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E0F7" w14:textId="77777777" w:rsidR="00B45ECE" w:rsidRPr="00A36A4E" w:rsidRDefault="00A36A4E" w:rsidP="00B45ECE">
      <w:pPr>
        <w:shd w:val="clear" w:color="auto" w:fill="FFFFFF"/>
        <w:spacing w:after="0" w:line="240" w:lineRule="auto"/>
        <w:jc w:val="both"/>
        <w:rPr>
          <w:rFonts w:ascii="Times New Roman" w:eastAsia="Times New Roman" w:hAnsi="Times New Roman" w:cs="Times New Roman"/>
          <w:b/>
          <w:bCs/>
          <w:color w:val="0070C0"/>
          <w:sz w:val="28"/>
          <w:szCs w:val="28"/>
          <w:lang w:eastAsia="ru-RU"/>
        </w:rPr>
      </w:pPr>
      <w:r w:rsidRPr="00A36A4E">
        <w:rPr>
          <w:rFonts w:ascii="Times New Roman" w:eastAsia="Times New Roman" w:hAnsi="Times New Roman" w:cs="Times New Roman"/>
          <w:b/>
          <w:bCs/>
          <w:color w:val="0070C0"/>
          <w:sz w:val="28"/>
          <w:szCs w:val="28"/>
          <w:lang w:eastAsia="ru-RU"/>
        </w:rPr>
        <w:t>Прошу разместить данную информацию в полном объеме на сайте Гатчинского района в разделе «</w:t>
      </w:r>
      <w:r w:rsidR="00B45ECE">
        <w:rPr>
          <w:rFonts w:ascii="Times New Roman" w:eastAsia="Times New Roman" w:hAnsi="Times New Roman" w:cs="Times New Roman"/>
          <w:b/>
          <w:bCs/>
          <w:color w:val="0070C0"/>
          <w:sz w:val="28"/>
          <w:szCs w:val="28"/>
          <w:lang w:eastAsia="ru-RU"/>
        </w:rPr>
        <w:t>Н</w:t>
      </w:r>
      <w:r w:rsidRPr="00A36A4E">
        <w:rPr>
          <w:rFonts w:ascii="Times New Roman" w:eastAsia="Times New Roman" w:hAnsi="Times New Roman" w:cs="Times New Roman"/>
          <w:b/>
          <w:bCs/>
          <w:color w:val="0070C0"/>
          <w:sz w:val="28"/>
          <w:szCs w:val="28"/>
          <w:lang w:eastAsia="ru-RU"/>
        </w:rPr>
        <w:t>овости»</w:t>
      </w:r>
      <w:r w:rsidR="00B45ECE">
        <w:rPr>
          <w:rFonts w:ascii="Times New Roman" w:eastAsia="Times New Roman" w:hAnsi="Times New Roman" w:cs="Times New Roman"/>
          <w:b/>
          <w:bCs/>
          <w:color w:val="0070C0"/>
          <w:sz w:val="28"/>
          <w:szCs w:val="28"/>
          <w:lang w:eastAsia="ru-RU"/>
        </w:rPr>
        <w:t>, а также в разделе «Деятельность» - «Малый и средний бизнес» - «Информация для субъектов МСП»</w:t>
      </w:r>
    </w:p>
    <w:p w14:paraId="5516BFDF" w14:textId="4E727338" w:rsidR="00A36A4E" w:rsidRPr="00A36A4E" w:rsidRDefault="00A36A4E" w:rsidP="00EC365D">
      <w:pPr>
        <w:shd w:val="clear" w:color="auto" w:fill="FFFFFF"/>
        <w:spacing w:after="0" w:line="240" w:lineRule="auto"/>
        <w:jc w:val="both"/>
        <w:rPr>
          <w:rFonts w:ascii="Times New Roman" w:eastAsia="Times New Roman" w:hAnsi="Times New Roman" w:cs="Times New Roman"/>
          <w:b/>
          <w:bCs/>
          <w:color w:val="0070C0"/>
          <w:sz w:val="28"/>
          <w:szCs w:val="28"/>
          <w:lang w:eastAsia="ru-RU"/>
        </w:rPr>
      </w:pPr>
    </w:p>
    <w:p w14:paraId="734F5AB3" w14:textId="77777777" w:rsidR="00A36A4E" w:rsidRDefault="00A36A4E" w:rsidP="00EC365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2A8F6C74" w14:textId="77777777" w:rsidR="00E5323A" w:rsidRPr="00E5323A" w:rsidRDefault="00EC365D" w:rsidP="00E5323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C365D">
        <w:rPr>
          <w:rFonts w:ascii="Times New Roman" w:eastAsia="Times New Roman" w:hAnsi="Times New Roman" w:cs="Times New Roman"/>
          <w:b/>
          <w:bCs/>
          <w:color w:val="000000"/>
          <w:sz w:val="28"/>
          <w:szCs w:val="28"/>
          <w:lang w:eastAsia="ru-RU"/>
        </w:rPr>
        <w:t>Объявление о проведении отбора на предоставление субсидий</w:t>
      </w:r>
      <w:r w:rsidR="00B74501" w:rsidRPr="00B74501">
        <w:rPr>
          <w:rFonts w:ascii="Times New Roman" w:eastAsia="Times New Roman" w:hAnsi="Times New Roman" w:cs="Times New Roman"/>
          <w:sz w:val="28"/>
          <w:szCs w:val="28"/>
          <w:lang w:eastAsia="ru-RU"/>
        </w:rPr>
        <w:t xml:space="preserve"> </w:t>
      </w:r>
      <w:r w:rsidR="00B74501" w:rsidRPr="00B74501">
        <w:rPr>
          <w:rFonts w:ascii="Times New Roman" w:eastAsia="Times New Roman" w:hAnsi="Times New Roman" w:cs="Times New Roman"/>
          <w:b/>
          <w:bCs/>
          <w:color w:val="000000"/>
          <w:sz w:val="28"/>
          <w:szCs w:val="28"/>
          <w:lang w:eastAsia="ru-RU"/>
        </w:rPr>
        <w:t xml:space="preserve">в целях возмещения части затрат, </w:t>
      </w:r>
      <w:bookmarkStart w:id="0" w:name="_Hlk145059411"/>
      <w:r w:rsidR="00E5323A" w:rsidRPr="00E5323A">
        <w:rPr>
          <w:rFonts w:ascii="Times New Roman" w:eastAsia="Times New Roman" w:hAnsi="Times New Roman" w:cs="Times New Roman"/>
          <w:b/>
          <w:bCs/>
          <w:color w:val="000000"/>
          <w:sz w:val="28"/>
          <w:szCs w:val="28"/>
          <w:lang w:eastAsia="ru-RU"/>
        </w:rPr>
        <w:t>связанных с поддержкой социального предпринимательства</w:t>
      </w:r>
    </w:p>
    <w:bookmarkEnd w:id="0"/>
    <w:p w14:paraId="7452931B" w14:textId="5B407894" w:rsidR="00EC365D" w:rsidRDefault="00EC365D"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EE2690C" w14:textId="0B8D3A71" w:rsidR="00EC365D" w:rsidRPr="00EC365D" w:rsidRDefault="00EC365D" w:rsidP="00B74501">
      <w:pPr>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 xml:space="preserve">Отбор на предоставление </w:t>
      </w:r>
      <w:r w:rsidR="00B74501" w:rsidRPr="00B74501">
        <w:rPr>
          <w:rFonts w:ascii="Times New Roman" w:eastAsia="Times New Roman" w:hAnsi="Times New Roman" w:cs="Times New Roman"/>
          <w:color w:val="000000"/>
          <w:sz w:val="28"/>
          <w:szCs w:val="28"/>
          <w:lang w:eastAsia="ru-RU"/>
        </w:rPr>
        <w:t xml:space="preserve">субсидий в целях возмещения части затрат, </w:t>
      </w:r>
      <w:r w:rsidR="00E5323A" w:rsidRPr="00E5323A">
        <w:rPr>
          <w:rFonts w:ascii="Times New Roman" w:eastAsia="Times New Roman" w:hAnsi="Times New Roman" w:cs="Times New Roman"/>
          <w:color w:val="000000"/>
          <w:sz w:val="28"/>
          <w:szCs w:val="28"/>
          <w:lang w:eastAsia="ru-RU"/>
        </w:rPr>
        <w:t xml:space="preserve">связанных с поддержкой социального предпринимательства </w:t>
      </w:r>
      <w:r w:rsidRPr="00EC365D">
        <w:rPr>
          <w:rFonts w:ascii="Times New Roman" w:eastAsia="Times New Roman" w:hAnsi="Times New Roman" w:cs="Times New Roman"/>
          <w:color w:val="000000"/>
          <w:sz w:val="28"/>
          <w:szCs w:val="28"/>
          <w:lang w:eastAsia="ru-RU"/>
        </w:rPr>
        <w:t>(далее – отбор) проводится </w:t>
      </w:r>
      <w:r w:rsidRPr="00EC365D">
        <w:rPr>
          <w:rFonts w:ascii="Times New Roman" w:eastAsia="Times New Roman" w:hAnsi="Times New Roman" w:cs="Times New Roman"/>
          <w:b/>
          <w:bCs/>
          <w:color w:val="000000"/>
          <w:sz w:val="28"/>
          <w:szCs w:val="28"/>
          <w:lang w:eastAsia="ru-RU"/>
        </w:rPr>
        <w:t xml:space="preserve">с </w:t>
      </w:r>
      <w:r w:rsidR="00B74501">
        <w:rPr>
          <w:rFonts w:ascii="Times New Roman" w:eastAsia="Times New Roman" w:hAnsi="Times New Roman" w:cs="Times New Roman"/>
          <w:b/>
          <w:bCs/>
          <w:color w:val="000000"/>
          <w:sz w:val="28"/>
          <w:szCs w:val="28"/>
          <w:lang w:eastAsia="ru-RU"/>
        </w:rPr>
        <w:t xml:space="preserve">11 сентября 2023 года по 20 сентября 2023 года </w:t>
      </w:r>
      <w:r w:rsidRPr="00EC365D">
        <w:rPr>
          <w:rFonts w:ascii="Times New Roman" w:eastAsia="Times New Roman" w:hAnsi="Times New Roman" w:cs="Times New Roman"/>
          <w:color w:val="000000"/>
          <w:sz w:val="28"/>
          <w:szCs w:val="28"/>
          <w:lang w:eastAsia="ru-RU"/>
        </w:rPr>
        <w:t xml:space="preserve"> в соответствии с порядком предоставления субсидий </w:t>
      </w:r>
      <w:r w:rsidR="00B74501" w:rsidRPr="00B74501">
        <w:rPr>
          <w:rFonts w:ascii="Times New Roman" w:eastAsia="Times New Roman" w:hAnsi="Times New Roman" w:cs="Times New Roman"/>
          <w:sz w:val="28"/>
          <w:szCs w:val="28"/>
          <w:lang w:eastAsia="ru-RU"/>
        </w:rPr>
        <w:t xml:space="preserve">в целях возмещения части затрат, связанных с поддержкой </w:t>
      </w:r>
      <w:r w:rsidR="00E5323A">
        <w:rPr>
          <w:rFonts w:ascii="Times New Roman" w:eastAsia="Times New Roman" w:hAnsi="Times New Roman" w:cs="Times New Roman"/>
          <w:sz w:val="28"/>
          <w:szCs w:val="28"/>
          <w:lang w:eastAsia="ru-RU"/>
        </w:rPr>
        <w:t>социального</w:t>
      </w:r>
      <w:r w:rsidR="00B74501" w:rsidRPr="00B74501">
        <w:rPr>
          <w:rFonts w:ascii="Times New Roman" w:eastAsia="Times New Roman" w:hAnsi="Times New Roman" w:cs="Times New Roman"/>
          <w:sz w:val="28"/>
          <w:szCs w:val="28"/>
          <w:lang w:eastAsia="ru-RU"/>
        </w:rPr>
        <w:t xml:space="preserve"> предпринимательства</w:t>
      </w:r>
      <w:r w:rsidRPr="00B74501">
        <w:rPr>
          <w:rFonts w:ascii="Times New Roman" w:eastAsia="Times New Roman" w:hAnsi="Times New Roman" w:cs="Times New Roman"/>
          <w:color w:val="000000"/>
          <w:sz w:val="28"/>
          <w:szCs w:val="28"/>
          <w:lang w:eastAsia="ru-RU"/>
        </w:rPr>
        <w:t xml:space="preserve"> утвержденным постановлением администрации Гатчинского муниципального района от </w:t>
      </w:r>
      <w:r w:rsidR="00B74501" w:rsidRPr="00B74501">
        <w:rPr>
          <w:rFonts w:ascii="Times New Roman" w:eastAsia="Times New Roman" w:hAnsi="Times New Roman" w:cs="Times New Roman"/>
          <w:color w:val="000000"/>
          <w:sz w:val="28"/>
          <w:szCs w:val="28"/>
          <w:lang w:eastAsia="ru-RU"/>
        </w:rPr>
        <w:t>0</w:t>
      </w:r>
      <w:r w:rsidR="00E5323A">
        <w:rPr>
          <w:rFonts w:ascii="Times New Roman" w:eastAsia="Times New Roman" w:hAnsi="Times New Roman" w:cs="Times New Roman"/>
          <w:color w:val="000000"/>
          <w:sz w:val="28"/>
          <w:szCs w:val="28"/>
          <w:lang w:eastAsia="ru-RU"/>
        </w:rPr>
        <w:t>1</w:t>
      </w:r>
      <w:r w:rsidR="00B74501" w:rsidRPr="00B74501">
        <w:rPr>
          <w:rFonts w:ascii="Times New Roman" w:eastAsia="Times New Roman" w:hAnsi="Times New Roman" w:cs="Times New Roman"/>
          <w:color w:val="000000"/>
          <w:sz w:val="28"/>
          <w:szCs w:val="28"/>
          <w:lang w:eastAsia="ru-RU"/>
        </w:rPr>
        <w:t>.09.2023</w:t>
      </w:r>
      <w:r w:rsidRPr="00B74501">
        <w:rPr>
          <w:rFonts w:ascii="Times New Roman" w:eastAsia="Times New Roman" w:hAnsi="Times New Roman" w:cs="Times New Roman"/>
          <w:color w:val="000000"/>
          <w:sz w:val="28"/>
          <w:szCs w:val="28"/>
          <w:lang w:eastAsia="ru-RU"/>
        </w:rPr>
        <w:t xml:space="preserve"> №</w:t>
      </w:r>
      <w:r w:rsidR="00E5323A">
        <w:rPr>
          <w:rFonts w:ascii="Times New Roman" w:eastAsia="Times New Roman" w:hAnsi="Times New Roman" w:cs="Times New Roman"/>
          <w:color w:val="000000"/>
          <w:sz w:val="28"/>
          <w:szCs w:val="28"/>
          <w:lang w:eastAsia="ru-RU"/>
        </w:rPr>
        <w:t>3800</w:t>
      </w:r>
      <w:r w:rsidRPr="00B74501">
        <w:rPr>
          <w:rFonts w:ascii="Times New Roman" w:eastAsia="Times New Roman" w:hAnsi="Times New Roman" w:cs="Times New Roman"/>
          <w:color w:val="000000"/>
          <w:sz w:val="28"/>
          <w:szCs w:val="28"/>
          <w:lang w:eastAsia="ru-RU"/>
        </w:rPr>
        <w:t xml:space="preserve"> (далее – Порядком).</w:t>
      </w:r>
    </w:p>
    <w:p w14:paraId="0668AFC9" w14:textId="77777777" w:rsidR="00B74501" w:rsidRPr="00B74501" w:rsidRDefault="00B74501" w:rsidP="00B74501">
      <w:pPr>
        <w:spacing w:after="0" w:line="240" w:lineRule="auto"/>
        <w:ind w:left="709"/>
        <w:jc w:val="both"/>
        <w:rPr>
          <w:rFonts w:ascii="Times New Roman" w:eastAsia="Times New Roman" w:hAnsi="Times New Roman" w:cs="Times New Roman"/>
          <w:sz w:val="28"/>
          <w:szCs w:val="28"/>
          <w:lang w:eastAsia="ru-RU"/>
        </w:rPr>
      </w:pPr>
      <w:r w:rsidRPr="00B74501">
        <w:rPr>
          <w:rFonts w:ascii="Times New Roman" w:eastAsia="Times New Roman" w:hAnsi="Times New Roman" w:cs="Times New Roman"/>
          <w:sz w:val="28"/>
          <w:szCs w:val="28"/>
          <w:lang w:eastAsia="ru-RU"/>
        </w:rPr>
        <w:t>Основания для объявления Администрацией повторного приема заявок:</w:t>
      </w:r>
    </w:p>
    <w:p w14:paraId="792C6E09" w14:textId="77777777" w:rsidR="00B74501" w:rsidRPr="00B74501" w:rsidRDefault="00B74501" w:rsidP="00B74501">
      <w:pPr>
        <w:spacing w:after="0" w:line="240" w:lineRule="auto"/>
        <w:ind w:firstLine="709"/>
        <w:jc w:val="both"/>
        <w:rPr>
          <w:rFonts w:ascii="Times New Roman" w:eastAsia="Times New Roman" w:hAnsi="Times New Roman" w:cs="Times New Roman"/>
          <w:sz w:val="28"/>
          <w:szCs w:val="28"/>
          <w:lang w:eastAsia="ru-RU"/>
        </w:rPr>
      </w:pPr>
      <w:r w:rsidRPr="00B74501">
        <w:rPr>
          <w:rFonts w:ascii="Times New Roman" w:eastAsia="Times New Roman" w:hAnsi="Times New Roman" w:cs="Times New Roman"/>
          <w:sz w:val="28"/>
          <w:szCs w:val="28"/>
          <w:lang w:eastAsia="ru-RU"/>
        </w:rPr>
        <w:t>- отсутствие заявок, допущенных к рассмотрению комиссией;</w:t>
      </w:r>
    </w:p>
    <w:p w14:paraId="38863C11" w14:textId="2845BB74" w:rsidR="00B74501" w:rsidRPr="00B74501" w:rsidRDefault="00B74501" w:rsidP="00B74501">
      <w:pPr>
        <w:spacing w:after="0" w:line="240" w:lineRule="auto"/>
        <w:ind w:firstLine="709"/>
        <w:jc w:val="both"/>
        <w:rPr>
          <w:rFonts w:ascii="Times New Roman" w:eastAsia="Times New Roman" w:hAnsi="Times New Roman" w:cs="Times New Roman"/>
          <w:sz w:val="28"/>
          <w:szCs w:val="28"/>
          <w:lang w:eastAsia="ru-RU"/>
        </w:rPr>
      </w:pPr>
      <w:r w:rsidRPr="00B74501">
        <w:rPr>
          <w:rFonts w:ascii="Times New Roman" w:eastAsia="Times New Roman" w:hAnsi="Times New Roman" w:cs="Times New Roman"/>
          <w:sz w:val="28"/>
          <w:szCs w:val="28"/>
          <w:lang w:eastAsia="ru-RU"/>
        </w:rPr>
        <w:t>- наличие нераспределенного остатка средств субсидии, в том числе после проведения процедуры распределения высвобожденных средств, описанной в пункте 2.25 раздела 2 Порядка.</w:t>
      </w:r>
    </w:p>
    <w:p w14:paraId="3268E538" w14:textId="0D47AEF0" w:rsidR="00EC365D" w:rsidRPr="00B74501" w:rsidRDefault="00EC365D" w:rsidP="00142ED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74501">
        <w:rPr>
          <w:rFonts w:ascii="Times New Roman" w:eastAsia="Times New Roman" w:hAnsi="Times New Roman" w:cs="Times New Roman"/>
          <w:b/>
          <w:bCs/>
          <w:color w:val="000000"/>
          <w:sz w:val="28"/>
          <w:szCs w:val="28"/>
          <w:lang w:eastAsia="ru-RU"/>
        </w:rPr>
        <w:t xml:space="preserve">Дата начала подачи заявок </w:t>
      </w:r>
      <w:r w:rsidR="00B74501" w:rsidRPr="00B74501">
        <w:rPr>
          <w:rFonts w:ascii="Times New Roman" w:eastAsia="Times New Roman" w:hAnsi="Times New Roman" w:cs="Times New Roman"/>
          <w:b/>
          <w:bCs/>
          <w:color w:val="000000"/>
          <w:sz w:val="28"/>
          <w:szCs w:val="28"/>
          <w:lang w:eastAsia="ru-RU"/>
        </w:rPr>
        <w:t>–</w:t>
      </w:r>
      <w:r w:rsidRPr="00B74501">
        <w:rPr>
          <w:rFonts w:ascii="Times New Roman" w:eastAsia="Times New Roman" w:hAnsi="Times New Roman" w:cs="Times New Roman"/>
          <w:b/>
          <w:bCs/>
          <w:color w:val="000000"/>
          <w:sz w:val="28"/>
          <w:szCs w:val="28"/>
          <w:lang w:eastAsia="ru-RU"/>
        </w:rPr>
        <w:t xml:space="preserve"> </w:t>
      </w:r>
      <w:r w:rsidR="00B74501" w:rsidRPr="00B74501">
        <w:rPr>
          <w:rFonts w:ascii="Times New Roman" w:eastAsia="Times New Roman" w:hAnsi="Times New Roman" w:cs="Times New Roman"/>
          <w:b/>
          <w:bCs/>
          <w:color w:val="000000"/>
          <w:sz w:val="28"/>
          <w:szCs w:val="28"/>
          <w:lang w:eastAsia="ru-RU"/>
        </w:rPr>
        <w:t>11 сентября 2023</w:t>
      </w:r>
      <w:r w:rsidRPr="00B74501">
        <w:rPr>
          <w:rFonts w:ascii="Times New Roman" w:eastAsia="Times New Roman" w:hAnsi="Times New Roman" w:cs="Times New Roman"/>
          <w:b/>
          <w:bCs/>
          <w:color w:val="000000"/>
          <w:sz w:val="28"/>
          <w:szCs w:val="28"/>
          <w:lang w:eastAsia="ru-RU"/>
        </w:rPr>
        <w:t xml:space="preserve"> г.</w:t>
      </w:r>
    </w:p>
    <w:p w14:paraId="7D2E62E4" w14:textId="120ED281" w:rsidR="00EC365D" w:rsidRPr="00B74501" w:rsidRDefault="00EC365D" w:rsidP="00142ED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74501">
        <w:rPr>
          <w:rFonts w:ascii="Times New Roman" w:eastAsia="Times New Roman" w:hAnsi="Times New Roman" w:cs="Times New Roman"/>
          <w:b/>
          <w:bCs/>
          <w:color w:val="000000"/>
          <w:sz w:val="28"/>
          <w:szCs w:val="28"/>
          <w:lang w:eastAsia="ru-RU"/>
        </w:rPr>
        <w:t xml:space="preserve">Дата окончания приема заявок </w:t>
      </w:r>
      <w:r w:rsidR="00B74501" w:rsidRPr="00B74501">
        <w:rPr>
          <w:rFonts w:ascii="Times New Roman" w:eastAsia="Times New Roman" w:hAnsi="Times New Roman" w:cs="Times New Roman"/>
          <w:b/>
          <w:bCs/>
          <w:color w:val="000000"/>
          <w:sz w:val="28"/>
          <w:szCs w:val="28"/>
          <w:lang w:eastAsia="ru-RU"/>
        </w:rPr>
        <w:t>–</w:t>
      </w:r>
      <w:r w:rsidRPr="00B74501">
        <w:rPr>
          <w:rFonts w:ascii="Times New Roman" w:eastAsia="Times New Roman" w:hAnsi="Times New Roman" w:cs="Times New Roman"/>
          <w:b/>
          <w:bCs/>
          <w:color w:val="000000"/>
          <w:sz w:val="28"/>
          <w:szCs w:val="28"/>
          <w:lang w:eastAsia="ru-RU"/>
        </w:rPr>
        <w:t xml:space="preserve"> </w:t>
      </w:r>
      <w:r w:rsidR="00B74501" w:rsidRPr="00B74501">
        <w:rPr>
          <w:rFonts w:ascii="Times New Roman" w:eastAsia="Times New Roman" w:hAnsi="Times New Roman" w:cs="Times New Roman"/>
          <w:b/>
          <w:bCs/>
          <w:color w:val="000000"/>
          <w:sz w:val="28"/>
          <w:szCs w:val="28"/>
          <w:lang w:eastAsia="ru-RU"/>
        </w:rPr>
        <w:t>20 сентября 2023</w:t>
      </w:r>
      <w:r w:rsidRPr="00B74501">
        <w:rPr>
          <w:rFonts w:ascii="Times New Roman" w:eastAsia="Times New Roman" w:hAnsi="Times New Roman" w:cs="Times New Roman"/>
          <w:b/>
          <w:bCs/>
          <w:color w:val="000000"/>
          <w:sz w:val="28"/>
          <w:szCs w:val="28"/>
          <w:lang w:eastAsia="ru-RU"/>
        </w:rPr>
        <w:t xml:space="preserve"> г.</w:t>
      </w:r>
    </w:p>
    <w:p w14:paraId="7794C4F4" w14:textId="15045166" w:rsidR="00EC365D" w:rsidRPr="00EC365D" w:rsidRDefault="00EB150E" w:rsidP="005801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EC365D" w:rsidRPr="00EC365D">
        <w:rPr>
          <w:rFonts w:ascii="Times New Roman" w:eastAsia="Times New Roman" w:hAnsi="Times New Roman" w:cs="Times New Roman"/>
          <w:color w:val="000000"/>
          <w:sz w:val="28"/>
          <w:szCs w:val="28"/>
          <w:lang w:eastAsia="ru-RU"/>
        </w:rPr>
        <w:t>аявки подаются в администрацию Гатчинского муниципального района по адресу: Ленинградская область, г. Гатчина, ул. Карла Маркса, д. 44.</w:t>
      </w:r>
    </w:p>
    <w:p w14:paraId="2154B5DC" w14:textId="77777777" w:rsidR="00EC365D" w:rsidRPr="00EC365D" w:rsidRDefault="00EC365D"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Почтовый адрес: 188300, Ленинградская область, г. Г</w:t>
      </w:r>
      <w:r>
        <w:rPr>
          <w:rFonts w:ascii="Times New Roman" w:eastAsia="Times New Roman" w:hAnsi="Times New Roman" w:cs="Times New Roman"/>
          <w:color w:val="000000"/>
          <w:sz w:val="28"/>
          <w:szCs w:val="28"/>
          <w:lang w:eastAsia="ru-RU"/>
        </w:rPr>
        <w:t xml:space="preserve">атчина, ул. Карла Маркса, д.44. </w:t>
      </w:r>
      <w:r w:rsidRPr="00EC365D">
        <w:rPr>
          <w:rFonts w:ascii="Times New Roman" w:eastAsia="Times New Roman" w:hAnsi="Times New Roman" w:cs="Times New Roman"/>
          <w:color w:val="000000"/>
          <w:sz w:val="28"/>
          <w:szCs w:val="28"/>
          <w:lang w:eastAsia="ru-RU"/>
        </w:rPr>
        <w:t>Официальная электронная почта (E-mail) </w:t>
      </w:r>
      <w:hyperlink r:id="rId5" w:history="1">
        <w:r w:rsidRPr="00EC365D">
          <w:rPr>
            <w:rFonts w:ascii="Times New Roman" w:eastAsia="Times New Roman" w:hAnsi="Times New Roman" w:cs="Times New Roman"/>
            <w:color w:val="2B75A8"/>
            <w:sz w:val="28"/>
            <w:szCs w:val="28"/>
            <w:lang w:eastAsia="ru-RU"/>
          </w:rPr>
          <w:t>radm@gtn.ru</w:t>
        </w:r>
      </w:hyperlink>
      <w:r w:rsidRPr="00EC365D">
        <w:rPr>
          <w:rFonts w:ascii="Times New Roman" w:eastAsia="Times New Roman" w:hAnsi="Times New Roman" w:cs="Times New Roman"/>
          <w:color w:val="000000"/>
          <w:sz w:val="28"/>
          <w:szCs w:val="28"/>
          <w:lang w:eastAsia="ru-RU"/>
        </w:rPr>
        <w:t> .</w:t>
      </w:r>
    </w:p>
    <w:p w14:paraId="448ED218" w14:textId="41E31D73" w:rsidR="00E5323A" w:rsidRPr="00E5323A" w:rsidRDefault="00E5323A" w:rsidP="00E532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323A">
        <w:rPr>
          <w:rFonts w:ascii="Times New Roman" w:eastAsia="Times New Roman" w:hAnsi="Times New Roman" w:cs="Times New Roman"/>
          <w:sz w:val="28"/>
          <w:szCs w:val="28"/>
          <w:lang w:eastAsia="ru-RU"/>
        </w:rPr>
        <w:t>Результатами предоставления субсидии являются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осуществлению деятельности в сфере социального предпринимательства Гатчинского муниципального района.</w:t>
      </w:r>
    </w:p>
    <w:p w14:paraId="361EB644" w14:textId="77777777" w:rsidR="00E5323A" w:rsidRPr="00E5323A" w:rsidRDefault="00E5323A" w:rsidP="00E532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323A">
        <w:rPr>
          <w:rFonts w:ascii="Times New Roman" w:eastAsia="Times New Roman" w:hAnsi="Times New Roman" w:cs="Times New Roman"/>
          <w:sz w:val="28"/>
          <w:szCs w:val="28"/>
          <w:lang w:eastAsia="ru-RU"/>
        </w:rPr>
        <w:t xml:space="preserve">Количественные целевые показатели, необходимые для достижения результата предоставления субсидии: </w:t>
      </w:r>
    </w:p>
    <w:p w14:paraId="5343167C" w14:textId="77777777" w:rsidR="00E5323A" w:rsidRPr="00E5323A" w:rsidRDefault="00E5323A" w:rsidP="00E532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323A">
        <w:rPr>
          <w:rFonts w:ascii="Times New Roman" w:eastAsia="Times New Roman" w:hAnsi="Times New Roman" w:cs="Times New Roman"/>
          <w:sz w:val="28"/>
          <w:szCs w:val="28"/>
          <w:lang w:eastAsia="ru-RU"/>
        </w:rPr>
        <w:t>увеличение величины выручки от реализации товаров (работ, услуг) не менее чем на два процента и(или) увеличение среднемесячной заработной платы работников не менее чем на четыре процента и(или) 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w:t>
      </w:r>
    </w:p>
    <w:p w14:paraId="579ACDEE" w14:textId="77777777" w:rsidR="00E5323A" w:rsidRDefault="00E5323A" w:rsidP="00E532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323A">
        <w:rPr>
          <w:rFonts w:ascii="Times New Roman" w:eastAsia="Times New Roman" w:hAnsi="Times New Roman" w:cs="Times New Roman"/>
          <w:sz w:val="28"/>
          <w:szCs w:val="28"/>
          <w:lang w:eastAsia="ru-RU"/>
        </w:rPr>
        <w:t xml:space="preserve">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отбора. Состав и </w:t>
      </w:r>
      <w:r w:rsidRPr="00E5323A">
        <w:rPr>
          <w:rFonts w:ascii="Times New Roman" w:eastAsia="Times New Roman" w:hAnsi="Times New Roman" w:cs="Times New Roman"/>
          <w:sz w:val="28"/>
          <w:szCs w:val="28"/>
          <w:lang w:eastAsia="ru-RU"/>
        </w:rPr>
        <w:lastRenderedPageBreak/>
        <w:t>значение показателей устанавливаются Администрацией в Соглашении с учетом пункта 1.4 раздела 1 Порядка, и их значения определяются в соответствующем приложении к Соглашению.</w:t>
      </w:r>
      <w:r>
        <w:rPr>
          <w:rFonts w:ascii="Times New Roman" w:eastAsia="Times New Roman" w:hAnsi="Times New Roman" w:cs="Times New Roman"/>
          <w:sz w:val="28"/>
          <w:szCs w:val="28"/>
          <w:lang w:eastAsia="ru-RU"/>
        </w:rPr>
        <w:t xml:space="preserve"> </w:t>
      </w:r>
    </w:p>
    <w:p w14:paraId="12F1630F" w14:textId="45EAB126" w:rsidR="00EC365D" w:rsidRPr="00EC365D" w:rsidRDefault="00EC365D" w:rsidP="00E532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Проведение отбора, а именно публикация объявлений о проведении отбора, размещение информации о результатах отбора, осуществляется на официальном сайте Гатчинского муниципального района в разделе «Новости» и в разделе «Информация для субъектов малого и среднего предпринимательства»: </w:t>
      </w:r>
      <w:hyperlink r:id="rId6" w:history="1">
        <w:r w:rsidRPr="00EC365D">
          <w:rPr>
            <w:rFonts w:ascii="Times New Roman" w:eastAsia="Times New Roman" w:hAnsi="Times New Roman" w:cs="Times New Roman"/>
            <w:color w:val="2B75A8"/>
            <w:sz w:val="28"/>
            <w:szCs w:val="28"/>
            <w:lang w:eastAsia="ru-RU"/>
          </w:rPr>
          <w:t>http://radm.gtn.ru/events/news/</w:t>
        </w:r>
      </w:hyperlink>
    </w:p>
    <w:p w14:paraId="5171E55B" w14:textId="77777777" w:rsidR="00EC365D" w:rsidRPr="00EC365D" w:rsidRDefault="00000000"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7" w:history="1">
        <w:r w:rsidR="00EC365D" w:rsidRPr="00EC365D">
          <w:rPr>
            <w:rFonts w:ascii="Times New Roman" w:eastAsia="Times New Roman" w:hAnsi="Times New Roman" w:cs="Times New Roman"/>
            <w:color w:val="2B75A8"/>
            <w:sz w:val="28"/>
            <w:szCs w:val="28"/>
            <w:lang w:eastAsia="ru-RU"/>
          </w:rPr>
          <w:t>http://radm.gtn.ru/activity/m_sr_bisnes/inf_mp/</w:t>
        </w:r>
      </w:hyperlink>
    </w:p>
    <w:p w14:paraId="180DA8A0" w14:textId="72F6A910" w:rsidR="00E5323A" w:rsidRPr="00E5323A" w:rsidRDefault="00E5323A" w:rsidP="00E5323A">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E5323A">
        <w:rPr>
          <w:rFonts w:ascii="Times New Roman" w:eastAsia="Times New Roman" w:hAnsi="Times New Roman" w:cs="Times New Roman"/>
          <w:bCs/>
          <w:sz w:val="28"/>
          <w:szCs w:val="28"/>
          <w:lang w:eastAsia="ru-RU"/>
        </w:rPr>
        <w:t>К категории получателей субсидий относятся субъекты малого и среднего предпринимательства, за исключением субъектов малого и среднего предпринимательства, указанных в частях 3 - 5 статьи 14 Федерального закона от 24 июля 2007 года № 209-ФЗ «О развитии малого и среднего предпринимательства в Российской Федерации», соответствующие одновременно следующим критериям:</w:t>
      </w:r>
    </w:p>
    <w:p w14:paraId="5F0ACB41" w14:textId="77777777" w:rsidR="00E5323A" w:rsidRPr="00E5323A" w:rsidRDefault="00E5323A" w:rsidP="00E532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323A">
        <w:rPr>
          <w:rFonts w:ascii="Times New Roman" w:eastAsia="Times New Roman" w:hAnsi="Times New Roman" w:cs="Times New Roman"/>
          <w:bCs/>
          <w:sz w:val="28"/>
          <w:szCs w:val="28"/>
          <w:lang w:eastAsia="ru-RU"/>
        </w:rPr>
        <w:t>а) признанные социальными предприятиями в порядке, установленном в соответствии с частью 3 статьи 24.1 Федерального закона от 24 июля 2007 года № 209-ФЗ «О развитии малого и среднего предпринимательства в Российской Федерации», в том числе с учетом дополнительно установленных в Ленинградской области категорий граждан и видов деятельности в целях признания субъектов малого и среднего предпринимательства социальными предприятиями в соответствии с частью 2 статьи 24.1 Федерального закона от 24 июля 2007 года № 209-ФЗ «О развитии малого и среднего предпринимательства в Российской Федерации»,</w:t>
      </w:r>
    </w:p>
    <w:p w14:paraId="6E334F76" w14:textId="77777777" w:rsidR="00E5323A" w:rsidRDefault="00E5323A" w:rsidP="00E532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323A">
        <w:rPr>
          <w:rFonts w:ascii="Times New Roman" w:eastAsia="Times New Roman" w:hAnsi="Times New Roman" w:cs="Times New Roman"/>
          <w:bCs/>
          <w:sz w:val="28"/>
          <w:szCs w:val="28"/>
          <w:lang w:eastAsia="ru-RU"/>
        </w:rPr>
        <w:t>б) осуществляющие деятельность на территории Гатчинского муниципального района Ленинградской области и состоящие на налоговом учете в территориальном налоговом органе Гатчинского муниципального района Ленинградской области.</w:t>
      </w:r>
    </w:p>
    <w:p w14:paraId="00C5C330" w14:textId="77414046" w:rsidR="007B2290" w:rsidRPr="007B2290" w:rsidRDefault="007B2290" w:rsidP="007B22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2290">
        <w:rPr>
          <w:rFonts w:ascii="Times New Roman" w:eastAsia="Times New Roman" w:hAnsi="Times New Roman" w:cs="Times New Roman"/>
          <w:color w:val="000000"/>
          <w:sz w:val="28"/>
          <w:szCs w:val="28"/>
          <w:lang w:eastAsia="ru-RU"/>
        </w:rPr>
        <w:t>Право на участие в отборе для получения субсидии имеют соискатели, отвечающие на день подачи заявок, следующим требованиям:</w:t>
      </w:r>
    </w:p>
    <w:p w14:paraId="3DDDACEE" w14:textId="77777777" w:rsidR="007B2290" w:rsidRPr="007B2290" w:rsidRDefault="007B2290" w:rsidP="007B22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2290">
        <w:rPr>
          <w:rFonts w:ascii="Times New Roman" w:eastAsia="Times New Roman" w:hAnsi="Times New Roman" w:cs="Times New Roman"/>
          <w:color w:val="000000"/>
          <w:sz w:val="28"/>
          <w:szCs w:val="28"/>
          <w:lang w:eastAsia="ru-RU"/>
        </w:rPr>
        <w:t>1)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C3FEB8B" w14:textId="77777777" w:rsidR="007B2290" w:rsidRPr="007B2290" w:rsidRDefault="007B2290" w:rsidP="007B22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2290">
        <w:rPr>
          <w:rFonts w:ascii="Times New Roman" w:eastAsia="Times New Roman" w:hAnsi="Times New Roman" w:cs="Times New Roman"/>
          <w:color w:val="000000"/>
          <w:sz w:val="28"/>
          <w:szCs w:val="28"/>
          <w:lang w:eastAsia="ru-RU"/>
        </w:rPr>
        <w:t xml:space="preserve">2) у соискателя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w:t>
      </w:r>
      <w:r w:rsidRPr="007B2290">
        <w:rPr>
          <w:rFonts w:ascii="Times New Roman" w:eastAsia="Times New Roman" w:hAnsi="Times New Roman" w:cs="Times New Roman"/>
          <w:color w:val="000000"/>
          <w:sz w:val="28"/>
          <w:szCs w:val="28"/>
          <w:lang w:eastAsia="ru-RU"/>
        </w:rPr>
        <w:lastRenderedPageBreak/>
        <w:t>связанных с поставкой товаров (выполнением работ, оказанием услуг) получателями субсидий физическим лицам);</w:t>
      </w:r>
    </w:p>
    <w:p w14:paraId="3B3C2AEF" w14:textId="77777777" w:rsidR="007B2290" w:rsidRPr="007B2290" w:rsidRDefault="007B2290" w:rsidP="007B22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2290">
        <w:rPr>
          <w:rFonts w:ascii="Times New Roman" w:eastAsia="Times New Roman" w:hAnsi="Times New Roman" w:cs="Times New Roman"/>
          <w:color w:val="000000"/>
          <w:sz w:val="28"/>
          <w:szCs w:val="28"/>
          <w:lang w:eastAsia="ru-RU"/>
        </w:rPr>
        <w:t>3) 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них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14:paraId="0E47DAFC" w14:textId="77777777" w:rsidR="007B2290" w:rsidRPr="007B2290" w:rsidRDefault="007B2290" w:rsidP="007B22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2290">
        <w:rPr>
          <w:rFonts w:ascii="Times New Roman" w:eastAsia="Times New Roman" w:hAnsi="Times New Roman" w:cs="Times New Roman"/>
          <w:color w:val="000000"/>
          <w:sz w:val="28"/>
          <w:szCs w:val="28"/>
          <w:lang w:eastAsia="ru-RU"/>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об индивидуальном предпринимателе;</w:t>
      </w:r>
    </w:p>
    <w:p w14:paraId="75A8A5F3" w14:textId="77777777" w:rsidR="007B2290" w:rsidRPr="007B2290" w:rsidRDefault="007B2290" w:rsidP="007B22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2290">
        <w:rPr>
          <w:rFonts w:ascii="Times New Roman" w:eastAsia="Times New Roman" w:hAnsi="Times New Roman" w:cs="Times New Roman"/>
          <w:color w:val="000000"/>
          <w:sz w:val="28"/>
          <w:szCs w:val="28"/>
          <w:lang w:eastAsia="ru-RU"/>
        </w:rPr>
        <w:t>5) 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1F34227" w14:textId="77777777" w:rsidR="007B2290" w:rsidRPr="007B2290" w:rsidRDefault="007B2290" w:rsidP="007B22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2290">
        <w:rPr>
          <w:rFonts w:ascii="Times New Roman" w:eastAsia="Times New Roman" w:hAnsi="Times New Roman" w:cs="Times New Roman"/>
          <w:color w:val="000000"/>
          <w:sz w:val="28"/>
          <w:szCs w:val="28"/>
          <w:lang w:eastAsia="ru-RU"/>
        </w:rPr>
        <w:t>6) соискатели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79A070AB" w14:textId="77777777" w:rsidR="007B2290" w:rsidRDefault="007B2290" w:rsidP="007B22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2290">
        <w:rPr>
          <w:rFonts w:ascii="Times New Roman" w:eastAsia="Times New Roman" w:hAnsi="Times New Roman" w:cs="Times New Roman"/>
          <w:color w:val="000000"/>
          <w:sz w:val="28"/>
          <w:szCs w:val="28"/>
          <w:lang w:eastAsia="ru-RU"/>
        </w:rPr>
        <w:t>7) 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6EA7DAC" w14:textId="1B0F5ABE" w:rsidR="00EC365D" w:rsidRDefault="00EC365D" w:rsidP="007B22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В состав заявки входят следующие документы:</w:t>
      </w:r>
    </w:p>
    <w:p w14:paraId="0E957B8F" w14:textId="15D74F9E" w:rsidR="00E3251B" w:rsidRPr="00E3251B" w:rsidRDefault="00E3251B" w:rsidP="00E3251B">
      <w:pPr>
        <w:numPr>
          <w:ilvl w:val="0"/>
          <w:numId w:val="15"/>
        </w:numPr>
        <w:spacing w:after="0" w:line="240" w:lineRule="auto"/>
        <w:ind w:left="0" w:firstLine="697"/>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lastRenderedPageBreak/>
        <w:t>Заявление на участие в отборе по форме согласно приложению 1 к Порядку (далее - заявление), содержащее информацию о соискателе на дату подачи заявления, План мероприятий ("дорожную карту") по достижению показателей, необходимых для достижения результата предоставления субсидии, а также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 а также согласие на обработку персональных данных (для физического лица)– оригинал.</w:t>
      </w:r>
    </w:p>
    <w:p w14:paraId="17B1CE68" w14:textId="77777777" w:rsidR="00E3251B" w:rsidRPr="00E3251B" w:rsidRDefault="00E3251B" w:rsidP="00E3251B">
      <w:pPr>
        <w:numPr>
          <w:ilvl w:val="0"/>
          <w:numId w:val="15"/>
        </w:numPr>
        <w:spacing w:after="0" w:line="240" w:lineRule="auto"/>
        <w:ind w:left="0" w:firstLine="697"/>
        <w:jc w:val="both"/>
        <w:rPr>
          <w:rFonts w:ascii="Times New Roman" w:eastAsia="Times New Roman" w:hAnsi="Times New Roman" w:cs="Times New Roman"/>
          <w:color w:val="C00000"/>
          <w:sz w:val="28"/>
          <w:szCs w:val="28"/>
          <w:lang w:eastAsia="ru-RU"/>
        </w:rPr>
      </w:pPr>
      <w:r w:rsidRPr="00E3251B">
        <w:rPr>
          <w:rFonts w:ascii="Times New Roman" w:eastAsia="Times New Roman" w:hAnsi="Times New Roman" w:cs="Times New Roman"/>
          <w:sz w:val="28"/>
          <w:szCs w:val="28"/>
          <w:lang w:eastAsia="ru-RU"/>
        </w:rPr>
        <w:t>Копия выписки из реестра лицензий на осуществление деятельности (предоставляется в случае осуществления соискателем субсидии деятельности, требующей обязательного лицензирования в соответствии с действующим законодательством Российской Федерации).</w:t>
      </w:r>
    </w:p>
    <w:p w14:paraId="1B481AC4" w14:textId="77777777" w:rsidR="00E3251B" w:rsidRPr="00E3251B" w:rsidRDefault="00E3251B" w:rsidP="00E3251B">
      <w:pPr>
        <w:numPr>
          <w:ilvl w:val="0"/>
          <w:numId w:val="15"/>
        </w:numPr>
        <w:spacing w:after="0" w:line="240" w:lineRule="auto"/>
        <w:ind w:left="0" w:firstLine="697"/>
        <w:jc w:val="both"/>
        <w:rPr>
          <w:rFonts w:ascii="Times New Roman" w:eastAsia="Times New Roman" w:hAnsi="Times New Roman" w:cs="Times New Roman"/>
          <w:color w:val="C00000"/>
          <w:sz w:val="28"/>
          <w:szCs w:val="28"/>
          <w:lang w:eastAsia="ru-RU"/>
        </w:rPr>
      </w:pPr>
      <w:r w:rsidRPr="00E3251B">
        <w:rPr>
          <w:rFonts w:ascii="Times New Roman" w:eastAsia="Times New Roman" w:hAnsi="Times New Roman" w:cs="Times New Roman"/>
          <w:sz w:val="28"/>
          <w:szCs w:val="28"/>
          <w:lang w:eastAsia="ru-RU"/>
        </w:rPr>
        <w:t>Документ, удостоверяющий личность соискателя: для индивидуальных предпринимателей и руководителей юридических лиц граждан Российской Федерации – паспорт гражданина Российской Федерации,</w:t>
      </w:r>
      <w:r w:rsidRPr="00E3251B">
        <w:rPr>
          <w:rFonts w:ascii="Times New Roman" w:eastAsia="Times New Roman" w:hAnsi="Times New Roman" w:cs="Times New Roman"/>
          <w:color w:val="2E74B5"/>
          <w:sz w:val="28"/>
          <w:szCs w:val="28"/>
          <w:lang w:eastAsia="ru-RU"/>
        </w:rPr>
        <w:t xml:space="preserve"> </w:t>
      </w:r>
      <w:r w:rsidRPr="00E3251B">
        <w:rPr>
          <w:rFonts w:ascii="Times New Roman" w:eastAsia="Times New Roman" w:hAnsi="Times New Roman" w:cs="Times New Roman"/>
          <w:sz w:val="28"/>
          <w:szCs w:val="28"/>
          <w:lang w:eastAsia="ru-RU"/>
        </w:rPr>
        <w:t>для иностранных граждан – паспорт иностранного гражданина, с нотариально заверенным переводом на русский язык, включая вид на жительство, – предоставляются копии всех страниц, подписанные соискателем.</w:t>
      </w:r>
    </w:p>
    <w:p w14:paraId="38378069" w14:textId="77777777" w:rsidR="00E3251B" w:rsidRPr="00E3251B" w:rsidRDefault="00E3251B" w:rsidP="00E3251B">
      <w:pPr>
        <w:numPr>
          <w:ilvl w:val="0"/>
          <w:numId w:val="15"/>
        </w:numPr>
        <w:spacing w:after="0" w:line="240" w:lineRule="auto"/>
        <w:ind w:left="0" w:firstLine="697"/>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Документ, удостоверяющий право (полномочия) представителя соискателя, если с заявкой обращается представитель соискателя – оригинал.</w:t>
      </w:r>
    </w:p>
    <w:p w14:paraId="44460041" w14:textId="77777777" w:rsidR="00E3251B" w:rsidRPr="00E3251B" w:rsidRDefault="00E3251B" w:rsidP="00E3251B">
      <w:pPr>
        <w:numPr>
          <w:ilvl w:val="0"/>
          <w:numId w:val="15"/>
        </w:numPr>
        <w:spacing w:after="0" w:line="240" w:lineRule="auto"/>
        <w:ind w:left="0" w:firstLine="697"/>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Документ о постановке субъекта малого предпринимательства в Межрайонной ИФНС России № 7 по Ленинградской области на налоговый учет - подается копия, подписанная соискателем.</w:t>
      </w:r>
    </w:p>
    <w:p w14:paraId="4C849BB9" w14:textId="77777777" w:rsidR="00E3251B" w:rsidRPr="00E3251B" w:rsidRDefault="00E3251B" w:rsidP="00E3251B">
      <w:pPr>
        <w:numPr>
          <w:ilvl w:val="0"/>
          <w:numId w:val="15"/>
        </w:numPr>
        <w:spacing w:after="0" w:line="240" w:lineRule="auto"/>
        <w:ind w:left="0" w:firstLine="710"/>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 – подается оригинал сроком не ранее 15 календарных дней до даты подачи заявки.</w:t>
      </w:r>
    </w:p>
    <w:p w14:paraId="1656E772" w14:textId="77777777" w:rsidR="00E3251B" w:rsidRPr="00E3251B" w:rsidRDefault="00E3251B" w:rsidP="00E3251B">
      <w:pPr>
        <w:numPr>
          <w:ilvl w:val="0"/>
          <w:numId w:val="15"/>
        </w:numPr>
        <w:spacing w:after="0" w:line="240" w:lineRule="auto"/>
        <w:ind w:left="0" w:firstLine="710"/>
        <w:jc w:val="both"/>
        <w:rPr>
          <w:rFonts w:ascii="Times New Roman" w:eastAsia="Times New Roman" w:hAnsi="Times New Roman" w:cs="Times New Roman"/>
          <w:color w:val="2E74B5"/>
          <w:sz w:val="28"/>
          <w:szCs w:val="28"/>
          <w:lang w:eastAsia="ru-RU"/>
        </w:rPr>
      </w:pPr>
      <w:r w:rsidRPr="00E3251B">
        <w:rPr>
          <w:rFonts w:ascii="Times New Roman" w:eastAsia="Times New Roman" w:hAnsi="Times New Roman" w:cs="Times New Roman"/>
          <w:sz w:val="28"/>
          <w:szCs w:val="28"/>
          <w:lang w:eastAsia="ru-RU"/>
        </w:rPr>
        <w:t>справка налогового органа сроком не ранее 15 календарных дней до даты подачи заявки о наличии (отсутствии) задолженности по уплате налогов, сборов, страховых взносов, пеней, штрафов, процентов – оригинал.</w:t>
      </w:r>
    </w:p>
    <w:p w14:paraId="1EF9AEB9" w14:textId="77777777" w:rsidR="00E3251B" w:rsidRPr="00E3251B" w:rsidRDefault="00E3251B" w:rsidP="00E3251B">
      <w:pPr>
        <w:numPr>
          <w:ilvl w:val="0"/>
          <w:numId w:val="15"/>
        </w:numPr>
        <w:spacing w:after="0" w:line="240" w:lineRule="auto"/>
        <w:ind w:left="0" w:firstLine="710"/>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сведений о соискателе – индивидуальном предпринимателе, полученная в инспекции ФНС России по месту учета, либо в МФЦ не ранее 15 календарных дней до даты подачи заявки, – оригинал.</w:t>
      </w:r>
    </w:p>
    <w:p w14:paraId="6BB0AC6C" w14:textId="77777777" w:rsidR="00E3251B" w:rsidRPr="00E3251B" w:rsidRDefault="00E3251B" w:rsidP="00E3251B">
      <w:pPr>
        <w:widowControl w:val="0"/>
        <w:numPr>
          <w:ilvl w:val="0"/>
          <w:numId w:val="15"/>
        </w:numPr>
        <w:autoSpaceDE w:val="0"/>
        <w:autoSpaceDN w:val="0"/>
        <w:adjustRightInd w:val="0"/>
        <w:spacing w:after="0" w:line="228" w:lineRule="auto"/>
        <w:ind w:left="0" w:right="-24" w:firstLine="709"/>
        <w:jc w:val="both"/>
        <w:rPr>
          <w:rFonts w:ascii="Times New Roman" w:eastAsia="Times New Roman" w:hAnsi="Times New Roman" w:cs="Times New Roman"/>
          <w:bCs/>
          <w:sz w:val="28"/>
          <w:szCs w:val="28"/>
          <w:lang w:eastAsia="ru-RU"/>
        </w:rPr>
      </w:pPr>
      <w:r w:rsidRPr="00E3251B">
        <w:rPr>
          <w:rFonts w:ascii="Times New Roman" w:eastAsia="Times New Roman" w:hAnsi="Times New Roman" w:cs="Times New Roman"/>
          <w:bCs/>
          <w:sz w:val="28"/>
          <w:szCs w:val="28"/>
          <w:lang w:eastAsia="ru-RU"/>
        </w:rPr>
        <w:t>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сформированные в отношении соискателя на официальном сайте Росфинмониторинга в сети «Интернет» на день подачи заявки, распечатанные и подписанные соискателем;</w:t>
      </w:r>
    </w:p>
    <w:p w14:paraId="73D3946E" w14:textId="77777777" w:rsidR="00E3251B" w:rsidRPr="00E3251B" w:rsidRDefault="00E3251B" w:rsidP="00E3251B">
      <w:pPr>
        <w:numPr>
          <w:ilvl w:val="0"/>
          <w:numId w:val="15"/>
        </w:numPr>
        <w:tabs>
          <w:tab w:val="left" w:pos="-1560"/>
        </w:tabs>
        <w:spacing w:after="0" w:line="240" w:lineRule="auto"/>
        <w:ind w:left="0" w:firstLine="709"/>
        <w:contextualSpacing/>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lastRenderedPageBreak/>
        <w:t>сведения из Перечня организаций и физических лиц, в отношении которых имеются сведения об их причастности к распространению оружия массового уничтожения, сформированные в отношении соискателя на официальном сайте Росфинмониторинга в сети «Интернет» на день подачи заявки, распечатанные и подписанные соискателем.</w:t>
      </w:r>
    </w:p>
    <w:p w14:paraId="16F24111" w14:textId="00161873" w:rsidR="00E3251B" w:rsidRPr="00E3251B" w:rsidRDefault="00E3251B" w:rsidP="00E3251B">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 xml:space="preserve">Для получения субсидии в целях возмещения затрат, указанных в </w:t>
      </w:r>
      <w:hyperlink w:anchor="P70">
        <w:r w:rsidRPr="00E3251B">
          <w:rPr>
            <w:rFonts w:ascii="Times New Roman" w:eastAsia="Times New Roman" w:hAnsi="Times New Roman" w:cs="Times New Roman"/>
            <w:sz w:val="28"/>
            <w:szCs w:val="28"/>
            <w:lang w:eastAsia="ru-RU"/>
          </w:rPr>
          <w:t>подпункте "а"</w:t>
        </w:r>
      </w:hyperlink>
      <w:r w:rsidRPr="00E3251B">
        <w:rPr>
          <w:rFonts w:ascii="Times New Roman" w:eastAsia="Times New Roman" w:hAnsi="Times New Roman" w:cs="Times New Roman"/>
          <w:sz w:val="28"/>
          <w:szCs w:val="28"/>
          <w:lang w:eastAsia="ru-RU"/>
        </w:rPr>
        <w:t xml:space="preserve"> пункта 1.5 Порядка, помимо заявления представляются следующие документы (в 2 (двух) экземплярах):</w:t>
      </w:r>
    </w:p>
    <w:p w14:paraId="66B6DB73" w14:textId="5BD1F13A" w:rsidR="00E3251B" w:rsidRPr="00E3251B" w:rsidRDefault="00E3251B" w:rsidP="00E32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b/>
          <w:bCs/>
          <w:sz w:val="28"/>
          <w:szCs w:val="28"/>
          <w:lang w:eastAsia="ru-RU"/>
        </w:rPr>
        <w:t xml:space="preserve">платежные поручения с отметкой банка, </w:t>
      </w:r>
      <w:r w:rsidRPr="00E3251B">
        <w:rPr>
          <w:rFonts w:ascii="Times New Roman" w:eastAsia="Times New Roman" w:hAnsi="Times New Roman" w:cs="Times New Roman"/>
          <w:sz w:val="28"/>
          <w:szCs w:val="28"/>
          <w:lang w:eastAsia="ru-RU"/>
        </w:rPr>
        <w:t>подтверждающие произведенные расходы на аренду помещения для осуществления предпринимательской деятельности</w:t>
      </w:r>
      <w:r w:rsidR="007B2290" w:rsidRPr="007B2290">
        <w:rPr>
          <w:rFonts w:ascii="Times New Roman" w:eastAsia="Times New Roman" w:hAnsi="Times New Roman" w:cs="Times New Roman"/>
          <w:sz w:val="28"/>
          <w:szCs w:val="28"/>
          <w:lang w:eastAsia="ru-RU"/>
        </w:rPr>
        <w:t xml:space="preserve"> сфере социального предпринимательства</w:t>
      </w:r>
      <w:r w:rsidRPr="00E3251B">
        <w:rPr>
          <w:rFonts w:ascii="Times New Roman" w:eastAsia="Times New Roman" w:hAnsi="Times New Roman" w:cs="Times New Roman"/>
          <w:sz w:val="28"/>
          <w:szCs w:val="28"/>
          <w:lang w:eastAsia="ru-RU"/>
        </w:rPr>
        <w:t>, заверенные подписью и печатью (при наличии) соискателя;</w:t>
      </w:r>
    </w:p>
    <w:p w14:paraId="100DC66A" w14:textId="3DFBD5FB" w:rsidR="00E3251B" w:rsidRPr="00E3251B" w:rsidRDefault="00E3251B" w:rsidP="00E32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b/>
          <w:bCs/>
          <w:sz w:val="28"/>
          <w:szCs w:val="28"/>
          <w:lang w:eastAsia="ru-RU"/>
        </w:rPr>
        <w:t>договор аренды помещения</w:t>
      </w:r>
      <w:r w:rsidRPr="00E3251B">
        <w:rPr>
          <w:rFonts w:ascii="Times New Roman" w:eastAsia="Times New Roman" w:hAnsi="Times New Roman" w:cs="Times New Roman"/>
          <w:sz w:val="28"/>
          <w:szCs w:val="28"/>
          <w:lang w:eastAsia="ru-RU"/>
        </w:rPr>
        <w:t xml:space="preserve"> и(или) документ, подтверждающий право пользования помещением, в котором осуществляется предпринимательская деятельность</w:t>
      </w:r>
      <w:r w:rsidR="00FC00B2" w:rsidRPr="00FC00B2">
        <w:rPr>
          <w:rFonts w:ascii="Times New Roman" w:eastAsia="Times New Roman" w:hAnsi="Times New Roman" w:cs="Times New Roman"/>
          <w:sz w:val="28"/>
          <w:szCs w:val="28"/>
          <w:lang w:eastAsia="ru-RU"/>
        </w:rPr>
        <w:t xml:space="preserve"> в сфере социального предпринимательства</w:t>
      </w:r>
      <w:r w:rsidRPr="00E3251B">
        <w:rPr>
          <w:rFonts w:ascii="Times New Roman" w:eastAsia="Times New Roman" w:hAnsi="Times New Roman" w:cs="Times New Roman"/>
          <w:sz w:val="28"/>
          <w:szCs w:val="28"/>
          <w:lang w:eastAsia="ru-RU"/>
        </w:rPr>
        <w:t xml:space="preserve"> (представляются копии, заверенные подписью и печатью (при наличии) соискателя). </w:t>
      </w:r>
      <w:r w:rsidRPr="00E3251B">
        <w:rPr>
          <w:rFonts w:ascii="Times New Roman" w:eastAsia="Times New Roman" w:hAnsi="Times New Roman" w:cs="Times New Roman"/>
          <w:b/>
          <w:bCs/>
          <w:sz w:val="28"/>
          <w:szCs w:val="28"/>
          <w:lang w:eastAsia="ru-RU"/>
        </w:rPr>
        <w:t>В случае если в соответствии с действующим законодательством Российской Федерации договор аренды подлежит государственной регистрации, копия договора должна содержать отметку о регистрации</w:t>
      </w:r>
      <w:r w:rsidRPr="00E3251B">
        <w:rPr>
          <w:rFonts w:ascii="Times New Roman" w:eastAsia="Times New Roman" w:hAnsi="Times New Roman" w:cs="Times New Roman"/>
          <w:sz w:val="28"/>
          <w:szCs w:val="28"/>
          <w:lang w:eastAsia="ru-RU"/>
        </w:rPr>
        <w:t>;</w:t>
      </w:r>
    </w:p>
    <w:p w14:paraId="3A7FF195" w14:textId="3BDB8CC4" w:rsidR="00FC00B2" w:rsidRPr="00FC00B2" w:rsidRDefault="00FC00B2" w:rsidP="00FC00B2">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C00B2">
        <w:rPr>
          <w:rFonts w:ascii="Times New Roman" w:eastAsia="Times New Roman" w:hAnsi="Times New Roman" w:cs="Times New Roman"/>
          <w:sz w:val="28"/>
          <w:szCs w:val="28"/>
          <w:lang w:eastAsia="ru-RU"/>
        </w:rPr>
        <w:t xml:space="preserve">Для получения субсидии в целях возмещения затрат, указанных в </w:t>
      </w:r>
      <w:hyperlink w:anchor="P70">
        <w:r w:rsidRPr="00FC00B2">
          <w:rPr>
            <w:rFonts w:ascii="Times New Roman" w:eastAsia="Times New Roman" w:hAnsi="Times New Roman" w:cs="Times New Roman"/>
            <w:sz w:val="28"/>
            <w:szCs w:val="28"/>
            <w:lang w:eastAsia="ru-RU"/>
          </w:rPr>
          <w:t xml:space="preserve">подпункте </w:t>
        </w:r>
      </w:hyperlink>
      <w:r w:rsidRPr="00FC00B2">
        <w:rPr>
          <w:rFonts w:ascii="Times New Roman" w:eastAsia="Times New Roman" w:hAnsi="Times New Roman" w:cs="Times New Roman"/>
          <w:sz w:val="28"/>
          <w:szCs w:val="28"/>
          <w:lang w:eastAsia="ru-RU"/>
        </w:rPr>
        <w:t>"б" пункта 1.5 Порядка, помимо заявления представляются следующие документы (в 2 (двух) экземплярах):</w:t>
      </w:r>
    </w:p>
    <w:p w14:paraId="5963BE30" w14:textId="70B40D8C" w:rsidR="00FC00B2" w:rsidRPr="00FC00B2" w:rsidRDefault="00FC00B2" w:rsidP="00FC0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0B2">
        <w:rPr>
          <w:rFonts w:ascii="Times New Roman" w:eastAsia="Times New Roman" w:hAnsi="Times New Roman" w:cs="Times New Roman"/>
          <w:b/>
          <w:bCs/>
          <w:sz w:val="28"/>
          <w:szCs w:val="28"/>
          <w:lang w:eastAsia="ru-RU"/>
        </w:rPr>
        <w:t>смета затрат</w:t>
      </w:r>
      <w:r w:rsidRPr="00FC00B2">
        <w:rPr>
          <w:rFonts w:ascii="Times New Roman" w:eastAsia="Times New Roman" w:hAnsi="Times New Roman" w:cs="Times New Roman"/>
          <w:sz w:val="28"/>
          <w:szCs w:val="28"/>
          <w:lang w:eastAsia="ru-RU"/>
        </w:rPr>
        <w:t xml:space="preserve"> по форме согласно приложению 2 к Порядку с приложением копий договоров, выставленных счетов, актов приемки-передачи, счетов-фактуры, товарных накладных, товарно-транспортных накладных, платежных поручений с отметкой банка,</w:t>
      </w:r>
      <w:r w:rsidRPr="00FC00B2">
        <w:rPr>
          <w:rFonts w:ascii="Times New Roman" w:eastAsia="Times New Roman" w:hAnsi="Times New Roman" w:cs="Times New Roman"/>
          <w:b/>
          <w:bCs/>
          <w:sz w:val="28"/>
          <w:szCs w:val="28"/>
          <w:lang w:eastAsia="ru-RU"/>
        </w:rPr>
        <w:t xml:space="preserve"> </w:t>
      </w:r>
      <w:r w:rsidRPr="00FC00B2">
        <w:rPr>
          <w:rFonts w:ascii="Times New Roman" w:eastAsia="Times New Roman" w:hAnsi="Times New Roman" w:cs="Times New Roman"/>
          <w:sz w:val="28"/>
          <w:szCs w:val="28"/>
          <w:lang w:eastAsia="ru-RU"/>
        </w:rPr>
        <w:t>подтверждающих произведенные расходы на приобретение оборудования и (или) мебели для осуществления деятельности в сфере социального предпринимательства, заверенные подписью и печатью (при наличии) соискателя;</w:t>
      </w:r>
    </w:p>
    <w:p w14:paraId="62842834" w14:textId="4678A59A" w:rsidR="00FC00B2" w:rsidRPr="00FC00B2" w:rsidRDefault="00FC00B2" w:rsidP="00FC00B2">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C00B2">
        <w:rPr>
          <w:rFonts w:ascii="Times New Roman" w:eastAsia="Times New Roman" w:hAnsi="Times New Roman" w:cs="Times New Roman"/>
          <w:sz w:val="28"/>
          <w:szCs w:val="28"/>
          <w:lang w:eastAsia="ru-RU"/>
        </w:rPr>
        <w:t xml:space="preserve">для получения субсидии в целях возмещения затрат, указанных в подпункте "в" пункта 1.5 Порядка, помимо заявления представляются следующие документы (в 2 (двух) экземплярах): </w:t>
      </w:r>
    </w:p>
    <w:p w14:paraId="03073AE5" w14:textId="77777777" w:rsidR="00FC00B2" w:rsidRPr="00FC00B2" w:rsidRDefault="00FC00B2" w:rsidP="00FC0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0B2">
        <w:rPr>
          <w:rFonts w:ascii="Times New Roman" w:eastAsia="Times New Roman" w:hAnsi="Times New Roman" w:cs="Times New Roman"/>
          <w:b/>
          <w:bCs/>
          <w:sz w:val="28"/>
          <w:szCs w:val="28"/>
          <w:lang w:eastAsia="ru-RU"/>
        </w:rPr>
        <w:t>копии платежных поручений</w:t>
      </w:r>
      <w:r w:rsidRPr="00FC00B2">
        <w:rPr>
          <w:rFonts w:ascii="Times New Roman" w:eastAsia="Times New Roman" w:hAnsi="Times New Roman" w:cs="Times New Roman"/>
          <w:sz w:val="28"/>
          <w:szCs w:val="28"/>
          <w:lang w:eastAsia="ru-RU"/>
        </w:rPr>
        <w:t xml:space="preserve"> с отметкой банка и(или) копии иных платежных документов, заверенные подписью и печатью (при наличии) соискателя, а также копии первичных документов, заверенные подписью и печатью (при наличии) соискателя, подтверждающих затраты, связанные с участием в чемпионатах, конкурсах, соревнованиях;</w:t>
      </w:r>
    </w:p>
    <w:p w14:paraId="476B1B2A" w14:textId="77777777" w:rsidR="00FC00B2" w:rsidRPr="00FC00B2" w:rsidRDefault="00FC00B2" w:rsidP="00FC0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0B2">
        <w:rPr>
          <w:rFonts w:ascii="Times New Roman" w:eastAsia="Times New Roman" w:hAnsi="Times New Roman" w:cs="Times New Roman"/>
          <w:b/>
          <w:bCs/>
          <w:sz w:val="28"/>
          <w:szCs w:val="28"/>
          <w:lang w:eastAsia="ru-RU"/>
        </w:rPr>
        <w:t>документы, подтверждающие участие</w:t>
      </w:r>
      <w:r w:rsidRPr="00FC00B2">
        <w:rPr>
          <w:rFonts w:ascii="Times New Roman" w:eastAsia="Times New Roman" w:hAnsi="Times New Roman" w:cs="Times New Roman"/>
          <w:sz w:val="28"/>
          <w:szCs w:val="28"/>
          <w:lang w:eastAsia="ru-RU"/>
        </w:rPr>
        <w:t xml:space="preserve"> в чемпионатах, конкурсах, соревнованиях, в том числе договор на участие и(или) протокол мероприятия, и(или) справка-вызов на мероприятие (представляются копии, заверенные подписью и печатью (при наличии) соискателя);</w:t>
      </w:r>
    </w:p>
    <w:p w14:paraId="72FDE808" w14:textId="77777777" w:rsidR="00FC00B2" w:rsidRPr="00FC00B2" w:rsidRDefault="00FC00B2" w:rsidP="00FC0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0B2">
        <w:rPr>
          <w:rFonts w:ascii="Times New Roman" w:eastAsia="Times New Roman" w:hAnsi="Times New Roman" w:cs="Times New Roman"/>
          <w:b/>
          <w:bCs/>
          <w:sz w:val="28"/>
          <w:szCs w:val="28"/>
          <w:lang w:eastAsia="ru-RU"/>
        </w:rPr>
        <w:t>фотоотчет</w:t>
      </w:r>
      <w:r w:rsidRPr="00FC00B2">
        <w:rPr>
          <w:rFonts w:ascii="Times New Roman" w:eastAsia="Times New Roman" w:hAnsi="Times New Roman" w:cs="Times New Roman"/>
          <w:sz w:val="28"/>
          <w:szCs w:val="28"/>
          <w:lang w:eastAsia="ru-RU"/>
        </w:rPr>
        <w:t xml:space="preserve"> соискателя с места проведения чемпионата, конкурса, соревнования.</w:t>
      </w:r>
    </w:p>
    <w:p w14:paraId="11BB8095" w14:textId="4C69A847" w:rsidR="00FC00B2" w:rsidRPr="00FC00B2" w:rsidRDefault="00FC00B2" w:rsidP="00FC0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_Hlk140675132"/>
      <w:r w:rsidRPr="00FC00B2">
        <w:rPr>
          <w:rFonts w:ascii="Times New Roman" w:eastAsia="Times New Roman" w:hAnsi="Times New Roman" w:cs="Times New Roman"/>
          <w:sz w:val="28"/>
          <w:szCs w:val="28"/>
          <w:lang w:eastAsia="ru-RU"/>
        </w:rPr>
        <w:t xml:space="preserve">Документы, предоставляемые соискателем в соответствии с подпунктами 11-13 пункта, должны быть предоставлены на общую сумму </w:t>
      </w:r>
      <w:r w:rsidRPr="00FC00B2">
        <w:rPr>
          <w:rFonts w:ascii="Times New Roman" w:eastAsia="Times New Roman" w:hAnsi="Times New Roman" w:cs="Times New Roman"/>
          <w:sz w:val="28"/>
          <w:szCs w:val="28"/>
          <w:lang w:eastAsia="ru-RU"/>
        </w:rPr>
        <w:lastRenderedPageBreak/>
        <w:t>затрат с учетом планируемых к возмещению затрат и затрат произведенных за счет собственных средств с соблюдением предельно допустимой доли софинансирования, указанной в пункте 3.2 раздела 3 Порядка.</w:t>
      </w:r>
    </w:p>
    <w:p w14:paraId="61408967" w14:textId="77777777" w:rsidR="00FC00B2" w:rsidRPr="00FC00B2" w:rsidRDefault="00FC00B2" w:rsidP="00FC0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00B2">
        <w:rPr>
          <w:rFonts w:ascii="Times New Roman" w:eastAsia="Times New Roman" w:hAnsi="Times New Roman" w:cs="Times New Roman"/>
          <w:sz w:val="28"/>
          <w:szCs w:val="28"/>
          <w:lang w:eastAsia="ru-RU"/>
        </w:rPr>
        <w:t>Все затраты должны быть произведены с расчетного счета соискателя- субъекта малого и среднего предпринимательства.</w:t>
      </w:r>
    </w:p>
    <w:bookmarkEnd w:id="1"/>
    <w:p w14:paraId="0419FBAF" w14:textId="29B98C59" w:rsidR="004E109D" w:rsidRPr="004E109D" w:rsidRDefault="004E109D" w:rsidP="004E109D">
      <w:pPr>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 xml:space="preserve">Заявки принимаются в порядке и сроки, установленные в объявлении о проведении отбора. Заявление на участие в отборе содержит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отбором, а также согласие на обработку персональных данных (для физического лица), принимается по форме, установленной в Приложении 1 к Порядку, только в печатном виде. Заполнять заявление на участие в отборе следует на отдельных листах без оборота. Все страницы </w:t>
      </w:r>
      <w:bookmarkStart w:id="2" w:name="_Hlk140673156"/>
      <w:r w:rsidRPr="004E109D">
        <w:rPr>
          <w:rFonts w:ascii="Times New Roman" w:eastAsia="Times New Roman" w:hAnsi="Times New Roman" w:cs="Times New Roman"/>
          <w:sz w:val="28"/>
          <w:szCs w:val="28"/>
          <w:lang w:eastAsia="ru-RU"/>
        </w:rPr>
        <w:t xml:space="preserve">заявления на участие в отборе </w:t>
      </w:r>
      <w:bookmarkEnd w:id="2"/>
      <w:r w:rsidRPr="004E109D">
        <w:rPr>
          <w:rFonts w:ascii="Times New Roman" w:eastAsia="Times New Roman" w:hAnsi="Times New Roman" w:cs="Times New Roman"/>
          <w:sz w:val="28"/>
          <w:szCs w:val="28"/>
          <w:lang w:eastAsia="ru-RU"/>
        </w:rPr>
        <w:t xml:space="preserve">должны быть пронумерованы, прошиты и заверены подписью индивидуального предпринимателя, руководителя юридического лица или доверенного лица и печатью. </w:t>
      </w:r>
    </w:p>
    <w:p w14:paraId="0D605FC4" w14:textId="0558187C" w:rsidR="00EC365D" w:rsidRDefault="00EC365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Прием заявок соискателей, претендующих на получение субсидии, осуществляется Администрацией.</w:t>
      </w:r>
    </w:p>
    <w:p w14:paraId="45468CB0" w14:textId="4D90C5A0" w:rsidR="00EC365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EC365D" w:rsidRPr="00EC365D">
        <w:rPr>
          <w:rFonts w:ascii="Times New Roman" w:eastAsia="Times New Roman" w:hAnsi="Times New Roman" w:cs="Times New Roman"/>
          <w:color w:val="000000"/>
          <w:sz w:val="28"/>
          <w:szCs w:val="28"/>
          <w:lang w:eastAsia="ru-RU"/>
        </w:rPr>
        <w:t>аявки, полученные по факсу или по электронной почте, на рассмотрение не принимаются.</w:t>
      </w:r>
    </w:p>
    <w:p w14:paraId="3E901567" w14:textId="4061A164" w:rsidR="00EC365D" w:rsidRDefault="00EC365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Соискатель вправе подать не более одной заявки на участие в отборе</w:t>
      </w:r>
      <w:r w:rsidR="004E109D">
        <w:rPr>
          <w:rFonts w:ascii="Times New Roman" w:eastAsia="Times New Roman" w:hAnsi="Times New Roman" w:cs="Times New Roman"/>
          <w:color w:val="000000"/>
          <w:sz w:val="28"/>
          <w:szCs w:val="28"/>
          <w:lang w:eastAsia="ru-RU"/>
        </w:rPr>
        <w:t xml:space="preserve"> в текущем финансовом году</w:t>
      </w:r>
      <w:r w:rsidRPr="004E109D">
        <w:rPr>
          <w:rFonts w:ascii="Times New Roman" w:eastAsia="Times New Roman" w:hAnsi="Times New Roman" w:cs="Times New Roman"/>
          <w:color w:val="000000"/>
          <w:sz w:val="28"/>
          <w:szCs w:val="28"/>
          <w:lang w:eastAsia="ru-RU"/>
        </w:rPr>
        <w:t>.</w:t>
      </w:r>
    </w:p>
    <w:p w14:paraId="7A233F27" w14:textId="77777777" w:rsidR="004E109D" w:rsidRPr="004E109D" w:rsidRDefault="004E109D" w:rsidP="004E109D">
      <w:pPr>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Соискатель несет ответственность за подлинность документов и достоверность предоставленных сведений. В случае выявления факта предоставления недостоверных документов, входящих в состав заявки, соискатель несет ответственность в соответствии с законодательством Российской Федерации.</w:t>
      </w:r>
    </w:p>
    <w:p w14:paraId="50227FAA" w14:textId="16C74ADB" w:rsidR="00EC365D" w:rsidRPr="00EC365D" w:rsidRDefault="00EC365D"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Отказ в приеме заявки не препятствует повторной подаче заявки, но не более двух раз, после устранения причин отказа в сроки, указанные в объявлении о проведении отбора.</w:t>
      </w:r>
    </w:p>
    <w:p w14:paraId="6FBF86B6" w14:textId="77777777" w:rsidR="004E109D" w:rsidRPr="004E109D" w:rsidRDefault="004E109D" w:rsidP="006C2361">
      <w:pPr>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Соискатель вправе отозвать заявку в любой момент до окончания срока приема заявок, указанного в извещении, посредством направления в Администрацию уведомления об отзыве заявки. Со дня регистрации уведомления об отзыве заявки, данная заявка признается отозванной соискателем и не подлежит рассмотрению.</w:t>
      </w:r>
      <w:r w:rsidRPr="004E109D">
        <w:rPr>
          <w:rFonts w:ascii="Times New Roman" w:eastAsia="Times New Roman" w:hAnsi="Times New Roman" w:cs="Times New Roman"/>
          <w:sz w:val="24"/>
          <w:szCs w:val="24"/>
          <w:lang w:eastAsia="ru-RU"/>
        </w:rPr>
        <w:t xml:space="preserve"> </w:t>
      </w:r>
      <w:r w:rsidRPr="004E109D">
        <w:rPr>
          <w:rFonts w:ascii="Times New Roman" w:eastAsia="Times New Roman" w:hAnsi="Times New Roman" w:cs="Times New Roman"/>
          <w:sz w:val="28"/>
          <w:szCs w:val="28"/>
          <w:lang w:eastAsia="ru-RU"/>
        </w:rPr>
        <w:t>Сведения об отзыве заявки соискателем отражаются в Журнале заявок. Внесение изменений в заявку осуществляется путем отзыва и подачи новой заявки в установленный для проведения отбора срок.</w:t>
      </w:r>
    </w:p>
    <w:p w14:paraId="4FF4F251" w14:textId="06C7930B" w:rsidR="00EC365D" w:rsidRPr="004E109D" w:rsidRDefault="00EC365D" w:rsidP="006C23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Поданные в Администрацию заявки возврату не подлежат.</w:t>
      </w:r>
    </w:p>
    <w:p w14:paraId="4D9716BA" w14:textId="2AF32AC8" w:rsidR="004E109D" w:rsidRDefault="004E109D"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В срок не позднее 5 (пяти) рабочих дней, следующих за датой окончания приема заявок, Отдел осуществляет проверку соискателей и документации на соответствие критериям и требованиям, указанным в Порядке. Информация о соответствии или несоответствии заявок и соискателей требованиям Порядка сообщается секретарем комиссии на заседании комиссии.</w:t>
      </w:r>
    </w:p>
    <w:p w14:paraId="3DABFF1E" w14:textId="135C0E23" w:rsidR="00EC365D" w:rsidRDefault="00EC365D"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Основаниями для отказа соискателю в допуске к отбору являются:</w:t>
      </w:r>
    </w:p>
    <w:p w14:paraId="64FFD2D7" w14:textId="301B3B6D"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lastRenderedPageBreak/>
        <w:t>1)</w:t>
      </w:r>
      <w:r w:rsidRPr="004E109D">
        <w:rPr>
          <w:rFonts w:ascii="Times New Roman" w:eastAsia="Times New Roman" w:hAnsi="Times New Roman" w:cs="Times New Roman"/>
          <w:sz w:val="28"/>
          <w:szCs w:val="28"/>
          <w:lang w:eastAsia="ru-RU"/>
        </w:rPr>
        <w:tab/>
        <w:t>несоответствие соискателя критериям, установленным в пункте 1.8 раздела 1 Порядка;</w:t>
      </w:r>
    </w:p>
    <w:p w14:paraId="454880CF" w14:textId="1FC385DD"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2)</w:t>
      </w:r>
      <w:r w:rsidRPr="004E109D">
        <w:rPr>
          <w:rFonts w:ascii="Times New Roman" w:eastAsia="Times New Roman" w:hAnsi="Times New Roman" w:cs="Times New Roman"/>
          <w:sz w:val="28"/>
          <w:szCs w:val="28"/>
          <w:lang w:eastAsia="ru-RU"/>
        </w:rPr>
        <w:tab/>
        <w:t>несоответствие соискателя требованиям, установленным в пункте 2.5 раздела 2 Порядка;</w:t>
      </w:r>
    </w:p>
    <w:p w14:paraId="098264F6" w14:textId="4DBCF6AC"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3)</w:t>
      </w:r>
      <w:r w:rsidRPr="004E109D">
        <w:rPr>
          <w:rFonts w:ascii="Times New Roman" w:eastAsia="Times New Roman" w:hAnsi="Times New Roman" w:cs="Times New Roman"/>
          <w:sz w:val="28"/>
          <w:szCs w:val="28"/>
          <w:lang w:eastAsia="ru-RU"/>
        </w:rPr>
        <w:tab/>
        <w:t>несоответствие представленной соискателем заявки требованиям к заявкам участников отбора, установленным в Порядке;</w:t>
      </w:r>
    </w:p>
    <w:p w14:paraId="6A67EA16" w14:textId="6550114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4)</w:t>
      </w:r>
      <w:r w:rsidRPr="004E109D">
        <w:rPr>
          <w:rFonts w:ascii="Times New Roman" w:eastAsia="Times New Roman" w:hAnsi="Times New Roman" w:cs="Times New Roman"/>
          <w:sz w:val="28"/>
          <w:szCs w:val="28"/>
          <w:lang w:eastAsia="ru-RU"/>
        </w:rPr>
        <w:tab/>
        <w:t>представление неполного комплекта документов, в соответствии с пунктом 2.11 раздела 2 Порядка;</w:t>
      </w:r>
    </w:p>
    <w:p w14:paraId="2F8C3B17"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5)</w:t>
      </w:r>
      <w:r w:rsidRPr="004E109D">
        <w:rPr>
          <w:rFonts w:ascii="Times New Roman" w:eastAsia="Times New Roman" w:hAnsi="Times New Roman" w:cs="Times New Roman"/>
          <w:sz w:val="28"/>
          <w:szCs w:val="28"/>
          <w:lang w:eastAsia="ru-RU"/>
        </w:rPr>
        <w:tab/>
        <w:t>недостоверность представленной соискателем информации;</w:t>
      </w:r>
    </w:p>
    <w:p w14:paraId="31C3A6D1"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6)</w:t>
      </w:r>
      <w:r w:rsidRPr="004E109D">
        <w:rPr>
          <w:rFonts w:ascii="Times New Roman" w:eastAsia="Times New Roman" w:hAnsi="Times New Roman" w:cs="Times New Roman"/>
          <w:sz w:val="28"/>
          <w:szCs w:val="28"/>
          <w:lang w:eastAsia="ru-RU"/>
        </w:rPr>
        <w:tab/>
        <w:t>заявка подана в Администрацию ранее или позднее установленного в объявлении срока приема заявок;</w:t>
      </w:r>
    </w:p>
    <w:p w14:paraId="39E36203"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7)</w:t>
      </w:r>
      <w:r w:rsidRPr="004E109D">
        <w:rPr>
          <w:rFonts w:ascii="Times New Roman" w:eastAsia="Times New Roman" w:hAnsi="Times New Roman" w:cs="Times New Roman"/>
          <w:sz w:val="28"/>
          <w:szCs w:val="28"/>
          <w:lang w:eastAsia="ru-RU"/>
        </w:rPr>
        <w:tab/>
        <w:t>заявление на участие в отборе подписано не уполномоченным лицом;</w:t>
      </w:r>
    </w:p>
    <w:p w14:paraId="6333EEDF" w14:textId="4BB3C71B"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8)</w:t>
      </w:r>
      <w:r w:rsidRPr="004E109D">
        <w:rPr>
          <w:rFonts w:ascii="Times New Roman" w:eastAsia="Times New Roman" w:hAnsi="Times New Roman" w:cs="Times New Roman"/>
          <w:sz w:val="28"/>
          <w:szCs w:val="28"/>
          <w:lang w:eastAsia="ru-RU"/>
        </w:rPr>
        <w:tab/>
        <w:t>несоответствие представленных затрат требованиям, установленным в пункте 1.5 Порядка;</w:t>
      </w:r>
    </w:p>
    <w:p w14:paraId="2E5DE3BE" w14:textId="77777777" w:rsid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9)</w:t>
      </w:r>
      <w:r w:rsidRPr="004E109D">
        <w:rPr>
          <w:rFonts w:ascii="Times New Roman" w:eastAsia="Times New Roman" w:hAnsi="Times New Roman" w:cs="Times New Roman"/>
          <w:sz w:val="28"/>
          <w:szCs w:val="28"/>
          <w:lang w:eastAsia="ru-RU"/>
        </w:rPr>
        <w:tab/>
        <w:t>подача соискателем более одной заявки на участие в отборе в текущем финансовом году.</w:t>
      </w:r>
    </w:p>
    <w:p w14:paraId="2864D7D8" w14:textId="4466E2DD" w:rsidR="004E109D" w:rsidRDefault="004E109D" w:rsidP="00306A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xml:space="preserve">Размер необходимой субсидии, указанный в заявлении на участие в отборе, не может превышать максимально допустимого размера субсидии, определенного в пункте 3.2 раздела 3 Порядка </w:t>
      </w:r>
    </w:p>
    <w:p w14:paraId="6D3536DE" w14:textId="3A1A125A" w:rsidR="004E109D" w:rsidRDefault="004E109D" w:rsidP="00306A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Заседание комиссии проводится в срок, определенный председателем комиссии, но не позднее 10 (десяти) рабочих дней после даты окончания приема заявок.</w:t>
      </w:r>
    </w:p>
    <w:p w14:paraId="667FEF30" w14:textId="2D86E241" w:rsidR="00EC365D" w:rsidRDefault="00EC365D" w:rsidP="00306A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Информация о месте, дате и времени заседания комиссии размещается на официальном сайте Гатчинского муниципального района не позднее 3 (трех) рабочих дней до даты заседания.</w:t>
      </w:r>
    </w:p>
    <w:p w14:paraId="58ED4DBB" w14:textId="09C874F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Комиссия организует рассмотрение поданных заявок на получение субсидии и документов к ним и оценивает соискателей, участвующих в отборе на получение субсидий, в срок, указанный в пункте 2.19 Порядка.</w:t>
      </w:r>
    </w:p>
    <w:p w14:paraId="22CBDD7F" w14:textId="1E932F8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Решения принимаются комиссией по каждой подданной заявке на получение субсидии по итогам рассмотрения представленных документов в порядке очередности их подачи в Администрацию, в пределах, утвержденных в бюджете Гатчинского муниципального района лимитов бюджетных обязательств на предоставление соответствующих субсидий.</w:t>
      </w:r>
    </w:p>
    <w:p w14:paraId="01FD0D75" w14:textId="4247EC3C"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В соответствии с присвоенными заявкам порядковыми номерами, те участники отбора, в отношении которых отсутствуют основания для отказа в допуске к отбору (пункт 2.17 раздела 2 Порядка) и к предоставлению субсидии (пункт 3.6 раздела 3 Порядка), объявляются победителями отбора и их заявления на участие в отборе удовлетворяются в полном объеме запрашиваемых средств до тех пор, пока общая сумма субсидии не будет распределена между победителями отбора.</w:t>
      </w:r>
    </w:p>
    <w:p w14:paraId="63F9FD72" w14:textId="1EBE99B2"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xml:space="preserve">В случае, если остаток субсидии, подлежащий распределению, меньше указанного в заявлении на участие в отборе победителя отбора, которому он предоставляется в соответствии с присвоенным порядковым номером на </w:t>
      </w:r>
      <w:r w:rsidRPr="004E109D">
        <w:rPr>
          <w:rFonts w:ascii="Times New Roman" w:eastAsia="Times New Roman" w:hAnsi="Times New Roman" w:cs="Times New Roman"/>
          <w:color w:val="000000"/>
          <w:sz w:val="28"/>
          <w:szCs w:val="28"/>
          <w:lang w:eastAsia="ru-RU"/>
        </w:rPr>
        <w:lastRenderedPageBreak/>
        <w:t>основании решения комиссии, победителю отбора предоставляется данный остаток субсидии.</w:t>
      </w:r>
    </w:p>
    <w:p w14:paraId="087CE43F" w14:textId="5C3E92C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xml:space="preserve">В случае, если победитель отбора признается уклонившимся от заключения соглашения, в соответствии с пунктом 3.9 раздела 3 Порядка, для распределения суммы денежных средств, подлежавших перечислению по таким соглашениям, председателем комиссии назначается повторное заседание комиссии. </w:t>
      </w:r>
    </w:p>
    <w:p w14:paraId="3A4D0999" w14:textId="6793074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Оставшиеся средства распределяются в соответствии с принципами распределения, указанными в пунктах 2.23-2.24 раздела 2 Порядка:</w:t>
      </w:r>
    </w:p>
    <w:p w14:paraId="3875FBB6"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в первоочередном порядке победителю отбора, получившему нераспределенный остаток субсидии, который меньше заявленной потребности;</w:t>
      </w:r>
    </w:p>
    <w:p w14:paraId="214659C0"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оставшимся участнику (ам) отбора, в порядке очередности поданных заявок.</w:t>
      </w:r>
    </w:p>
    <w:p w14:paraId="22EDCC0E" w14:textId="52A64239"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Комиссия принимает решение о результатах прохождения отбора соискателем в форме протокола о результатах рассмотрения заявок.</w:t>
      </w:r>
    </w:p>
    <w:p w14:paraId="20187CDB" w14:textId="77777777" w:rsid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Протокол о результатах рассмотрения заявок подписывается всеми участниками комиссии в течение 3 (трех) рабочих дней с даты рассмотрения комиссией заявок.</w:t>
      </w:r>
    </w:p>
    <w:p w14:paraId="08CCE46B" w14:textId="3FC06C5B" w:rsidR="004E109D" w:rsidRDefault="006C2361"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2361">
        <w:rPr>
          <w:rFonts w:ascii="Times New Roman" w:eastAsia="Times New Roman" w:hAnsi="Times New Roman" w:cs="Times New Roman"/>
          <w:color w:val="000000"/>
          <w:sz w:val="28"/>
          <w:szCs w:val="28"/>
          <w:lang w:eastAsia="ru-RU"/>
        </w:rPr>
        <w:t xml:space="preserve">Субсидии предоставляются соискателям, признанным победителями отбора, для возмещения части затрат, связанных с осуществлением деятельности в сфере </w:t>
      </w:r>
      <w:r w:rsidR="00C30B7A" w:rsidRPr="00C30B7A">
        <w:rPr>
          <w:rFonts w:ascii="Times New Roman" w:eastAsia="Times New Roman" w:hAnsi="Times New Roman" w:cs="Times New Roman"/>
          <w:sz w:val="28"/>
          <w:szCs w:val="28"/>
          <w:lang w:eastAsia="ru-RU"/>
        </w:rPr>
        <w:t>социального предпринимательства</w:t>
      </w:r>
      <w:r w:rsidRPr="006C2361">
        <w:rPr>
          <w:rFonts w:ascii="Times New Roman" w:eastAsia="Times New Roman" w:hAnsi="Times New Roman" w:cs="Times New Roman"/>
          <w:color w:val="000000"/>
          <w:sz w:val="28"/>
          <w:szCs w:val="28"/>
          <w:lang w:eastAsia="ru-RU"/>
        </w:rPr>
        <w:t>, в соответствии с решением комиссии, оформленным в виде протокола, при условии заключения Соглашения по типовой форме, утвержденной приказом Комитета финансов Гатчинского муниципального района.</w:t>
      </w:r>
    </w:p>
    <w:p w14:paraId="6F13B0D7" w14:textId="667A9C59" w:rsidR="00EC365D" w:rsidRPr="00EC365D" w:rsidRDefault="00EC365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Разъяснения положений объявления о проведении отбора участники отбора могут получить при личном обращении в отдел по развитию малого, среднего бизнеса и потребительского рынка администрации Гатчинского муниципального района, расположенный по адресу: г. Гатчина, ул. Академика Константинова, д. 2, по вторникам и четвергам с 9:00 до 11:00 и с 15:00 до 17:00.</w:t>
      </w:r>
    </w:p>
    <w:p w14:paraId="675CC0F1" w14:textId="2691B5EB" w:rsidR="006C2361" w:rsidRDefault="006C2361"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2361">
        <w:rPr>
          <w:rFonts w:ascii="Times New Roman" w:eastAsia="Times New Roman" w:hAnsi="Times New Roman" w:cs="Times New Roman"/>
          <w:color w:val="000000"/>
          <w:sz w:val="28"/>
          <w:szCs w:val="28"/>
          <w:lang w:eastAsia="ru-RU"/>
        </w:rPr>
        <w:t>Соглашение должно быть заключено не позднее пяти рабочих дней со дня подписания протокола заседания комиссии, указанного в пункте 2.26 Порядка.</w:t>
      </w:r>
    </w:p>
    <w:p w14:paraId="4F7C0C5D" w14:textId="3A76B853" w:rsidR="006C2361" w:rsidRDefault="006C2361"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2361">
        <w:rPr>
          <w:rFonts w:ascii="Times New Roman" w:eastAsia="Times New Roman" w:hAnsi="Times New Roman" w:cs="Times New Roman"/>
          <w:color w:val="000000"/>
          <w:sz w:val="28"/>
          <w:szCs w:val="28"/>
          <w:lang w:eastAsia="ru-RU"/>
        </w:rPr>
        <w:t>В случае если в установленный срок победителем отбора соглашение не подписано, победитель отбора считается уклонившимся от заключения соглашения.</w:t>
      </w:r>
    </w:p>
    <w:p w14:paraId="48078B13" w14:textId="39E2B0B2" w:rsidR="00EC365D" w:rsidRPr="00EC365D" w:rsidRDefault="006C2361"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2361">
        <w:rPr>
          <w:rFonts w:ascii="Times New Roman" w:eastAsia="Times New Roman" w:hAnsi="Times New Roman" w:cs="Times New Roman"/>
          <w:color w:val="000000"/>
          <w:sz w:val="28"/>
          <w:szCs w:val="28"/>
          <w:lang w:eastAsia="ru-RU"/>
        </w:rPr>
        <w:t>Информация о результатах рассмотрения заявок размещается на официальном сайте Гатчинского муниципального района в срок не позднее 14 (четырнадцати) календарных дней с момента заседания комиссии</w:t>
      </w:r>
    </w:p>
    <w:p w14:paraId="646F30B1" w14:textId="77777777" w:rsidR="00AE4DB6" w:rsidRPr="00EC365D" w:rsidRDefault="00EC365D" w:rsidP="00EC365D">
      <w:pPr>
        <w:spacing w:after="0" w:line="240" w:lineRule="auto"/>
        <w:rPr>
          <w:rFonts w:ascii="Times New Roman" w:hAnsi="Times New Roman" w:cs="Times New Roman"/>
          <w:sz w:val="28"/>
          <w:szCs w:val="28"/>
        </w:rPr>
      </w:pPr>
      <w:r w:rsidRPr="00EC365D">
        <w:rPr>
          <w:rFonts w:ascii="Times New Roman" w:eastAsia="Times New Roman" w:hAnsi="Times New Roman" w:cs="Times New Roman"/>
          <w:color w:val="000000"/>
          <w:sz w:val="28"/>
          <w:szCs w:val="28"/>
          <w:shd w:val="clear" w:color="auto" w:fill="FFFFFF"/>
          <w:lang w:eastAsia="ru-RU"/>
        </w:rPr>
        <w:t> </w:t>
      </w:r>
    </w:p>
    <w:sectPr w:rsidR="00AE4DB6" w:rsidRPr="00EC3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4F1"/>
    <w:multiLevelType w:val="multilevel"/>
    <w:tmpl w:val="2790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D2988"/>
    <w:multiLevelType w:val="multilevel"/>
    <w:tmpl w:val="F6CE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D2CA3"/>
    <w:multiLevelType w:val="multilevel"/>
    <w:tmpl w:val="5AE6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80C7C"/>
    <w:multiLevelType w:val="multilevel"/>
    <w:tmpl w:val="5162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B329C8"/>
    <w:multiLevelType w:val="multilevel"/>
    <w:tmpl w:val="41F4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F2F27"/>
    <w:multiLevelType w:val="multilevel"/>
    <w:tmpl w:val="34A0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E655F2"/>
    <w:multiLevelType w:val="hybridMultilevel"/>
    <w:tmpl w:val="623866A6"/>
    <w:lvl w:ilvl="0" w:tplc="73C83588">
      <w:start w:val="1"/>
      <w:numFmt w:val="decimal"/>
      <w:lvlText w:val="%1)"/>
      <w:lvlJc w:val="left"/>
      <w:pPr>
        <w:ind w:left="928" w:hanging="360"/>
      </w:pPr>
      <w:rPr>
        <w:color w:val="auto"/>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7" w15:restartNumberingAfterBreak="0">
    <w:nsid w:val="1D020551"/>
    <w:multiLevelType w:val="multilevel"/>
    <w:tmpl w:val="5FB6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6C1604"/>
    <w:multiLevelType w:val="multilevel"/>
    <w:tmpl w:val="A684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60F16"/>
    <w:multiLevelType w:val="multilevel"/>
    <w:tmpl w:val="0888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97E71"/>
    <w:multiLevelType w:val="multilevel"/>
    <w:tmpl w:val="1FD6B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91A81"/>
    <w:multiLevelType w:val="multilevel"/>
    <w:tmpl w:val="EB9E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4531BE"/>
    <w:multiLevelType w:val="multilevel"/>
    <w:tmpl w:val="E11C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50090A"/>
    <w:multiLevelType w:val="multilevel"/>
    <w:tmpl w:val="F026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F2297E"/>
    <w:multiLevelType w:val="multilevel"/>
    <w:tmpl w:val="B3B2475A"/>
    <w:lvl w:ilvl="0">
      <w:start w:val="1"/>
      <w:numFmt w:val="decimal"/>
      <w:lvlText w:val="%1."/>
      <w:lvlJc w:val="left"/>
      <w:pPr>
        <w:ind w:left="2805" w:hanging="1245"/>
      </w:pPr>
      <w:rPr>
        <w:color w:val="000000" w:themeColor="text1"/>
      </w:rPr>
    </w:lvl>
    <w:lvl w:ilvl="1">
      <w:start w:val="1"/>
      <w:numFmt w:val="decimal"/>
      <w:lvlText w:val="%1.%2."/>
      <w:lvlJc w:val="left"/>
      <w:pPr>
        <w:ind w:left="2238" w:hanging="1245"/>
      </w:pPr>
      <w:rPr>
        <w:b w:val="0"/>
        <w:bCs/>
        <w:color w:val="auto"/>
        <w:sz w:val="28"/>
        <w:szCs w:val="28"/>
      </w:rPr>
    </w:lvl>
    <w:lvl w:ilvl="2">
      <w:start w:val="1"/>
      <w:numFmt w:val="decimal"/>
      <w:lvlText w:val="%1.%2.%3."/>
      <w:lvlJc w:val="left"/>
      <w:pPr>
        <w:ind w:left="2096" w:hanging="1245"/>
      </w:pPr>
      <w:rPr>
        <w:color w:val="auto"/>
        <w:sz w:val="28"/>
        <w:szCs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1957711057">
    <w:abstractNumId w:val="1"/>
  </w:num>
  <w:num w:numId="2" w16cid:durableId="634606223">
    <w:abstractNumId w:val="9"/>
  </w:num>
  <w:num w:numId="3" w16cid:durableId="439378969">
    <w:abstractNumId w:val="10"/>
  </w:num>
  <w:num w:numId="4" w16cid:durableId="21826439">
    <w:abstractNumId w:val="3"/>
  </w:num>
  <w:num w:numId="5" w16cid:durableId="848522611">
    <w:abstractNumId w:val="4"/>
  </w:num>
  <w:num w:numId="6" w16cid:durableId="411197447">
    <w:abstractNumId w:val="2"/>
  </w:num>
  <w:num w:numId="7" w16cid:durableId="1408920622">
    <w:abstractNumId w:val="0"/>
  </w:num>
  <w:num w:numId="8" w16cid:durableId="1206331157">
    <w:abstractNumId w:val="7"/>
  </w:num>
  <w:num w:numId="9" w16cid:durableId="1962497922">
    <w:abstractNumId w:val="12"/>
  </w:num>
  <w:num w:numId="10" w16cid:durableId="356657288">
    <w:abstractNumId w:val="13"/>
  </w:num>
  <w:num w:numId="11" w16cid:durableId="1010912004">
    <w:abstractNumId w:val="8"/>
  </w:num>
  <w:num w:numId="12" w16cid:durableId="864320544">
    <w:abstractNumId w:val="5"/>
  </w:num>
  <w:num w:numId="13" w16cid:durableId="1914587201">
    <w:abstractNumId w:val="11"/>
  </w:num>
  <w:num w:numId="14" w16cid:durableId="1233009582">
    <w:abstractNumId w:val="14"/>
  </w:num>
  <w:num w:numId="15" w16cid:durableId="1472290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C9"/>
    <w:rsid w:val="00142EDD"/>
    <w:rsid w:val="002B7913"/>
    <w:rsid w:val="00306AFF"/>
    <w:rsid w:val="0033585A"/>
    <w:rsid w:val="004E109D"/>
    <w:rsid w:val="00524A2E"/>
    <w:rsid w:val="00580168"/>
    <w:rsid w:val="006152C9"/>
    <w:rsid w:val="006C2361"/>
    <w:rsid w:val="007B2290"/>
    <w:rsid w:val="009F5FE2"/>
    <w:rsid w:val="00A36A4E"/>
    <w:rsid w:val="00AE4DB6"/>
    <w:rsid w:val="00B45ECE"/>
    <w:rsid w:val="00B74501"/>
    <w:rsid w:val="00BD36E7"/>
    <w:rsid w:val="00C30B7A"/>
    <w:rsid w:val="00CA53A7"/>
    <w:rsid w:val="00DB06C9"/>
    <w:rsid w:val="00E3251B"/>
    <w:rsid w:val="00E441B9"/>
    <w:rsid w:val="00E5323A"/>
    <w:rsid w:val="00E80884"/>
    <w:rsid w:val="00EB150E"/>
    <w:rsid w:val="00EC365D"/>
    <w:rsid w:val="00FC0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4178"/>
  <w15:chartTrackingRefBased/>
  <w15:docId w15:val="{ACA69FDC-C3D9-4D88-B16B-C847EEE6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365D"/>
    <w:rPr>
      <w:b/>
      <w:bCs/>
    </w:rPr>
  </w:style>
  <w:style w:type="character" w:styleId="a4">
    <w:name w:val="Hyperlink"/>
    <w:basedOn w:val="a0"/>
    <w:uiPriority w:val="99"/>
    <w:semiHidden/>
    <w:unhideWhenUsed/>
    <w:rsid w:val="00EC365D"/>
    <w:rPr>
      <w:color w:val="0000FF"/>
      <w:u w:val="single"/>
    </w:rPr>
  </w:style>
  <w:style w:type="paragraph" w:styleId="a5">
    <w:name w:val="List Paragraph"/>
    <w:basedOn w:val="a"/>
    <w:uiPriority w:val="34"/>
    <w:qFormat/>
    <w:rsid w:val="00EC365D"/>
    <w:pPr>
      <w:ind w:left="720"/>
      <w:contextualSpacing/>
    </w:pPr>
  </w:style>
  <w:style w:type="paragraph" w:customStyle="1" w:styleId="ConsPlusTitle">
    <w:name w:val="ConsPlusTitle"/>
    <w:uiPriority w:val="99"/>
    <w:rsid w:val="00E325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E109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dm.gtn.ru/activity/m_sr_bisnes/inf_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m.gtn.ru/events/news/" TargetMode="External"/><Relationship Id="rId5" Type="http://schemas.openxmlformats.org/officeDocument/2006/relationships/hyperlink" Target="mailto:radm@gt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3164</Words>
  <Characters>18038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Василенко Анастасия Андреевна</cp:lastModifiedBy>
  <cp:revision>16</cp:revision>
  <dcterms:created xsi:type="dcterms:W3CDTF">2023-03-29T13:32:00Z</dcterms:created>
  <dcterms:modified xsi:type="dcterms:W3CDTF">2023-09-08T09:43:00Z</dcterms:modified>
</cp:coreProperties>
</file>