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9C" w:rsidRPr="00587D9C" w:rsidRDefault="00587D9C" w:rsidP="0058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87D9C">
        <w:rPr>
          <w:rFonts w:ascii="Times New Roman" w:eastAsia="Calibri" w:hAnsi="Times New Roman" w:cs="Times New Roman"/>
          <w:b/>
          <w:bCs/>
          <w:sz w:val="24"/>
          <w:szCs w:val="28"/>
        </w:rPr>
        <w:t>З А Я В Л Е Н И Е</w:t>
      </w:r>
    </w:p>
    <w:p w:rsidR="00587D9C" w:rsidRPr="00587D9C" w:rsidRDefault="00587D9C" w:rsidP="0058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7D9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о выдаче дубликата градостроительного плана земельного участка</w:t>
      </w:r>
    </w:p>
    <w:p w:rsidR="00587D9C" w:rsidRPr="00587D9C" w:rsidRDefault="00587D9C" w:rsidP="0058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587D9C" w:rsidRPr="00587D9C" w:rsidRDefault="00587D9C" w:rsidP="00587D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587D9C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"__" __________ 20___ г.</w:t>
      </w:r>
    </w:p>
    <w:p w:rsidR="00587D9C" w:rsidRPr="00587D9C" w:rsidRDefault="00587D9C" w:rsidP="00587D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sz w:val="24"/>
          <w:szCs w:val="24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587D9C" w:rsidRPr="00587D9C" w:rsidTr="00BD2CB1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  <w:r w:rsidRPr="0058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Гатчинского муниципального района Ленинградской области</w:t>
            </w:r>
          </w:p>
        </w:tc>
      </w:tr>
      <w:tr w:rsidR="00587D9C" w:rsidRPr="00587D9C" w:rsidTr="00BD2CB1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587D9C" w:rsidRPr="00587D9C" w:rsidTr="00BD2CB1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587D9C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(наименование органа местного самоуправления)</w:t>
            </w:r>
          </w:p>
        </w:tc>
      </w:tr>
    </w:tbl>
    <w:p w:rsidR="00587D9C" w:rsidRPr="00587D9C" w:rsidRDefault="00587D9C" w:rsidP="00587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672"/>
        <w:gridCol w:w="742"/>
        <w:gridCol w:w="2660"/>
      </w:tblGrid>
      <w:tr w:rsidR="00587D9C" w:rsidRPr="00587D9C" w:rsidTr="00BD2CB1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 Сведения о заявителе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vertAlign w:val="superscript"/>
                <w:lang w:eastAsia="ru-RU" w:bidi="ru-RU"/>
              </w:rPr>
              <w:footnoteReference w:id="1"/>
            </w:r>
          </w:p>
        </w:tc>
      </w:tr>
      <w:tr w:rsidR="00587D9C" w:rsidRPr="00587D9C" w:rsidTr="00BD2CB1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587D9C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>не указываются в 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1.1.3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</w:t>
            </w:r>
            <w:bookmarkStart w:id="0" w:name="_GoBack"/>
            <w:bookmarkEnd w:id="0"/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онный номер индивидуального предпринимателя</w:t>
            </w:r>
            <w:r w:rsidRPr="00587D9C"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  <w:t xml:space="preserve">, 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  <w:tr w:rsidR="00587D9C" w:rsidRPr="00587D9C" w:rsidTr="00BD2CB1">
        <w:trPr>
          <w:trHeight w:val="588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7D9C" w:rsidRPr="00587D9C" w:rsidRDefault="00587D9C" w:rsidP="00587D9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2. Сведения о выданном </w:t>
            </w:r>
            <w:r w:rsidRPr="00587D9C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587D9C" w:rsidRPr="00587D9C" w:rsidTr="00BD2CB1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>Дата документа</w:t>
            </w:r>
          </w:p>
        </w:tc>
      </w:tr>
      <w:tr w:rsidR="00587D9C" w:rsidRPr="00587D9C" w:rsidTr="00BD2CB1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</w:pPr>
          </w:p>
        </w:tc>
      </w:tr>
    </w:tbl>
    <w:p w:rsidR="00587D9C" w:rsidRPr="00587D9C" w:rsidRDefault="00587D9C" w:rsidP="00587D9C">
      <w:pPr>
        <w:widowControl w:val="0"/>
        <w:spacing w:before="120" w:after="0" w:line="276" w:lineRule="auto"/>
        <w:ind w:firstLine="709"/>
        <w:rPr>
          <w:rFonts w:ascii="Times New Roman" w:eastAsia="Tahoma" w:hAnsi="Times New Roman" w:cs="Tahoma"/>
          <w:sz w:val="24"/>
          <w:szCs w:val="28"/>
          <w:lang w:eastAsia="ru-RU" w:bidi="ru-RU"/>
        </w:rPr>
      </w:pPr>
      <w:r w:rsidRPr="00587D9C">
        <w:rPr>
          <w:rFonts w:ascii="Times New Roman" w:eastAsia="Tahoma" w:hAnsi="Times New Roman" w:cs="Tahoma"/>
          <w:sz w:val="24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587D9C" w:rsidRPr="00587D9C" w:rsidRDefault="00587D9C" w:rsidP="00587D9C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587D9C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Приложение: __________________________________________________________</w:t>
      </w:r>
    </w:p>
    <w:p w:rsidR="00587D9C" w:rsidRPr="00587D9C" w:rsidRDefault="00587D9C" w:rsidP="00587D9C">
      <w:pPr>
        <w:widowControl w:val="0"/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587D9C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Номер телефона и адрес электронной почты для связи: ______________________</w:t>
      </w:r>
    </w:p>
    <w:p w:rsidR="00587D9C" w:rsidRPr="00587D9C" w:rsidRDefault="00587D9C" w:rsidP="00587D9C">
      <w:pPr>
        <w:widowControl w:val="0"/>
        <w:tabs>
          <w:tab w:val="left" w:pos="1968"/>
        </w:tabs>
        <w:spacing w:after="0" w:line="276" w:lineRule="auto"/>
        <w:rPr>
          <w:rFonts w:ascii="Times New Roman" w:eastAsia="Times New Roman" w:hAnsi="Times New Roman" w:cs="Tahoma"/>
          <w:sz w:val="24"/>
          <w:szCs w:val="28"/>
          <w:lang w:eastAsia="ru-RU" w:bidi="ru-RU"/>
        </w:rPr>
      </w:pPr>
      <w:r w:rsidRPr="00587D9C">
        <w:rPr>
          <w:rFonts w:ascii="Times New Roman" w:eastAsia="Times New Roman" w:hAnsi="Times New Roman" w:cs="Tahoma"/>
          <w:sz w:val="24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87D9C" w:rsidRPr="00587D9C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lastRenderedPageBreak/>
              <w:t>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587D9C" w:rsidRPr="00587D9C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lastRenderedPageBreak/>
              <w:t>выдать</w:t>
            </w:r>
            <w:r w:rsidRPr="00587D9C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 xml:space="preserve"> на бумажном носителе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при личном обращении </w:t>
            </w:r>
            <w:r w:rsidRPr="00587D9C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в многофункциональный центр предоставления государственных и муниципальных услуг,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587D9C" w:rsidRPr="00587D9C" w:rsidTr="00BD2CB1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8"/>
                <w:lang w:eastAsia="ru-RU" w:bidi="ru-RU"/>
              </w:rPr>
            </w:pP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направить </w:t>
            </w:r>
            <w:r w:rsidRPr="00587D9C">
              <w:rPr>
                <w:rFonts w:ascii="Times New Roman" w:eastAsia="Tahoma" w:hAnsi="Times New Roman" w:cs="Tahoma"/>
                <w:bCs/>
                <w:sz w:val="24"/>
                <w:szCs w:val="28"/>
                <w:lang w:eastAsia="ru-RU" w:bidi="ru-RU"/>
              </w:rPr>
              <w:t>на бумажном носителе</w:t>
            </w:r>
            <w:r w:rsidRPr="00587D9C">
              <w:rPr>
                <w:rFonts w:ascii="Times New Roman" w:eastAsia="Tahoma" w:hAnsi="Times New Roman" w:cs="Tahoma"/>
                <w:sz w:val="24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587D9C" w:rsidRPr="00587D9C" w:rsidTr="00BD2CB1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C" w:rsidRPr="00587D9C" w:rsidRDefault="00587D9C" w:rsidP="00587D9C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</w:pPr>
            <w:r w:rsidRPr="00587D9C">
              <w:rPr>
                <w:rFonts w:ascii="Times New Roman" w:eastAsia="Times New Roman" w:hAnsi="Times New Roman" w:cs="Tahoma"/>
                <w:i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587D9C" w:rsidRPr="00587D9C" w:rsidTr="00BD2CB1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7D9C" w:rsidRPr="00587D9C" w:rsidRDefault="00587D9C" w:rsidP="00587D9C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7D9C" w:rsidRPr="00587D9C" w:rsidRDefault="00587D9C" w:rsidP="00587D9C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587D9C" w:rsidRPr="00587D9C" w:rsidTr="00BD2CB1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D9C" w:rsidRPr="00587D9C" w:rsidRDefault="00587D9C" w:rsidP="00587D9C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16"/>
                <w:szCs w:val="16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587D9C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7D9C" w:rsidRPr="00587D9C" w:rsidRDefault="00587D9C" w:rsidP="00587D9C">
            <w:pPr>
              <w:widowControl w:val="0"/>
              <w:spacing w:after="200" w:line="276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7D9C" w:rsidRPr="00587D9C" w:rsidRDefault="00587D9C" w:rsidP="00587D9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</w:pPr>
            <w:r w:rsidRPr="00587D9C">
              <w:rPr>
                <w:rFonts w:ascii="Times New Roman" w:eastAsia="Times New Roman" w:hAnsi="Times New Roman" w:cs="Tahoma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50219D" w:rsidRDefault="0050219D"/>
    <w:sectPr w:rsidR="0050219D" w:rsidSect="00587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4" w:rsidRDefault="00C46FC4" w:rsidP="00587D9C">
      <w:pPr>
        <w:spacing w:after="0" w:line="240" w:lineRule="auto"/>
      </w:pPr>
      <w:r>
        <w:separator/>
      </w:r>
    </w:p>
  </w:endnote>
  <w:endnote w:type="continuationSeparator" w:id="0">
    <w:p w:rsidR="00C46FC4" w:rsidRDefault="00C46FC4" w:rsidP="0058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4" w:rsidRDefault="00C46FC4" w:rsidP="00587D9C">
      <w:pPr>
        <w:spacing w:after="0" w:line="240" w:lineRule="auto"/>
      </w:pPr>
      <w:r>
        <w:separator/>
      </w:r>
    </w:p>
  </w:footnote>
  <w:footnote w:type="continuationSeparator" w:id="0">
    <w:p w:rsidR="00C46FC4" w:rsidRDefault="00C46FC4" w:rsidP="00587D9C">
      <w:pPr>
        <w:spacing w:after="0" w:line="240" w:lineRule="auto"/>
      </w:pPr>
      <w:r>
        <w:continuationSeparator/>
      </w:r>
    </w:p>
  </w:footnote>
  <w:footnote w:id="1">
    <w:p w:rsidR="00587D9C" w:rsidRDefault="00587D9C" w:rsidP="00587D9C">
      <w:pPr>
        <w:pStyle w:val="a3"/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lang w:val="x-none" w:eastAsia="x-none"/>
        </w:rPr>
      </w:pPr>
      <w:r>
        <w:rPr>
          <w:rStyle w:val="a4"/>
          <w:rFonts w:ascii="Arial" w:hAnsi="Arial"/>
          <w:sz w:val="20"/>
          <w:szCs w:val="20"/>
          <w:lang w:val="x-none" w:eastAsia="x-none"/>
        </w:rPr>
        <w:footnoteRef/>
      </w:r>
      <w:r>
        <w:rPr>
          <w:rFonts w:ascii="Arial" w:hAnsi="Arial"/>
          <w:sz w:val="20"/>
          <w:szCs w:val="20"/>
          <w:lang w:val="x-none" w:eastAsia="x-none"/>
        </w:rPr>
        <w:t xml:space="preserve"> </w:t>
      </w:r>
      <w:r>
        <w:rPr>
          <w:rFonts w:ascii="Arial" w:hAnsi="Arial"/>
          <w:bCs/>
          <w:sz w:val="20"/>
          <w:szCs w:val="20"/>
          <w:lang w:val="x-none" w:eastAsia="x-none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Arial" w:hAnsi="Arial"/>
          <w:bCs/>
          <w:sz w:val="20"/>
          <w:szCs w:val="20"/>
          <w:vertAlign w:val="superscript"/>
          <w:lang w:val="x-none" w:eastAsia="x-none"/>
        </w:rPr>
        <w:t>1</w:t>
      </w:r>
      <w:r>
        <w:rPr>
          <w:rFonts w:ascii="Arial" w:hAnsi="Arial"/>
          <w:bCs/>
          <w:sz w:val="20"/>
          <w:szCs w:val="20"/>
          <w:lang w:val="x-none" w:eastAsia="x-none"/>
        </w:rPr>
        <w:t xml:space="preserve"> статьи 57</w:t>
      </w:r>
      <w:r>
        <w:rPr>
          <w:rFonts w:ascii="Arial" w:hAnsi="Arial"/>
          <w:bCs/>
          <w:sz w:val="20"/>
          <w:szCs w:val="20"/>
          <w:vertAlign w:val="superscript"/>
          <w:lang w:val="x-none" w:eastAsia="x-none"/>
        </w:rPr>
        <w:t>3</w:t>
      </w:r>
      <w:r>
        <w:rPr>
          <w:rFonts w:ascii="Arial" w:hAnsi="Arial"/>
          <w:bCs/>
          <w:sz w:val="20"/>
          <w:szCs w:val="20"/>
          <w:lang w:val="x-none" w:eastAsia="x-none"/>
        </w:rPr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E7"/>
    <w:rsid w:val="00461AE7"/>
    <w:rsid w:val="0050219D"/>
    <w:rsid w:val="00587D9C"/>
    <w:rsid w:val="00C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7EAE-0845-4186-BCD1-1E22A18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D9C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uiPriority w:val="99"/>
    <w:semiHidden/>
    <w:unhideWhenUsed/>
    <w:rsid w:val="00587D9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2023-02-08T12:22:00Z</dcterms:created>
  <dcterms:modified xsi:type="dcterms:W3CDTF">2023-02-08T12:23:00Z</dcterms:modified>
</cp:coreProperties>
</file>