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EEE3E6" w14:textId="2C4E82AA" w:rsidR="005A4263" w:rsidRPr="00770DB7" w:rsidRDefault="005A4263" w:rsidP="0022109C">
      <w:pPr>
        <w:pStyle w:val="a4"/>
        <w:rPr>
          <w:b w:val="0"/>
          <w:szCs w:val="28"/>
        </w:rPr>
      </w:pPr>
      <w:bookmarkStart w:id="0" w:name="_Hlk17989812"/>
      <w:r w:rsidRPr="00770DB7">
        <w:rPr>
          <w:b w:val="0"/>
          <w:szCs w:val="28"/>
        </w:rPr>
        <w:t>ПРОТОКОЛ №</w:t>
      </w:r>
      <w:r>
        <w:rPr>
          <w:b w:val="0"/>
          <w:szCs w:val="28"/>
        </w:rPr>
        <w:t xml:space="preserve"> </w:t>
      </w:r>
      <w:r w:rsidR="008A6F61">
        <w:rPr>
          <w:b w:val="0"/>
          <w:szCs w:val="28"/>
        </w:rPr>
        <w:t>5</w:t>
      </w:r>
      <w:r>
        <w:rPr>
          <w:b w:val="0"/>
          <w:szCs w:val="28"/>
        </w:rPr>
        <w:t>/</w:t>
      </w:r>
      <w:r w:rsidR="00082031">
        <w:rPr>
          <w:b w:val="0"/>
          <w:szCs w:val="28"/>
        </w:rPr>
        <w:t>20</w:t>
      </w:r>
    </w:p>
    <w:p w14:paraId="4CA9AA1F" w14:textId="77777777" w:rsidR="005A4263" w:rsidRPr="00770DB7" w:rsidRDefault="005A4263" w:rsidP="0022109C">
      <w:pPr>
        <w:pStyle w:val="a4"/>
        <w:rPr>
          <w:b w:val="0"/>
          <w:szCs w:val="28"/>
        </w:rPr>
      </w:pPr>
    </w:p>
    <w:p w14:paraId="23F0509D" w14:textId="77777777" w:rsidR="005A4263" w:rsidRPr="00770DB7" w:rsidRDefault="005A4263" w:rsidP="0022109C">
      <w:pPr>
        <w:jc w:val="center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муниципального района при администрации Гатчинского муниципального района</w:t>
      </w:r>
    </w:p>
    <w:p w14:paraId="55515959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2CDD7BA8" w14:textId="74A1B205" w:rsidR="005A4263" w:rsidRPr="00770DB7" w:rsidRDefault="008A6F61" w:rsidP="0022109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30</w:t>
      </w:r>
      <w:r w:rsidR="00082031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сентября</w:t>
      </w:r>
      <w:r w:rsidR="005A4263" w:rsidRPr="00770DB7">
        <w:rPr>
          <w:b w:val="0"/>
          <w:sz w:val="28"/>
          <w:szCs w:val="28"/>
        </w:rPr>
        <w:t xml:space="preserve"> 20</w:t>
      </w:r>
      <w:r w:rsidR="00082031">
        <w:rPr>
          <w:b w:val="0"/>
          <w:sz w:val="28"/>
          <w:szCs w:val="28"/>
        </w:rPr>
        <w:t>20</w:t>
      </w:r>
      <w:r w:rsidR="005A4263" w:rsidRPr="00770DB7">
        <w:rPr>
          <w:b w:val="0"/>
          <w:sz w:val="28"/>
          <w:szCs w:val="28"/>
        </w:rPr>
        <w:t xml:space="preserve"> г.  </w:t>
      </w:r>
      <w:r w:rsidR="005A4263">
        <w:rPr>
          <w:b w:val="0"/>
          <w:sz w:val="28"/>
          <w:szCs w:val="28"/>
        </w:rPr>
        <w:t xml:space="preserve">  </w:t>
      </w:r>
      <w:r w:rsidR="000F55A8">
        <w:rPr>
          <w:b w:val="0"/>
          <w:sz w:val="28"/>
          <w:szCs w:val="28"/>
        </w:rPr>
        <w:t xml:space="preserve">  </w:t>
      </w:r>
      <w:r w:rsidR="00D3264C">
        <w:rPr>
          <w:b w:val="0"/>
          <w:sz w:val="28"/>
          <w:szCs w:val="28"/>
        </w:rPr>
        <w:t xml:space="preserve">  </w:t>
      </w:r>
      <w:r w:rsidR="005A4263">
        <w:rPr>
          <w:b w:val="0"/>
          <w:sz w:val="28"/>
          <w:szCs w:val="28"/>
        </w:rPr>
        <w:t xml:space="preserve">                    </w:t>
      </w:r>
      <w:r w:rsidR="005A4263" w:rsidRPr="00770DB7">
        <w:rPr>
          <w:b w:val="0"/>
          <w:sz w:val="28"/>
          <w:szCs w:val="28"/>
        </w:rPr>
        <w:t xml:space="preserve">  г.Гатчина, </w:t>
      </w:r>
      <w:proofErr w:type="spellStart"/>
      <w:r w:rsidR="005A4263" w:rsidRPr="00770DB7">
        <w:rPr>
          <w:b w:val="0"/>
          <w:sz w:val="28"/>
          <w:szCs w:val="28"/>
        </w:rPr>
        <w:t>ул.</w:t>
      </w:r>
      <w:r w:rsidR="00082031">
        <w:rPr>
          <w:b w:val="0"/>
          <w:sz w:val="28"/>
          <w:szCs w:val="28"/>
        </w:rPr>
        <w:t>К</w:t>
      </w:r>
      <w:r w:rsidR="000F55A8">
        <w:rPr>
          <w:b w:val="0"/>
          <w:sz w:val="28"/>
          <w:szCs w:val="28"/>
        </w:rPr>
        <w:t>арла</w:t>
      </w:r>
      <w:proofErr w:type="spellEnd"/>
      <w:r w:rsidR="000F55A8">
        <w:rPr>
          <w:b w:val="0"/>
          <w:sz w:val="28"/>
          <w:szCs w:val="28"/>
        </w:rPr>
        <w:t xml:space="preserve"> Маркса </w:t>
      </w:r>
      <w:r w:rsidR="005A4263" w:rsidRPr="00770DB7">
        <w:rPr>
          <w:b w:val="0"/>
          <w:sz w:val="28"/>
          <w:szCs w:val="28"/>
        </w:rPr>
        <w:t>д.</w:t>
      </w:r>
      <w:r w:rsidR="000F55A8">
        <w:rPr>
          <w:b w:val="0"/>
          <w:sz w:val="28"/>
          <w:szCs w:val="28"/>
        </w:rPr>
        <w:t xml:space="preserve"> 44</w:t>
      </w:r>
      <w:r w:rsidR="005A4263" w:rsidRPr="00770DB7">
        <w:rPr>
          <w:b w:val="0"/>
          <w:sz w:val="28"/>
          <w:szCs w:val="28"/>
        </w:rPr>
        <w:t xml:space="preserve">, кб. </w:t>
      </w:r>
      <w:r w:rsidR="006F5B04">
        <w:rPr>
          <w:b w:val="0"/>
          <w:sz w:val="28"/>
          <w:szCs w:val="28"/>
        </w:rPr>
        <w:t>40</w:t>
      </w:r>
    </w:p>
    <w:p w14:paraId="47DDAB15" w14:textId="77777777" w:rsidR="005A4263" w:rsidRPr="00770DB7" w:rsidRDefault="005A4263" w:rsidP="0022109C">
      <w:pPr>
        <w:rPr>
          <w:b w:val="0"/>
          <w:sz w:val="28"/>
          <w:szCs w:val="28"/>
        </w:rPr>
      </w:pPr>
    </w:p>
    <w:p w14:paraId="1DF9104F" w14:textId="6B857982" w:rsidR="005A4263" w:rsidRDefault="005A4263" w:rsidP="0022109C">
      <w:pPr>
        <w:pStyle w:val="a6"/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ПРЕДСЕДАТЕЛЬСТВОВАЛИ:</w:t>
      </w:r>
    </w:p>
    <w:p w14:paraId="76F36BB5" w14:textId="77777777" w:rsidR="005A4263" w:rsidRPr="00770DB7" w:rsidRDefault="005A4263" w:rsidP="001B473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комиссии:</w:t>
      </w:r>
    </w:p>
    <w:p w14:paraId="7377E3C1" w14:textId="77777777" w:rsidR="005A4263" w:rsidRDefault="005A4263" w:rsidP="001B473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 – заместитель главы администрации Гатчинского муниципального района по вопросам безопасности;</w:t>
      </w:r>
    </w:p>
    <w:p w14:paraId="3A397601" w14:textId="77777777" w:rsidR="005A4263" w:rsidRPr="00770DB7" w:rsidRDefault="005A4263" w:rsidP="001B473C">
      <w:pPr>
        <w:rPr>
          <w:b w:val="0"/>
          <w:sz w:val="28"/>
          <w:szCs w:val="28"/>
        </w:rPr>
      </w:pPr>
    </w:p>
    <w:p w14:paraId="4970C4A7" w14:textId="77777777" w:rsidR="005A4263" w:rsidRPr="00770DB7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Присутствовали:</w:t>
      </w:r>
    </w:p>
    <w:p w14:paraId="06350EAB" w14:textId="26D2E477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Члены комиссии или их полномочные представители:</w:t>
      </w:r>
    </w:p>
    <w:p w14:paraId="44A083A6" w14:textId="0755E7A8" w:rsidR="00D3264C" w:rsidRDefault="006F5B04" w:rsidP="00334717">
      <w:pPr>
        <w:rPr>
          <w:b w:val="0"/>
          <w:sz w:val="28"/>
          <w:szCs w:val="28"/>
        </w:rPr>
      </w:pPr>
      <w:r w:rsidRPr="00B70BEF">
        <w:rPr>
          <w:b w:val="0"/>
          <w:sz w:val="28"/>
          <w:szCs w:val="28"/>
        </w:rPr>
        <w:t xml:space="preserve">Супренок А.А. – </w:t>
      </w:r>
      <w:r>
        <w:rPr>
          <w:b w:val="0"/>
          <w:sz w:val="28"/>
          <w:szCs w:val="28"/>
        </w:rPr>
        <w:t>п</w:t>
      </w:r>
      <w:r w:rsidRPr="00B70BEF">
        <w:rPr>
          <w:b w:val="0"/>
          <w:sz w:val="28"/>
          <w:szCs w:val="28"/>
        </w:rPr>
        <w:t>редседатель комитета жилищно-коммунального хозяйства администрации Гатчинского муниципального района;</w:t>
      </w:r>
    </w:p>
    <w:p w14:paraId="05A4C96A" w14:textId="35BD4C38" w:rsidR="00D3264C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</w:t>
      </w:r>
      <w:proofErr w:type="spellStart"/>
      <w:r>
        <w:rPr>
          <w:b w:val="0"/>
          <w:sz w:val="28"/>
          <w:szCs w:val="28"/>
        </w:rPr>
        <w:t>и.о</w:t>
      </w:r>
      <w:proofErr w:type="spellEnd"/>
      <w:r>
        <w:rPr>
          <w:b w:val="0"/>
          <w:sz w:val="28"/>
          <w:szCs w:val="28"/>
        </w:rPr>
        <w:t>. начальника отдела городского хозяйства комитета ЖКХ администрации Гатчинского муниципального района;</w:t>
      </w:r>
    </w:p>
    <w:p w14:paraId="232F5D79" w14:textId="668F3949" w:rsidR="005A4263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Михайлов С.В.</w:t>
      </w:r>
      <w:r w:rsidR="005A4263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специалист</w:t>
      </w:r>
      <w:r w:rsidR="005A4263">
        <w:rPr>
          <w:b w:val="0"/>
          <w:sz w:val="28"/>
          <w:szCs w:val="28"/>
        </w:rPr>
        <w:t xml:space="preserve"> комитета образования администрации Гатчинского муниципального района;</w:t>
      </w:r>
    </w:p>
    <w:p w14:paraId="1F958069" w14:textId="7ED26262" w:rsidR="00D970AF" w:rsidRPr="00D970AF" w:rsidRDefault="00D970AF" w:rsidP="00334717">
      <w:pPr>
        <w:rPr>
          <w:b w:val="0"/>
          <w:sz w:val="28"/>
          <w:szCs w:val="28"/>
        </w:rPr>
      </w:pPr>
      <w:r w:rsidRPr="00D970AF">
        <w:rPr>
          <w:b w:val="0"/>
          <w:sz w:val="28"/>
          <w:szCs w:val="28"/>
        </w:rPr>
        <w:t xml:space="preserve">Коновалов Д.В. - председатель комитета строительства и градостроительного развития территорий </w:t>
      </w:r>
      <w:r>
        <w:rPr>
          <w:b w:val="0"/>
          <w:sz w:val="28"/>
          <w:szCs w:val="28"/>
        </w:rPr>
        <w:t>администрации Гатчинского муниципального района</w:t>
      </w:r>
      <w:r w:rsidRPr="00D970AF">
        <w:rPr>
          <w:b w:val="0"/>
          <w:sz w:val="28"/>
          <w:szCs w:val="28"/>
        </w:rPr>
        <w:t>;</w:t>
      </w:r>
    </w:p>
    <w:p w14:paraId="08A49373" w14:textId="7AA889FA" w:rsidR="006F5B04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</w:t>
      </w:r>
      <w:r w:rsidR="006F5B04">
        <w:rPr>
          <w:b w:val="0"/>
          <w:sz w:val="28"/>
          <w:szCs w:val="28"/>
        </w:rPr>
        <w:t xml:space="preserve"> – </w:t>
      </w:r>
      <w:r w:rsidR="006F5B04" w:rsidRPr="00770DB7">
        <w:rPr>
          <w:b w:val="0"/>
          <w:sz w:val="28"/>
          <w:szCs w:val="28"/>
        </w:rPr>
        <w:t>государственн</w:t>
      </w:r>
      <w:r w:rsidR="006F5B04">
        <w:rPr>
          <w:b w:val="0"/>
          <w:sz w:val="28"/>
          <w:szCs w:val="28"/>
        </w:rPr>
        <w:t>ого</w:t>
      </w:r>
      <w:r w:rsidR="006F5B04" w:rsidRPr="00770DB7">
        <w:rPr>
          <w:b w:val="0"/>
          <w:sz w:val="28"/>
          <w:szCs w:val="28"/>
        </w:rPr>
        <w:t xml:space="preserve"> инспектор</w:t>
      </w:r>
      <w:r w:rsidR="006F5B04">
        <w:rPr>
          <w:b w:val="0"/>
          <w:sz w:val="28"/>
          <w:szCs w:val="28"/>
        </w:rPr>
        <w:t>а</w:t>
      </w:r>
      <w:r w:rsidR="006F5B04" w:rsidRPr="00770DB7">
        <w:rPr>
          <w:b w:val="0"/>
          <w:sz w:val="28"/>
          <w:szCs w:val="28"/>
        </w:rPr>
        <w:t xml:space="preserve"> дорожного надзора ОГИБДД УМВД России по Гатчинскому району</w:t>
      </w:r>
      <w:r w:rsidR="006F5B04">
        <w:rPr>
          <w:b w:val="0"/>
          <w:sz w:val="28"/>
          <w:szCs w:val="28"/>
        </w:rPr>
        <w:t xml:space="preserve"> ЛО</w:t>
      </w:r>
      <w:r w:rsidR="006F5B04" w:rsidRPr="00770DB7">
        <w:rPr>
          <w:b w:val="0"/>
          <w:sz w:val="28"/>
          <w:szCs w:val="28"/>
        </w:rPr>
        <w:t>;</w:t>
      </w:r>
    </w:p>
    <w:p w14:paraId="08479017" w14:textId="6233C959" w:rsidR="006F5B04" w:rsidRPr="006F5B04" w:rsidRDefault="006F5B04" w:rsidP="00334717">
      <w:pPr>
        <w:rPr>
          <w:b w:val="0"/>
          <w:bCs/>
          <w:sz w:val="28"/>
          <w:szCs w:val="28"/>
        </w:rPr>
      </w:pPr>
      <w:r w:rsidRPr="006F5B04">
        <w:rPr>
          <w:b w:val="0"/>
          <w:bCs/>
          <w:sz w:val="28"/>
          <w:szCs w:val="28"/>
        </w:rPr>
        <w:t>Ермолаев И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>М</w:t>
      </w:r>
      <w:r>
        <w:rPr>
          <w:b w:val="0"/>
          <w:bCs/>
          <w:sz w:val="28"/>
          <w:szCs w:val="28"/>
        </w:rPr>
        <w:t>.</w:t>
      </w:r>
      <w:r w:rsidRPr="006F5B04">
        <w:rPr>
          <w:b w:val="0"/>
          <w:bCs/>
          <w:sz w:val="28"/>
          <w:szCs w:val="28"/>
        </w:rPr>
        <w:t xml:space="preserve"> - директор М</w:t>
      </w:r>
      <w:r>
        <w:rPr>
          <w:b w:val="0"/>
          <w:bCs/>
          <w:sz w:val="28"/>
          <w:szCs w:val="28"/>
        </w:rPr>
        <w:t>КУ</w:t>
      </w:r>
      <w:r w:rsidRPr="006F5B04">
        <w:rPr>
          <w:b w:val="0"/>
          <w:bCs/>
          <w:sz w:val="28"/>
          <w:szCs w:val="28"/>
        </w:rPr>
        <w:t xml:space="preserve"> «Управление строительства Гатчинского муниципального района»;</w:t>
      </w:r>
    </w:p>
    <w:p w14:paraId="7AC306BA" w14:textId="77C03E9C" w:rsidR="005A4263" w:rsidRDefault="005A4263" w:rsidP="00334717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Уханов В.И. – директор МКУ «Управление БГЗН и Т»;</w:t>
      </w:r>
    </w:p>
    <w:p w14:paraId="252EDA5D" w14:textId="5E112400" w:rsidR="006F5B04" w:rsidRDefault="00D3264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Федоров С.В.</w:t>
      </w:r>
      <w:r w:rsidR="006F5B04">
        <w:rPr>
          <w:b w:val="0"/>
          <w:sz w:val="28"/>
          <w:szCs w:val="28"/>
        </w:rPr>
        <w:t xml:space="preserve"> – </w:t>
      </w:r>
      <w:r>
        <w:rPr>
          <w:b w:val="0"/>
          <w:sz w:val="28"/>
          <w:szCs w:val="28"/>
        </w:rPr>
        <w:t>специалист ПТО</w:t>
      </w:r>
      <w:r w:rsidR="006F5B04">
        <w:rPr>
          <w:b w:val="0"/>
          <w:sz w:val="28"/>
          <w:szCs w:val="28"/>
        </w:rPr>
        <w:t xml:space="preserve"> ГП Гатчинское ДРСУ;</w:t>
      </w:r>
    </w:p>
    <w:p w14:paraId="3328D4AA" w14:textId="16C0622F" w:rsidR="00CF3602" w:rsidRDefault="00CF3602" w:rsidP="00334717">
      <w:pPr>
        <w:rPr>
          <w:b w:val="0"/>
          <w:bCs/>
          <w:sz w:val="28"/>
          <w:szCs w:val="28"/>
        </w:rPr>
      </w:pPr>
      <w:proofErr w:type="spellStart"/>
      <w:r w:rsidRPr="0052257F">
        <w:rPr>
          <w:b w:val="0"/>
          <w:bCs/>
          <w:sz w:val="28"/>
          <w:szCs w:val="28"/>
        </w:rPr>
        <w:t>Жабрева</w:t>
      </w:r>
      <w:proofErr w:type="spellEnd"/>
      <w:r w:rsidRPr="0052257F">
        <w:rPr>
          <w:b w:val="0"/>
          <w:bCs/>
          <w:sz w:val="28"/>
          <w:szCs w:val="28"/>
        </w:rPr>
        <w:t xml:space="preserve"> Т</w:t>
      </w:r>
      <w:r>
        <w:rPr>
          <w:b w:val="0"/>
          <w:bCs/>
          <w:sz w:val="28"/>
          <w:szCs w:val="28"/>
        </w:rPr>
        <w:t>.Е.</w:t>
      </w:r>
      <w:r w:rsidRPr="0052257F">
        <w:rPr>
          <w:b w:val="0"/>
          <w:bCs/>
          <w:sz w:val="28"/>
          <w:szCs w:val="28"/>
        </w:rPr>
        <w:t xml:space="preserve"> – главный специалист отдела технического надзора за состоянием автомобильных дорог ГКУ «</w:t>
      </w:r>
      <w:proofErr w:type="spellStart"/>
      <w:r w:rsidRPr="0052257F">
        <w:rPr>
          <w:b w:val="0"/>
          <w:bCs/>
          <w:sz w:val="28"/>
          <w:szCs w:val="28"/>
        </w:rPr>
        <w:t>Ленавтодор</w:t>
      </w:r>
      <w:proofErr w:type="spellEnd"/>
      <w:r w:rsidRPr="0052257F">
        <w:rPr>
          <w:b w:val="0"/>
          <w:bCs/>
          <w:sz w:val="28"/>
          <w:szCs w:val="28"/>
        </w:rPr>
        <w:t>»;</w:t>
      </w:r>
    </w:p>
    <w:p w14:paraId="1329131B" w14:textId="3F823FF0" w:rsidR="005A4263" w:rsidRDefault="008A6F61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Сузи С.В.</w:t>
      </w:r>
      <w:r w:rsidR="005A4263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</w:t>
      </w:r>
      <w:r w:rsidR="005A4263" w:rsidRPr="00770DB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мастер дорожной службы</w:t>
      </w:r>
      <w:r w:rsidR="005A4263" w:rsidRPr="00770DB7">
        <w:rPr>
          <w:b w:val="0"/>
          <w:sz w:val="28"/>
          <w:szCs w:val="28"/>
        </w:rPr>
        <w:t xml:space="preserve"> </w:t>
      </w:r>
      <w:r w:rsidR="005A4263">
        <w:rPr>
          <w:b w:val="0"/>
          <w:sz w:val="28"/>
          <w:szCs w:val="28"/>
        </w:rPr>
        <w:t xml:space="preserve">МБУ </w:t>
      </w:r>
      <w:r w:rsidR="005A4263" w:rsidRPr="00770DB7">
        <w:rPr>
          <w:b w:val="0"/>
          <w:sz w:val="28"/>
          <w:szCs w:val="28"/>
        </w:rPr>
        <w:t>«УБДХ»;</w:t>
      </w:r>
    </w:p>
    <w:p w14:paraId="1F05817D" w14:textId="60FFF438" w:rsidR="006F5B04" w:rsidRDefault="006F5B04" w:rsidP="00334717">
      <w:pPr>
        <w:rPr>
          <w:b w:val="0"/>
          <w:bCs/>
          <w:sz w:val="28"/>
          <w:szCs w:val="28"/>
        </w:rPr>
      </w:pPr>
      <w:r>
        <w:rPr>
          <w:b w:val="0"/>
          <w:sz w:val="28"/>
          <w:szCs w:val="28"/>
        </w:rPr>
        <w:t xml:space="preserve">Локтионов М.С. – главный инженер </w:t>
      </w:r>
      <w:r w:rsidRPr="006F5B04">
        <w:rPr>
          <w:b w:val="0"/>
          <w:bCs/>
          <w:sz w:val="28"/>
          <w:szCs w:val="28"/>
        </w:rPr>
        <w:t>Гатчинской дистанции пути филиала открытого акционерного общества «Российские железные дороги» Октябрьская железная дорога</w:t>
      </w:r>
      <w:r>
        <w:rPr>
          <w:b w:val="0"/>
          <w:bCs/>
          <w:sz w:val="28"/>
          <w:szCs w:val="28"/>
        </w:rPr>
        <w:t>;</w:t>
      </w:r>
    </w:p>
    <w:p w14:paraId="5648F357" w14:textId="03DE9CA9" w:rsidR="00085DFC" w:rsidRDefault="00085DFC" w:rsidP="0033471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Поздняк</w:t>
      </w:r>
      <w:proofErr w:type="spellEnd"/>
      <w:r>
        <w:rPr>
          <w:b w:val="0"/>
          <w:bCs/>
          <w:sz w:val="28"/>
          <w:szCs w:val="28"/>
        </w:rPr>
        <w:t xml:space="preserve"> М.М. – директор МУП «ЖКХ г.Гатчина»;</w:t>
      </w:r>
    </w:p>
    <w:p w14:paraId="0E2CB0ED" w14:textId="52F65A3B" w:rsidR="00085DFC" w:rsidRPr="00085DFC" w:rsidRDefault="00085DFC" w:rsidP="00334717">
      <w:pPr>
        <w:rPr>
          <w:b w:val="0"/>
          <w:bCs/>
          <w:sz w:val="28"/>
          <w:szCs w:val="28"/>
        </w:rPr>
      </w:pPr>
      <w:r w:rsidRPr="00085DFC">
        <w:rPr>
          <w:b w:val="0"/>
          <w:bCs/>
          <w:sz w:val="28"/>
          <w:szCs w:val="28"/>
        </w:rPr>
        <w:t>Алехин Р.А. - председатель постоянной комиссии совета депутатов Гатчинского муниципального района по вопросам правопорядка, охраны окружающей среды, гражданской обороны, чрезвычайных ситуаций и пожарной безопасности;</w:t>
      </w:r>
    </w:p>
    <w:p w14:paraId="3E18B6B9" w14:textId="4FF06BAA" w:rsidR="00D3264C" w:rsidRDefault="00085DFC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Павлов С.Ю.</w:t>
      </w:r>
      <w:r w:rsidR="00D3264C">
        <w:rPr>
          <w:b w:val="0"/>
          <w:sz w:val="28"/>
          <w:szCs w:val="28"/>
        </w:rPr>
        <w:t xml:space="preserve"> – депутат МО Гатчина;</w:t>
      </w:r>
    </w:p>
    <w:p w14:paraId="555F379E" w14:textId="7937DC40" w:rsidR="00085DFC" w:rsidRPr="00085DFC" w:rsidRDefault="00085DFC" w:rsidP="00334717">
      <w:pPr>
        <w:rPr>
          <w:b w:val="0"/>
          <w:sz w:val="28"/>
          <w:szCs w:val="28"/>
        </w:rPr>
      </w:pPr>
      <w:proofErr w:type="spellStart"/>
      <w:r w:rsidRPr="00085DFC">
        <w:rPr>
          <w:b w:val="0"/>
          <w:sz w:val="28"/>
          <w:szCs w:val="28"/>
        </w:rPr>
        <w:t>Фоничева</w:t>
      </w:r>
      <w:proofErr w:type="spellEnd"/>
      <w:r w:rsidRPr="00085DFC">
        <w:rPr>
          <w:b w:val="0"/>
          <w:sz w:val="28"/>
          <w:szCs w:val="28"/>
        </w:rPr>
        <w:t xml:space="preserve"> М.В. – главный специалист комитета по физической культуре, спорту, туризму и молодежной политике администрации Гатчинского муниципального района</w:t>
      </w:r>
      <w:r>
        <w:rPr>
          <w:b w:val="0"/>
          <w:sz w:val="28"/>
          <w:szCs w:val="28"/>
        </w:rPr>
        <w:t>.</w:t>
      </w:r>
    </w:p>
    <w:p w14:paraId="7C1D0D43" w14:textId="77777777" w:rsidR="00D3264C" w:rsidRDefault="00D3264C" w:rsidP="00334717">
      <w:pPr>
        <w:rPr>
          <w:b w:val="0"/>
          <w:sz w:val="28"/>
          <w:szCs w:val="28"/>
        </w:rPr>
      </w:pPr>
    </w:p>
    <w:p w14:paraId="3ACFDDE9" w14:textId="77777777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Секретарь комиссии:</w:t>
      </w:r>
    </w:p>
    <w:p w14:paraId="538107B7" w14:textId="0E0E023C" w:rsidR="005A4263" w:rsidRDefault="005A4263" w:rsidP="0033471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Горячевских Н.А. – главный специалист МКУ «Управление БГЗНиТ»</w:t>
      </w:r>
    </w:p>
    <w:p w14:paraId="4A786102" w14:textId="0F1B5BB8" w:rsidR="00164616" w:rsidRDefault="00164616" w:rsidP="0022109C">
      <w:pPr>
        <w:rPr>
          <w:b w:val="0"/>
          <w:sz w:val="28"/>
          <w:szCs w:val="28"/>
        </w:rPr>
      </w:pPr>
    </w:p>
    <w:p w14:paraId="279A61D6" w14:textId="0192BA1B" w:rsidR="00334717" w:rsidRDefault="00334717" w:rsidP="0022109C">
      <w:pPr>
        <w:rPr>
          <w:b w:val="0"/>
          <w:sz w:val="28"/>
          <w:szCs w:val="28"/>
        </w:rPr>
      </w:pPr>
    </w:p>
    <w:p w14:paraId="74FA4D89" w14:textId="417D75A9" w:rsidR="00D3264C" w:rsidRDefault="00D3264C" w:rsidP="0022109C">
      <w:pPr>
        <w:rPr>
          <w:b w:val="0"/>
          <w:sz w:val="28"/>
          <w:szCs w:val="28"/>
        </w:rPr>
      </w:pPr>
    </w:p>
    <w:p w14:paraId="0517A133" w14:textId="768FDBF8" w:rsidR="00D3264C" w:rsidRDefault="00D3264C" w:rsidP="0022109C">
      <w:pPr>
        <w:rPr>
          <w:b w:val="0"/>
          <w:sz w:val="28"/>
          <w:szCs w:val="28"/>
        </w:rPr>
      </w:pPr>
    </w:p>
    <w:p w14:paraId="07F6AD03" w14:textId="77777777" w:rsidR="00D3264C" w:rsidRDefault="00D3264C" w:rsidP="0022109C">
      <w:pPr>
        <w:rPr>
          <w:b w:val="0"/>
          <w:sz w:val="28"/>
          <w:szCs w:val="28"/>
        </w:rPr>
      </w:pPr>
    </w:p>
    <w:p w14:paraId="1992A62F" w14:textId="77777777" w:rsidR="00085DFC" w:rsidRDefault="00085DFC" w:rsidP="00085DFC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Председательствующий комиссии </w:t>
      </w:r>
      <w:r>
        <w:rPr>
          <w:b w:val="0"/>
          <w:sz w:val="28"/>
          <w:szCs w:val="28"/>
        </w:rPr>
        <w:t>Материков Т.Ф.</w:t>
      </w:r>
      <w:r w:rsidRPr="00770DB7">
        <w:rPr>
          <w:b w:val="0"/>
          <w:sz w:val="28"/>
          <w:szCs w:val="28"/>
        </w:rPr>
        <w:t xml:space="preserve"> ознакомил присутствующих с повесткой дня заседания.</w:t>
      </w:r>
    </w:p>
    <w:p w14:paraId="29FE29F6" w14:textId="77777777" w:rsidR="00085DFC" w:rsidRDefault="00085DFC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9837D24" w14:textId="77777777" w:rsidR="00085DFC" w:rsidRDefault="00085DFC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Имеются ли у членов комиссии иные замечания и предложения к повестке дня.</w:t>
      </w:r>
    </w:p>
    <w:p w14:paraId="2464B448" w14:textId="77777777" w:rsidR="00085DFC" w:rsidRDefault="00085DFC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Замечаний и предложений не последовало.</w:t>
      </w:r>
    </w:p>
    <w:p w14:paraId="07298773" w14:textId="4664FEB4" w:rsidR="00114AA0" w:rsidRDefault="00085DFC" w:rsidP="00085D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Повестка дня принята единогласно.</w:t>
      </w:r>
    </w:p>
    <w:p w14:paraId="7A652066" w14:textId="1E664911" w:rsidR="003D6DFF" w:rsidRPr="003D6DFF" w:rsidRDefault="003D6DFF" w:rsidP="003D6DFF">
      <w:pPr>
        <w:rPr>
          <w:sz w:val="28"/>
          <w:szCs w:val="28"/>
        </w:rPr>
      </w:pPr>
    </w:p>
    <w:bookmarkEnd w:id="0"/>
    <w:p w14:paraId="7586AF8C" w14:textId="2DDB012D" w:rsidR="00085DFC" w:rsidRPr="00085DFC" w:rsidRDefault="00085DFC" w:rsidP="00085DFC">
      <w:pPr>
        <w:ind w:firstLine="567"/>
        <w:rPr>
          <w:sz w:val="28"/>
          <w:szCs w:val="28"/>
        </w:rPr>
      </w:pPr>
      <w:r w:rsidRPr="00085DFC">
        <w:rPr>
          <w:sz w:val="28"/>
          <w:szCs w:val="28"/>
        </w:rPr>
        <w:t>1. О принимаемых мерах по профилактике детского дорожно-транспортного травматизма в учебных учреждениях всех категорий. О выполнении мероприятий в рамках выполнения муниципальной программы по формированию законопослушного поведения участников дорожного движения.</w:t>
      </w:r>
    </w:p>
    <w:p w14:paraId="6D710023" w14:textId="41E27800" w:rsidR="005A4263" w:rsidRDefault="00085DFC" w:rsidP="00085DFC">
      <w:pPr>
        <w:rPr>
          <w:b w:val="0"/>
          <w:bCs/>
          <w:sz w:val="28"/>
          <w:szCs w:val="28"/>
        </w:rPr>
      </w:pPr>
      <w:r w:rsidRPr="00085DFC">
        <w:rPr>
          <w:b w:val="0"/>
          <w:bCs/>
          <w:sz w:val="28"/>
          <w:szCs w:val="28"/>
        </w:rPr>
        <w:t>Михайлов С.В.:</w:t>
      </w:r>
    </w:p>
    <w:p w14:paraId="282261F5" w14:textId="02126331" w:rsidR="00850409" w:rsidRDefault="00850409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Безопасность детей дошкольного и школьного возраста является одной из основных задач комитета. В рамках данного направления проведены следующие мероприятия:</w:t>
      </w:r>
    </w:p>
    <w:p w14:paraId="167411A4" w14:textId="0FA00F0B" w:rsidR="00850409" w:rsidRDefault="00850409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 всех образовательных организациях разработаны, согласованы с органами ГИБДД и утверждены паспорта дорожной безопасности.</w:t>
      </w:r>
    </w:p>
    <w:p w14:paraId="0A6DCEA6" w14:textId="64CCE66F" w:rsidR="00850409" w:rsidRDefault="00850409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каждом образовательном учреждении, из числа штатных сотрудников, приказом назначен ответственный за профилактику детского дорожно-транспортного травматизма.</w:t>
      </w:r>
    </w:p>
    <w:p w14:paraId="23B1237E" w14:textId="2152D41D" w:rsidR="00850409" w:rsidRDefault="00850409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Все случай нарушения установленных правил дорожного движения разбирается на классных собраниях, линейках, родительских собраниях, а так же проводятся индивидуальные беседы с детьми и их родителями, информация о чем направляется в комитет образования.</w:t>
      </w:r>
    </w:p>
    <w:p w14:paraId="01A01DCD" w14:textId="1AE1C4B2" w:rsidR="00467EAA" w:rsidRDefault="00467EAA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Во всех школах, перед началом учебного года, проведены родительские собрания по мерам безопасности детей в осенний период, до родителей доведены правила перевозки детей в личных автомобилях, на классных часах дети проинструктированы по правилам дорожного движения, в том числе правила поведения на объектах инфраструктуры ОАО РЖД, с записью в журнал. </w:t>
      </w:r>
    </w:p>
    <w:p w14:paraId="3345B2C6" w14:textId="60034B7F" w:rsidR="00467EAA" w:rsidRDefault="00467EAA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течении сентября на уроках ОБЖ, на классных часах, во всех классах ученикам доведены требования правил дорожного </w:t>
      </w:r>
      <w:proofErr w:type="gramStart"/>
      <w:r>
        <w:rPr>
          <w:b w:val="0"/>
          <w:bCs/>
          <w:sz w:val="28"/>
          <w:szCs w:val="28"/>
        </w:rPr>
        <w:t>движения ,</w:t>
      </w:r>
      <w:proofErr w:type="gramEnd"/>
      <w:r>
        <w:rPr>
          <w:b w:val="0"/>
          <w:bCs/>
          <w:sz w:val="28"/>
          <w:szCs w:val="28"/>
        </w:rPr>
        <w:t xml:space="preserve"> в том числе правила поведения на объектах инфраструктуры ОАО РЖД.</w:t>
      </w:r>
    </w:p>
    <w:p w14:paraId="79743641" w14:textId="782A9F47" w:rsidR="00467EAA" w:rsidRDefault="00467EAA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Через </w:t>
      </w:r>
      <w:proofErr w:type="gramStart"/>
      <w:r>
        <w:rPr>
          <w:b w:val="0"/>
          <w:bCs/>
          <w:sz w:val="28"/>
          <w:szCs w:val="28"/>
        </w:rPr>
        <w:t>видео-студию</w:t>
      </w:r>
      <w:proofErr w:type="gramEnd"/>
      <w:r>
        <w:rPr>
          <w:b w:val="0"/>
          <w:bCs/>
          <w:sz w:val="28"/>
          <w:szCs w:val="28"/>
        </w:rPr>
        <w:t xml:space="preserve"> «Премьер-</w:t>
      </w:r>
      <w:proofErr w:type="spellStart"/>
      <w:r>
        <w:rPr>
          <w:b w:val="0"/>
          <w:bCs/>
          <w:sz w:val="28"/>
          <w:szCs w:val="28"/>
        </w:rPr>
        <w:t>Учфильм</w:t>
      </w:r>
      <w:proofErr w:type="spellEnd"/>
      <w:r>
        <w:rPr>
          <w:b w:val="0"/>
          <w:bCs/>
          <w:sz w:val="28"/>
          <w:szCs w:val="28"/>
        </w:rPr>
        <w:t xml:space="preserve">» в школы приобретаются учебно-методические пособия «Безопасность на улицах и дорогах». В </w:t>
      </w:r>
      <w:proofErr w:type="spellStart"/>
      <w:r>
        <w:rPr>
          <w:b w:val="0"/>
          <w:bCs/>
          <w:sz w:val="28"/>
          <w:szCs w:val="28"/>
        </w:rPr>
        <w:t>настояще</w:t>
      </w:r>
      <w:proofErr w:type="spellEnd"/>
      <w:r>
        <w:rPr>
          <w:b w:val="0"/>
          <w:bCs/>
          <w:sz w:val="28"/>
          <w:szCs w:val="28"/>
        </w:rPr>
        <w:t xml:space="preserve"> время аналогичные пособия приобретаются для старших групп детских садов.</w:t>
      </w:r>
    </w:p>
    <w:p w14:paraId="162D589D" w14:textId="4A6A762C" w:rsidR="00467EAA" w:rsidRDefault="00467EAA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На совместном совещании </w:t>
      </w:r>
      <w:r w:rsidR="00152D60">
        <w:rPr>
          <w:b w:val="0"/>
          <w:bCs/>
          <w:sz w:val="28"/>
          <w:szCs w:val="28"/>
        </w:rPr>
        <w:t>заместителей директоров по безопасности, прошедшего 23.09.2020 года, с участием инспектора ОДН на транспорте Игнатьевой Н.Н., подробно рассматривался вопрос предупреждения детского дорожно-транспортного травматизма.</w:t>
      </w:r>
    </w:p>
    <w:p w14:paraId="7144501F" w14:textId="192A4822" w:rsidR="00152D60" w:rsidRDefault="00FF3827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период с 21.09.2020 по 26.09.2020 года во всех образовательных организациях Гатчинского муниципального района проведена неделя безопасности.</w:t>
      </w:r>
      <w:r w:rsidR="00BF6F29">
        <w:rPr>
          <w:b w:val="0"/>
          <w:bCs/>
          <w:sz w:val="28"/>
          <w:szCs w:val="28"/>
        </w:rPr>
        <w:t xml:space="preserve"> Мероприятиями охвачены 85 образовательных организаций в том числе – общеобразовательные организации 38, дошкольные образовательные организации – 38, организации дополнительного образования – 9.</w:t>
      </w:r>
    </w:p>
    <w:p w14:paraId="7E45E9D2" w14:textId="1D0D6458" w:rsidR="00BF6F29" w:rsidRDefault="00BF6F29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Мероприятия:</w:t>
      </w:r>
    </w:p>
    <w:tbl>
      <w:tblPr>
        <w:tblStyle w:val="ab"/>
        <w:tblW w:w="9209" w:type="dxa"/>
        <w:tblLook w:val="04A0" w:firstRow="1" w:lastRow="0" w:firstColumn="1" w:lastColumn="0" w:noHBand="0" w:noVBand="1"/>
      </w:tblPr>
      <w:tblGrid>
        <w:gridCol w:w="2263"/>
        <w:gridCol w:w="3068"/>
        <w:gridCol w:w="3878"/>
      </w:tblGrid>
      <w:tr w:rsidR="00BF6F29" w:rsidRPr="008E5B6F" w14:paraId="5CEC36F9" w14:textId="77777777" w:rsidTr="008E5B6F">
        <w:tc>
          <w:tcPr>
            <w:tcW w:w="2263" w:type="dxa"/>
          </w:tcPr>
          <w:p w14:paraId="584F5F4C" w14:textId="44D6CD46" w:rsidR="00BF6F29" w:rsidRPr="008E5B6F" w:rsidRDefault="00BF6F29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Исполнитель</w:t>
            </w:r>
          </w:p>
        </w:tc>
        <w:tc>
          <w:tcPr>
            <w:tcW w:w="3068" w:type="dxa"/>
          </w:tcPr>
          <w:p w14:paraId="7807BE92" w14:textId="0B11A4B1" w:rsidR="00BF6F29" w:rsidRPr="008E5B6F" w:rsidRDefault="00BF6F29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878" w:type="dxa"/>
          </w:tcPr>
          <w:p w14:paraId="5C26F0AE" w14:textId="0EE80673" w:rsidR="00BF6F29" w:rsidRPr="008E5B6F" w:rsidRDefault="00BF6F29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Результат</w:t>
            </w:r>
          </w:p>
        </w:tc>
      </w:tr>
      <w:tr w:rsidR="008E5B6F" w:rsidRPr="008E5B6F" w14:paraId="524E36DA" w14:textId="77777777" w:rsidTr="008E5B6F">
        <w:tc>
          <w:tcPr>
            <w:tcW w:w="2263" w:type="dxa"/>
            <w:vMerge w:val="restart"/>
          </w:tcPr>
          <w:p w14:paraId="4BA1D0E7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Территориальный орган МВД России по Ленинградской области</w:t>
            </w:r>
          </w:p>
          <w:p w14:paraId="6D05E0A5" w14:textId="51C5E8EE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Орган исполнительной власти местного самоуправления Ленинградской области, осуществляющий государственное управление в сфере образования</w:t>
            </w:r>
          </w:p>
        </w:tc>
        <w:tc>
          <w:tcPr>
            <w:tcW w:w="3068" w:type="dxa"/>
          </w:tcPr>
          <w:p w14:paraId="15881341" w14:textId="2C43968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 xml:space="preserve">Проведены родительские собрания, занятия (уроки), конкурсы, викторины, </w:t>
            </w:r>
            <w:proofErr w:type="spellStart"/>
            <w:r w:rsidRPr="008E5B6F">
              <w:rPr>
                <w:b w:val="0"/>
                <w:bCs/>
                <w:sz w:val="20"/>
                <w:szCs w:val="20"/>
              </w:rPr>
              <w:t>флеш</w:t>
            </w:r>
            <w:proofErr w:type="spellEnd"/>
            <w:r w:rsidRPr="008E5B6F">
              <w:rPr>
                <w:b w:val="0"/>
                <w:bCs/>
                <w:sz w:val="20"/>
                <w:szCs w:val="20"/>
              </w:rPr>
              <w:t>-мобы и акции по БДД в образовательных организациях</w:t>
            </w:r>
          </w:p>
        </w:tc>
        <w:tc>
          <w:tcPr>
            <w:tcW w:w="3878" w:type="dxa"/>
          </w:tcPr>
          <w:p w14:paraId="6F33AC64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Родительских собраний:</w:t>
            </w:r>
          </w:p>
          <w:p w14:paraId="01ACCC85" w14:textId="2FD31B3A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общеобразовательных организациях 38</w:t>
            </w:r>
          </w:p>
          <w:p w14:paraId="772BD250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дошкольных образовательных организациях 38</w:t>
            </w:r>
          </w:p>
          <w:p w14:paraId="0C8F734D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</w:p>
          <w:p w14:paraId="4FE173B3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Занятий (уроков):</w:t>
            </w:r>
          </w:p>
          <w:p w14:paraId="51A84D3A" w14:textId="2EBE4D62" w:rsidR="008E5B6F" w:rsidRPr="008E5B6F" w:rsidRDefault="008E5B6F" w:rsidP="00BF6F29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общеобразовательных организациях 194</w:t>
            </w:r>
          </w:p>
          <w:p w14:paraId="55AB678A" w14:textId="679365CB" w:rsidR="008E5B6F" w:rsidRPr="008E5B6F" w:rsidRDefault="008E5B6F" w:rsidP="00BF6F29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организациях дополнительного образования 9</w:t>
            </w:r>
          </w:p>
          <w:p w14:paraId="1CB50785" w14:textId="67EE4CEF" w:rsidR="008E5B6F" w:rsidRPr="008E5B6F" w:rsidRDefault="008E5B6F" w:rsidP="00BF6F29">
            <w:pPr>
              <w:rPr>
                <w:b w:val="0"/>
                <w:bCs/>
                <w:sz w:val="20"/>
                <w:szCs w:val="20"/>
              </w:rPr>
            </w:pPr>
          </w:p>
          <w:p w14:paraId="3C0A61F0" w14:textId="39C8571C" w:rsidR="008E5B6F" w:rsidRPr="008E5B6F" w:rsidRDefault="008E5B6F" w:rsidP="00BF6F29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 xml:space="preserve">Конкурсов, викторин, </w:t>
            </w:r>
            <w:proofErr w:type="spellStart"/>
            <w:r w:rsidRPr="008E5B6F">
              <w:rPr>
                <w:b w:val="0"/>
                <w:bCs/>
                <w:sz w:val="20"/>
                <w:szCs w:val="20"/>
              </w:rPr>
              <w:t>флеш</w:t>
            </w:r>
            <w:proofErr w:type="spellEnd"/>
            <w:r w:rsidRPr="008E5B6F">
              <w:rPr>
                <w:b w:val="0"/>
                <w:bCs/>
                <w:sz w:val="20"/>
                <w:szCs w:val="20"/>
              </w:rPr>
              <w:t>-мобов и акций:</w:t>
            </w:r>
          </w:p>
          <w:p w14:paraId="1B364329" w14:textId="77777777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общеобразовательных организациях 38</w:t>
            </w:r>
          </w:p>
          <w:p w14:paraId="0BBB2D6D" w14:textId="77777777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дошкольных образовательных организациях 38</w:t>
            </w:r>
          </w:p>
          <w:p w14:paraId="20575B17" w14:textId="0F1389FB" w:rsidR="008E5B6F" w:rsidRPr="008E5B6F" w:rsidRDefault="008E5B6F" w:rsidP="008E5B6F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организациях дополнительного образования 9</w:t>
            </w:r>
          </w:p>
        </w:tc>
      </w:tr>
      <w:tr w:rsidR="008E5B6F" w:rsidRPr="008E5B6F" w14:paraId="7985DA8D" w14:textId="77777777" w:rsidTr="008E5B6F">
        <w:tc>
          <w:tcPr>
            <w:tcW w:w="2263" w:type="dxa"/>
            <w:vMerge/>
          </w:tcPr>
          <w:p w14:paraId="1D9B3D90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67957428" w14:textId="560D3D5A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Проведены «минутки безопасности» в образовательных организациях</w:t>
            </w:r>
          </w:p>
        </w:tc>
        <w:tc>
          <w:tcPr>
            <w:tcW w:w="3878" w:type="dxa"/>
          </w:tcPr>
          <w:p w14:paraId="3BCF0CC4" w14:textId="7C7D7D20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общеобразовательных организациях 650</w:t>
            </w:r>
          </w:p>
          <w:p w14:paraId="0EEEAEE9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дошкольных образовательных организациях 437</w:t>
            </w:r>
          </w:p>
          <w:p w14:paraId="6B96213C" w14:textId="729D13F5" w:rsidR="008E5B6F" w:rsidRPr="008E5B6F" w:rsidRDefault="008E5B6F" w:rsidP="008E5B6F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 xml:space="preserve">- в организациях дополнительного образования 9 </w:t>
            </w:r>
          </w:p>
        </w:tc>
      </w:tr>
      <w:tr w:rsidR="008E5B6F" w:rsidRPr="008E5B6F" w14:paraId="5D85FD38" w14:textId="77777777" w:rsidTr="008E5B6F">
        <w:tc>
          <w:tcPr>
            <w:tcW w:w="2263" w:type="dxa"/>
            <w:vMerge/>
          </w:tcPr>
          <w:p w14:paraId="1F1E58D2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6A424508" w14:textId="3E8A72B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Проведены мероприятия с участием сотрудников территориального органа МВД Ленинградской области</w:t>
            </w:r>
          </w:p>
        </w:tc>
        <w:tc>
          <w:tcPr>
            <w:tcW w:w="3878" w:type="dxa"/>
          </w:tcPr>
          <w:p w14:paraId="797DE97C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занятий (уроков) 25</w:t>
            </w:r>
          </w:p>
          <w:p w14:paraId="2D19F1F7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родительских собраний 24</w:t>
            </w:r>
          </w:p>
          <w:p w14:paraId="385C56A7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 xml:space="preserve">- конкурсов, викторин, </w:t>
            </w:r>
            <w:proofErr w:type="spellStart"/>
            <w:r w:rsidRPr="008E5B6F">
              <w:rPr>
                <w:b w:val="0"/>
                <w:bCs/>
                <w:sz w:val="20"/>
                <w:szCs w:val="20"/>
              </w:rPr>
              <w:t>флеш</w:t>
            </w:r>
            <w:proofErr w:type="spellEnd"/>
            <w:r w:rsidRPr="008E5B6F">
              <w:rPr>
                <w:b w:val="0"/>
                <w:bCs/>
                <w:sz w:val="20"/>
                <w:szCs w:val="20"/>
              </w:rPr>
              <w:t>-мобов и акций 22</w:t>
            </w:r>
          </w:p>
          <w:p w14:paraId="258E6A44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профилактических мероприятий вблизи образовательных организаций с участием обучающихся, педагогических работников, родителей и членов ЮИД 8</w:t>
            </w:r>
          </w:p>
          <w:p w14:paraId="0B5F2E75" w14:textId="0599A4C3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занятий (совещаний, инструктажей) с педагогическими работниками 12, в том числе по организации перевозки групп детей автобусами 10</w:t>
            </w:r>
          </w:p>
        </w:tc>
      </w:tr>
      <w:tr w:rsidR="008E5B6F" w:rsidRPr="008E5B6F" w14:paraId="669B53CB" w14:textId="77777777" w:rsidTr="008E5B6F">
        <w:tc>
          <w:tcPr>
            <w:tcW w:w="2263" w:type="dxa"/>
            <w:vMerge/>
          </w:tcPr>
          <w:p w14:paraId="0F61A80B" w14:textId="5ED3CBF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3078594E" w14:textId="7B749AD3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Проведен «Единый день безопасности дорожного движения»</w:t>
            </w:r>
          </w:p>
        </w:tc>
        <w:tc>
          <w:tcPr>
            <w:tcW w:w="3878" w:type="dxa"/>
          </w:tcPr>
          <w:p w14:paraId="4C6A7979" w14:textId="77777777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общеобразовательных организациях 38</w:t>
            </w:r>
          </w:p>
          <w:p w14:paraId="2BC2F6B8" w14:textId="77777777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дошкольных образовательных организациях 38</w:t>
            </w:r>
          </w:p>
          <w:p w14:paraId="1406DEBA" w14:textId="5412DC5F" w:rsidR="008E5B6F" w:rsidRPr="008E5B6F" w:rsidRDefault="008E5B6F" w:rsidP="008E5B6F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в организациях дополнительного образования 9</w:t>
            </w:r>
          </w:p>
        </w:tc>
      </w:tr>
      <w:tr w:rsidR="008E5B6F" w:rsidRPr="008E5B6F" w14:paraId="4CADA8A4" w14:textId="77777777" w:rsidTr="008E5B6F">
        <w:tc>
          <w:tcPr>
            <w:tcW w:w="2263" w:type="dxa"/>
            <w:vMerge/>
          </w:tcPr>
          <w:p w14:paraId="57E15779" w14:textId="77777777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068" w:type="dxa"/>
          </w:tcPr>
          <w:p w14:paraId="7AE59871" w14:textId="7BDE14FC" w:rsidR="008E5B6F" w:rsidRPr="008E5B6F" w:rsidRDefault="008E5B6F" w:rsidP="00085DFC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Принято участие во Всероссийском «родительском всеобуче» по профилактике детского дорожно-транспортного травматизма</w:t>
            </w:r>
          </w:p>
        </w:tc>
        <w:tc>
          <w:tcPr>
            <w:tcW w:w="3878" w:type="dxa"/>
          </w:tcPr>
          <w:p w14:paraId="3D48A946" w14:textId="77777777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Педагогических работников и родителей:</w:t>
            </w:r>
          </w:p>
          <w:p w14:paraId="4CEE3557" w14:textId="7DFF720B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общеобразовательных организациях 15</w:t>
            </w:r>
          </w:p>
          <w:p w14:paraId="698115C2" w14:textId="1F50B710" w:rsidR="008E5B6F" w:rsidRPr="008E5B6F" w:rsidRDefault="008E5B6F" w:rsidP="008D3C41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дошкольных образовательных организациях 17</w:t>
            </w:r>
          </w:p>
          <w:p w14:paraId="55161EEF" w14:textId="54D39548" w:rsidR="008E5B6F" w:rsidRPr="008E5B6F" w:rsidRDefault="008E5B6F" w:rsidP="008E5B6F">
            <w:pPr>
              <w:rPr>
                <w:b w:val="0"/>
                <w:bCs/>
                <w:sz w:val="20"/>
                <w:szCs w:val="20"/>
              </w:rPr>
            </w:pPr>
            <w:r w:rsidRPr="008E5B6F">
              <w:rPr>
                <w:b w:val="0"/>
                <w:bCs/>
                <w:sz w:val="20"/>
                <w:szCs w:val="20"/>
              </w:rPr>
              <w:t>- организациях дополнительного образования 5</w:t>
            </w:r>
          </w:p>
        </w:tc>
      </w:tr>
    </w:tbl>
    <w:p w14:paraId="3FF587AD" w14:textId="0203B145" w:rsidR="00085DFC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Так же в начале учебного года откорректированы маршруты безопасного подхода детей к образовательным организациям.</w:t>
      </w:r>
    </w:p>
    <w:p w14:paraId="62B45BA9" w14:textId="6CE0B1E0" w:rsidR="008E5B6F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соответствии с планом в течении учебного года запланировано проведение мероприятий с участием с сотрудниками УГИБДД УМВД по Гатчинскому району: «Скорость не главное», «Ребенок – главный пассажир», «Безопасный двор», «Будь заметным».</w:t>
      </w:r>
    </w:p>
    <w:p w14:paraId="0314C88D" w14:textId="504D0ED0" w:rsidR="008E5B6F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373E1FD3" w14:textId="1A6B8C6A" w:rsidR="008E5B6F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присутствующих вопросы к докладчику?</w:t>
      </w:r>
    </w:p>
    <w:p w14:paraId="2AF67D00" w14:textId="167EF49F" w:rsidR="008E5B6F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1F7B31E9" w14:textId="72E8A72A" w:rsidR="008E5B6F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72C7344D" w14:textId="473AE9B5" w:rsidR="008E5B6F" w:rsidRDefault="008E5B6F" w:rsidP="008E5B6F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A249A19" w14:textId="46CB8E69" w:rsidR="008E5B6F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1. Информацию, изложенную Михайловым С.В. принять к сведению.</w:t>
      </w:r>
    </w:p>
    <w:p w14:paraId="499D2D86" w14:textId="4DC9B909" w:rsid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2. Комитету образования Гатчинского муниципального района продолжить проведение мероприятий, направленных на профилактику и минимизацию детского дорожно-транспортного травматизма.</w:t>
      </w:r>
    </w:p>
    <w:p w14:paraId="503AC553" w14:textId="4C83A56A" w:rsidR="005C7834" w:rsidRDefault="005C7834" w:rsidP="005C78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16DC339" w14:textId="6146CFB0" w:rsidR="005C7834" w:rsidRDefault="005C7834" w:rsidP="005C78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3564F9E7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1. Информацию, изложенную Михайловым С.В. принять к сведению.</w:t>
      </w:r>
    </w:p>
    <w:p w14:paraId="749A80EE" w14:textId="4A6B00B2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2. Комитету образования Гатчинского муниципального района продолжить проведение мероприятий, направленных на профилактику и минимизацию детского дорожно-транспортного травматизма. Отв.: </w:t>
      </w:r>
      <w:proofErr w:type="spellStart"/>
      <w:r w:rsidRPr="005C7834">
        <w:rPr>
          <w:b w:val="0"/>
          <w:bCs/>
          <w:sz w:val="28"/>
          <w:szCs w:val="28"/>
        </w:rPr>
        <w:t>Глыбина</w:t>
      </w:r>
      <w:proofErr w:type="spellEnd"/>
      <w:r w:rsidRPr="005C7834">
        <w:rPr>
          <w:b w:val="0"/>
          <w:bCs/>
          <w:sz w:val="28"/>
          <w:szCs w:val="28"/>
        </w:rPr>
        <w:t xml:space="preserve"> Е.Н. Срок: постоянно.</w:t>
      </w:r>
    </w:p>
    <w:p w14:paraId="0E7C7EE5" w14:textId="5D6C3292" w:rsidR="005C7834" w:rsidRPr="005C7834" w:rsidRDefault="005C7834" w:rsidP="005C7834">
      <w:pPr>
        <w:rPr>
          <w:b w:val="0"/>
          <w:bCs/>
          <w:sz w:val="28"/>
          <w:szCs w:val="28"/>
        </w:rPr>
      </w:pPr>
    </w:p>
    <w:p w14:paraId="6E32E8B2" w14:textId="6D1FEA77" w:rsidR="00085DFC" w:rsidRPr="00085DFC" w:rsidRDefault="00085DFC" w:rsidP="00085DFC">
      <w:pPr>
        <w:ind w:firstLine="567"/>
        <w:rPr>
          <w:b w:val="0"/>
          <w:bCs/>
          <w:sz w:val="28"/>
          <w:szCs w:val="28"/>
        </w:rPr>
      </w:pPr>
      <w:r w:rsidRPr="00085DFC">
        <w:rPr>
          <w:sz w:val="28"/>
          <w:szCs w:val="28"/>
        </w:rPr>
        <w:t>2. О выполнении мероприятий в рамках выполнения муниципальной программы по формированию законопослушного поведения участников дорожного движения.</w:t>
      </w:r>
    </w:p>
    <w:p w14:paraId="0BBC644D" w14:textId="0606980A" w:rsidR="00085DFC" w:rsidRDefault="00085DFC" w:rsidP="00085DFC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Фоничева</w:t>
      </w:r>
      <w:proofErr w:type="spellEnd"/>
      <w:r>
        <w:rPr>
          <w:b w:val="0"/>
          <w:bCs/>
          <w:sz w:val="28"/>
          <w:szCs w:val="28"/>
        </w:rPr>
        <w:t xml:space="preserve"> М.В.:</w:t>
      </w:r>
    </w:p>
    <w:p w14:paraId="2D6252B7" w14:textId="7AB6E9D4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В рамках реализации муниципальной программы «Развитие физической культуры, спорта, туризма и молодежной политики на территории МО «Город Гатчина» уже более 10 лет ежегодно проводится ряд мероприятий, направленных на профилактику безопасного дорожного движения для всех граждан, в том числе несовершеннолетних детей в возрасте от 7 до 18 лет.</w:t>
      </w:r>
    </w:p>
    <w:p w14:paraId="300BFCB1" w14:textId="55A0B952" w:rsidR="005C7834" w:rsidRPr="005C7834" w:rsidRDefault="005C7834" w:rsidP="005C7834">
      <w:pPr>
        <w:pStyle w:val="2"/>
        <w:shd w:val="clear" w:color="auto" w:fill="FFFFFF"/>
        <w:spacing w:before="0" w:after="0"/>
        <w:jc w:val="both"/>
        <w:rPr>
          <w:rFonts w:ascii="Times New Roman" w:hAnsi="Times New Roman" w:cs="Times New Roman"/>
          <w:b w:val="0"/>
          <w:i w:val="0"/>
          <w:iCs w:val="0"/>
        </w:rPr>
      </w:pPr>
      <w:r w:rsidRPr="005C7834">
        <w:rPr>
          <w:rFonts w:ascii="Times New Roman" w:hAnsi="Times New Roman" w:cs="Times New Roman"/>
          <w:b w:val="0"/>
          <w:i w:val="0"/>
          <w:iCs w:val="0"/>
        </w:rPr>
        <w:t>Подведомственным учреждением комитета по физической культуре, спорту, туризму и молодежной политики администрации</w:t>
      </w:r>
      <w:r>
        <w:rPr>
          <w:rFonts w:ascii="Times New Roman" w:hAnsi="Times New Roman" w:cs="Times New Roman"/>
          <w:b w:val="0"/>
          <w:i w:val="0"/>
          <w:iCs w:val="0"/>
        </w:rPr>
        <w:t xml:space="preserve"> </w:t>
      </w:r>
      <w:r w:rsidRPr="005C7834">
        <w:rPr>
          <w:rFonts w:ascii="Times New Roman" w:hAnsi="Times New Roman" w:cs="Times New Roman"/>
          <w:b w:val="0"/>
          <w:i w:val="0"/>
          <w:iCs w:val="0"/>
        </w:rPr>
        <w:t xml:space="preserve">Гатчинского муниципального района МБУ «Гатчинский Дворец Молодёжи» при участии представителей </w:t>
      </w:r>
      <w:hyperlink r:id="rId7" w:history="1">
        <w:r w:rsidRPr="005C7834">
          <w:rPr>
            <w:rStyle w:val="ac"/>
            <w:rFonts w:ascii="Times New Roman" w:hAnsi="Times New Roman"/>
            <w:b w:val="0"/>
            <w:i w:val="0"/>
            <w:iCs w:val="0"/>
            <w:color w:val="000000"/>
            <w:u w:val="none"/>
          </w:rPr>
          <w:t>ОГИБДД УМВД России по Гатчинскому району Ленинградской области</w:t>
        </w:r>
      </w:hyperlink>
      <w:r w:rsidRPr="005C7834">
        <w:rPr>
          <w:rFonts w:ascii="Times New Roman" w:hAnsi="Times New Roman" w:cs="Times New Roman"/>
          <w:b w:val="0"/>
          <w:i w:val="0"/>
          <w:iCs w:val="0"/>
          <w:color w:val="000000"/>
        </w:rPr>
        <w:t xml:space="preserve"> реализуется проект «Безопасная зебра» для младших школьников в формате интерактивной игры, включающей конкурсные задания и викторину на знания</w:t>
      </w:r>
      <w:r w:rsidRPr="005C7834">
        <w:rPr>
          <w:rFonts w:ascii="Times New Roman" w:hAnsi="Times New Roman" w:cs="Times New Roman"/>
          <w:b w:val="0"/>
          <w:i w:val="0"/>
          <w:iCs w:val="0"/>
        </w:rPr>
        <w:t xml:space="preserve"> правил поведения на улице и проезжей части, а также правил дорожного движения. Всем участникам Игры обязательно на финише вручаются светоотражатели и проводится профилактическая беседа.</w:t>
      </w:r>
    </w:p>
    <w:p w14:paraId="56E9CD58" w14:textId="7DA05F45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Также ежегодно в ноябре месяце на улицах города организуется профилактическая информационная акция «Засветись», посвященная Всемирному дню памяти жертв дорожно-транспортных происшествий. Цель мероприятия – привлечь внимание участников дорожно-транспортного движения всех возрастов к существующей проблеме, усилить внимание </w:t>
      </w:r>
      <w:r w:rsidRPr="005C7834">
        <w:rPr>
          <w:b w:val="0"/>
          <w:bCs/>
          <w:sz w:val="28"/>
          <w:szCs w:val="28"/>
        </w:rPr>
        <w:lastRenderedPageBreak/>
        <w:t>граждан к безопасному поведению на дорогах, а также повысить уровень ответственности и дисциплины у граждан, особенно младших школьников и подростков.</w:t>
      </w:r>
    </w:p>
    <w:p w14:paraId="627787E7" w14:textId="0C73E776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В 2019 году в муниципальную программу «Развитие физической культуры, спорта, туризма и молодежной политики на территории МО «Город Гатчина» была добавлена подпрограмма «Формирование законопослушного поведения участников дорожного движения в МО «Город Гатчина», которая объединила в себе ранее проводимую на территории города работу. Основная цель подпрограммы - сокращение дорожно-транспортных происшествий с пострадавшими. Особый акцент в работе ставиться на профилактику детского дорожно-транспортного травматизма. </w:t>
      </w:r>
    </w:p>
    <w:p w14:paraId="592D38E8" w14:textId="2D107C78" w:rsidR="00FB3D78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На данный момент в рамках реализации мероприятий подготовлена группа волонтеров для проведения профилактической акции на оживлённых перекрестках в микрорайонах г. Гатчины.  Для волонтеров обеспечено наличие сигнальных жилетов. </w:t>
      </w:r>
      <w:r w:rsidR="00FB3D78">
        <w:rPr>
          <w:b w:val="0"/>
          <w:bCs/>
          <w:sz w:val="28"/>
          <w:szCs w:val="28"/>
        </w:rPr>
        <w:t xml:space="preserve">В составе группы планируется участие сотрудников комитета. </w:t>
      </w:r>
      <w:r w:rsidRPr="005C7834">
        <w:rPr>
          <w:b w:val="0"/>
          <w:bCs/>
          <w:sz w:val="28"/>
          <w:szCs w:val="28"/>
        </w:rPr>
        <w:t>Закуплены светоотражающие брелоки с надписью «МЕНЯ ВИДНО» в количестве 500 шт.</w:t>
      </w:r>
      <w:r w:rsidR="00FB3D78">
        <w:rPr>
          <w:b w:val="0"/>
          <w:bCs/>
          <w:sz w:val="28"/>
          <w:szCs w:val="28"/>
        </w:rPr>
        <w:t xml:space="preserve"> (планируется закупка еще порядка 500), которые будут распространяться среди пешеходов школьного возраста. </w:t>
      </w:r>
    </w:p>
    <w:p w14:paraId="1290866A" w14:textId="79F9943D" w:rsidR="00FB3D78" w:rsidRDefault="00FB3D78" w:rsidP="005C78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Т</w:t>
      </w:r>
      <w:r w:rsidR="005C7834" w:rsidRPr="005C7834">
        <w:rPr>
          <w:b w:val="0"/>
          <w:bCs/>
          <w:sz w:val="28"/>
          <w:szCs w:val="28"/>
        </w:rPr>
        <w:t xml:space="preserve">акже </w:t>
      </w:r>
      <w:r>
        <w:rPr>
          <w:b w:val="0"/>
          <w:bCs/>
          <w:sz w:val="28"/>
          <w:szCs w:val="28"/>
        </w:rPr>
        <w:t xml:space="preserve">закуплены </w:t>
      </w:r>
      <w:r w:rsidR="005C7834" w:rsidRPr="005C7834">
        <w:rPr>
          <w:b w:val="0"/>
          <w:bCs/>
          <w:sz w:val="28"/>
          <w:szCs w:val="28"/>
        </w:rPr>
        <w:t xml:space="preserve">обучающие книжки для детей «Правила дорожного движения» в количестве 200 </w:t>
      </w:r>
      <w:proofErr w:type="gramStart"/>
      <w:r w:rsidR="005C7834" w:rsidRPr="005C7834">
        <w:rPr>
          <w:b w:val="0"/>
          <w:bCs/>
          <w:sz w:val="28"/>
          <w:szCs w:val="28"/>
        </w:rPr>
        <w:t>шт.</w:t>
      </w:r>
      <w:r>
        <w:rPr>
          <w:b w:val="0"/>
          <w:bCs/>
          <w:sz w:val="28"/>
          <w:szCs w:val="28"/>
        </w:rPr>
        <w:t>.</w:t>
      </w:r>
      <w:proofErr w:type="gramEnd"/>
      <w:r>
        <w:rPr>
          <w:b w:val="0"/>
          <w:bCs/>
          <w:sz w:val="28"/>
          <w:szCs w:val="28"/>
        </w:rPr>
        <w:t xml:space="preserve"> </w:t>
      </w:r>
    </w:p>
    <w:p w14:paraId="1EA58814" w14:textId="6E7ED3CE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Также составлена викторина на знания правил дорожного движения. </w:t>
      </w:r>
    </w:p>
    <w:p w14:paraId="5CBBA52D" w14:textId="77777777" w:rsidR="005C7834" w:rsidRDefault="005C7834" w:rsidP="005C7834">
      <w:pPr>
        <w:rPr>
          <w:b w:val="0"/>
          <w:bCs/>
          <w:color w:val="000000"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На данный момент необходимо согласовать дату проведения профилактической акции «МЕНЯ ВИДНО» и участие представителей </w:t>
      </w:r>
      <w:hyperlink r:id="rId8" w:history="1">
        <w:r w:rsidRPr="005C7834">
          <w:rPr>
            <w:rStyle w:val="ac"/>
            <w:b w:val="0"/>
            <w:bCs/>
            <w:color w:val="000000"/>
            <w:sz w:val="28"/>
            <w:szCs w:val="28"/>
            <w:u w:val="none"/>
          </w:rPr>
          <w:t>ОГИБДД УМВД России по Гатчинскому району Ленинградской области</w:t>
        </w:r>
      </w:hyperlink>
      <w:r w:rsidRPr="005C7834">
        <w:rPr>
          <w:b w:val="0"/>
          <w:bCs/>
          <w:color w:val="000000"/>
          <w:sz w:val="28"/>
          <w:szCs w:val="28"/>
        </w:rPr>
        <w:t>.</w:t>
      </w:r>
    </w:p>
    <w:p w14:paraId="0596CF6F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Места проведения: </w:t>
      </w:r>
    </w:p>
    <w:p w14:paraId="05A097CA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- пересечение ул. Рощинская и Проспект 25 Октября</w:t>
      </w:r>
    </w:p>
    <w:p w14:paraId="7CEBD847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- пересечение ул. 7-ой Армии и Проспект 25 Октября</w:t>
      </w:r>
    </w:p>
    <w:p w14:paraId="7ED508F6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- пересечение ул. Гагарина и Проспект 25 Октября</w:t>
      </w:r>
    </w:p>
    <w:p w14:paraId="4DC5B83B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- пересечение ул. Соборная и Проспект 25 Октября</w:t>
      </w:r>
    </w:p>
    <w:p w14:paraId="35399ACF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 xml:space="preserve">- пешеходный переход у ФОК «АРЕНА» (ул. Генерала </w:t>
      </w:r>
      <w:proofErr w:type="spellStart"/>
      <w:r w:rsidRPr="005C7834">
        <w:rPr>
          <w:b w:val="0"/>
          <w:bCs/>
          <w:sz w:val="28"/>
          <w:szCs w:val="28"/>
        </w:rPr>
        <w:t>Кныша</w:t>
      </w:r>
      <w:proofErr w:type="spellEnd"/>
      <w:r w:rsidRPr="005C7834">
        <w:rPr>
          <w:b w:val="0"/>
          <w:bCs/>
          <w:sz w:val="28"/>
          <w:szCs w:val="28"/>
        </w:rPr>
        <w:t>)</w:t>
      </w:r>
    </w:p>
    <w:p w14:paraId="7DF4B5D6" w14:textId="77777777" w:rsidR="005C7834" w:rsidRPr="005C7834" w:rsidRDefault="005C7834" w:rsidP="005C7834">
      <w:pPr>
        <w:rPr>
          <w:b w:val="0"/>
          <w:bCs/>
          <w:sz w:val="28"/>
          <w:szCs w:val="28"/>
        </w:rPr>
      </w:pPr>
      <w:r w:rsidRPr="005C7834">
        <w:rPr>
          <w:b w:val="0"/>
          <w:bCs/>
          <w:sz w:val="28"/>
          <w:szCs w:val="28"/>
        </w:rPr>
        <w:t>- Площадь Станислава Богданова</w:t>
      </w:r>
    </w:p>
    <w:p w14:paraId="77193E2D" w14:textId="6F4E87A6" w:rsidR="00FB3D78" w:rsidRDefault="00FB3D78" w:rsidP="005C7834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5176860" w14:textId="77777777" w:rsidR="00FB3D78" w:rsidRDefault="00FB3D78" w:rsidP="00FB3D7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Есть ли у присутствующих вопросы к докладчику?</w:t>
      </w:r>
    </w:p>
    <w:p w14:paraId="7E0C05AF" w14:textId="77777777" w:rsidR="00FB3D78" w:rsidRDefault="00FB3D78" w:rsidP="00FB3D7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Вопросов не последовало.</w:t>
      </w:r>
    </w:p>
    <w:p w14:paraId="2E431079" w14:textId="77777777" w:rsidR="00FB3D78" w:rsidRDefault="00FB3D78" w:rsidP="00FB3D7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DDBBC36" w14:textId="77777777" w:rsidR="00FB3D78" w:rsidRDefault="00FB3D78" w:rsidP="00FB3D78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32B6D986" w14:textId="4B13313D" w:rsidR="00FB3D78" w:rsidRPr="00FB3D78" w:rsidRDefault="00FB3D78" w:rsidP="00FB3D78">
      <w:pPr>
        <w:rPr>
          <w:b w:val="0"/>
          <w:bCs/>
          <w:sz w:val="28"/>
          <w:szCs w:val="28"/>
        </w:rPr>
      </w:pPr>
      <w:r w:rsidRPr="00FB3D78">
        <w:rPr>
          <w:b w:val="0"/>
          <w:bCs/>
          <w:sz w:val="28"/>
          <w:szCs w:val="28"/>
        </w:rPr>
        <w:t xml:space="preserve">1. Информацию, изложенную </w:t>
      </w:r>
      <w:proofErr w:type="spellStart"/>
      <w:r w:rsidRPr="00FB3D78">
        <w:rPr>
          <w:b w:val="0"/>
          <w:bCs/>
          <w:sz w:val="28"/>
          <w:szCs w:val="28"/>
        </w:rPr>
        <w:t>Фоничевой</w:t>
      </w:r>
      <w:proofErr w:type="spellEnd"/>
      <w:r w:rsidRPr="00FB3D78">
        <w:rPr>
          <w:b w:val="0"/>
          <w:bCs/>
          <w:sz w:val="28"/>
          <w:szCs w:val="28"/>
        </w:rPr>
        <w:t xml:space="preserve"> М.В. принять к сведению.</w:t>
      </w:r>
    </w:p>
    <w:p w14:paraId="3F40A6F5" w14:textId="58ECE3EA" w:rsidR="00FB3D78" w:rsidRDefault="00FB3D78" w:rsidP="00FB3D78">
      <w:pPr>
        <w:rPr>
          <w:b w:val="0"/>
          <w:bCs/>
          <w:sz w:val="28"/>
          <w:szCs w:val="28"/>
        </w:rPr>
      </w:pPr>
      <w:r w:rsidRPr="00FB3D78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 xml:space="preserve">Продолжить активное участие в мероприятиях, направленных </w:t>
      </w:r>
      <w:r w:rsidRPr="005C7834">
        <w:rPr>
          <w:b w:val="0"/>
          <w:bCs/>
          <w:sz w:val="28"/>
          <w:szCs w:val="28"/>
        </w:rPr>
        <w:t xml:space="preserve">на профилактику и </w:t>
      </w:r>
      <w:r>
        <w:rPr>
          <w:b w:val="0"/>
          <w:bCs/>
          <w:sz w:val="28"/>
          <w:szCs w:val="28"/>
        </w:rPr>
        <w:t xml:space="preserve">минимизацию ДТП с участием пешеходов школьного и дошкольного возраста. </w:t>
      </w:r>
    </w:p>
    <w:p w14:paraId="1FE040CB" w14:textId="46A6D780" w:rsidR="00BB3E69" w:rsidRDefault="00BB3E69" w:rsidP="00BB3E6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Согласовать с органами ГИБДД и провести </w:t>
      </w:r>
      <w:r w:rsidRPr="005C7834">
        <w:rPr>
          <w:b w:val="0"/>
          <w:bCs/>
          <w:sz w:val="28"/>
          <w:szCs w:val="28"/>
        </w:rPr>
        <w:t>профилактическ</w:t>
      </w:r>
      <w:r w:rsidR="00473A36">
        <w:rPr>
          <w:b w:val="0"/>
          <w:bCs/>
          <w:sz w:val="28"/>
          <w:szCs w:val="28"/>
        </w:rPr>
        <w:t>ую</w:t>
      </w:r>
      <w:r w:rsidRPr="005C7834">
        <w:rPr>
          <w:b w:val="0"/>
          <w:bCs/>
          <w:sz w:val="28"/>
          <w:szCs w:val="28"/>
        </w:rPr>
        <w:t xml:space="preserve"> акци</w:t>
      </w:r>
      <w:r w:rsidR="00473A36">
        <w:rPr>
          <w:b w:val="0"/>
          <w:bCs/>
          <w:sz w:val="28"/>
          <w:szCs w:val="28"/>
        </w:rPr>
        <w:t>ю</w:t>
      </w:r>
      <w:r w:rsidRPr="005C7834">
        <w:rPr>
          <w:b w:val="0"/>
          <w:bCs/>
          <w:sz w:val="28"/>
          <w:szCs w:val="28"/>
        </w:rPr>
        <w:t xml:space="preserve"> «МЕНЯ ВИДНО»</w:t>
      </w:r>
      <w:r>
        <w:rPr>
          <w:b w:val="0"/>
          <w:bCs/>
          <w:sz w:val="28"/>
          <w:szCs w:val="28"/>
        </w:rPr>
        <w:t xml:space="preserve"> на: </w:t>
      </w:r>
      <w:r w:rsidRPr="005C7834">
        <w:rPr>
          <w:b w:val="0"/>
          <w:bCs/>
          <w:sz w:val="28"/>
          <w:szCs w:val="28"/>
        </w:rPr>
        <w:t>пересечение ул. Рощинская и Проспект 25 Октября</w:t>
      </w:r>
      <w:r>
        <w:rPr>
          <w:b w:val="0"/>
          <w:bCs/>
          <w:sz w:val="28"/>
          <w:szCs w:val="28"/>
        </w:rPr>
        <w:t>,</w:t>
      </w:r>
      <w:r w:rsidRPr="005C7834">
        <w:rPr>
          <w:b w:val="0"/>
          <w:bCs/>
          <w:sz w:val="28"/>
          <w:szCs w:val="28"/>
        </w:rPr>
        <w:t xml:space="preserve"> пересечение ул. 7-ой Армии и Проспект 25 Октября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>пересечение ул. Гагарина и Проспект 25 Октября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>пересечение ул. Соборная и Проспект 25 Октября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 xml:space="preserve">пешеходный переход у ФОК «АРЕНА» (ул. Генерала </w:t>
      </w:r>
      <w:proofErr w:type="spellStart"/>
      <w:r w:rsidRPr="005C7834">
        <w:rPr>
          <w:b w:val="0"/>
          <w:bCs/>
          <w:sz w:val="28"/>
          <w:szCs w:val="28"/>
        </w:rPr>
        <w:t>Кныша</w:t>
      </w:r>
      <w:proofErr w:type="spellEnd"/>
      <w:r w:rsidRPr="005C7834">
        <w:rPr>
          <w:b w:val="0"/>
          <w:bCs/>
          <w:sz w:val="28"/>
          <w:szCs w:val="28"/>
        </w:rPr>
        <w:t>)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>Площадь Станислава Богданова</w:t>
      </w:r>
      <w:r>
        <w:rPr>
          <w:b w:val="0"/>
          <w:bCs/>
          <w:sz w:val="28"/>
          <w:szCs w:val="28"/>
        </w:rPr>
        <w:t>.</w:t>
      </w:r>
    </w:p>
    <w:p w14:paraId="09A61F26" w14:textId="409AD527" w:rsidR="00473A36" w:rsidRDefault="00473A36" w:rsidP="00BB3E6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 xml:space="preserve">4. При проведении </w:t>
      </w:r>
      <w:r w:rsidRPr="005C7834">
        <w:rPr>
          <w:b w:val="0"/>
          <w:bCs/>
          <w:sz w:val="28"/>
          <w:szCs w:val="28"/>
        </w:rPr>
        <w:t>профилактической акции «МЕНЯ ВИДНО»</w:t>
      </w:r>
      <w:r>
        <w:rPr>
          <w:b w:val="0"/>
          <w:bCs/>
          <w:sz w:val="28"/>
          <w:szCs w:val="28"/>
        </w:rPr>
        <w:t xml:space="preserve"> распространить среди пешеходов </w:t>
      </w:r>
      <w:r w:rsidRPr="005C7834">
        <w:rPr>
          <w:b w:val="0"/>
          <w:bCs/>
          <w:sz w:val="28"/>
          <w:szCs w:val="28"/>
        </w:rPr>
        <w:t>брелоки с надписью «МЕНЯ ВИДНО»</w:t>
      </w:r>
      <w:r>
        <w:rPr>
          <w:b w:val="0"/>
          <w:bCs/>
          <w:sz w:val="28"/>
          <w:szCs w:val="28"/>
        </w:rPr>
        <w:t xml:space="preserve"> в количестве не менее 1000 шт.</w:t>
      </w:r>
    </w:p>
    <w:p w14:paraId="46004790" w14:textId="305B9DF7" w:rsidR="00BB3E69" w:rsidRDefault="00473A36" w:rsidP="00BB3E6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5</w:t>
      </w:r>
      <w:r w:rsidR="00BB3E69">
        <w:rPr>
          <w:b w:val="0"/>
          <w:bCs/>
          <w:sz w:val="28"/>
          <w:szCs w:val="28"/>
        </w:rPr>
        <w:t xml:space="preserve">. Обеспечить участие сотрудников ГИБДД при проведении </w:t>
      </w:r>
      <w:r w:rsidR="00BB3E69" w:rsidRPr="005C7834">
        <w:rPr>
          <w:b w:val="0"/>
          <w:bCs/>
          <w:sz w:val="28"/>
          <w:szCs w:val="28"/>
        </w:rPr>
        <w:t>профилактической акции «МЕНЯ ВИДНО»</w:t>
      </w:r>
      <w:r w:rsidR="00BB3E69">
        <w:rPr>
          <w:b w:val="0"/>
          <w:bCs/>
          <w:sz w:val="28"/>
          <w:szCs w:val="28"/>
        </w:rPr>
        <w:t>.</w:t>
      </w:r>
    </w:p>
    <w:p w14:paraId="50BCA87C" w14:textId="52BAAEC0" w:rsidR="00473A36" w:rsidRDefault="00473A36" w:rsidP="00BB3E6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5ECEEB77" w14:textId="32F922A2" w:rsidR="00473A36" w:rsidRDefault="00473A36" w:rsidP="00BB3E69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0093BC0F" w14:textId="77777777" w:rsidR="00473A36" w:rsidRPr="00FB3D78" w:rsidRDefault="00473A36" w:rsidP="00473A36">
      <w:pPr>
        <w:rPr>
          <w:b w:val="0"/>
          <w:bCs/>
          <w:sz w:val="28"/>
          <w:szCs w:val="28"/>
        </w:rPr>
      </w:pPr>
      <w:r w:rsidRPr="00FB3D78">
        <w:rPr>
          <w:b w:val="0"/>
          <w:bCs/>
          <w:sz w:val="28"/>
          <w:szCs w:val="28"/>
        </w:rPr>
        <w:t xml:space="preserve">1. Информацию, изложенную </w:t>
      </w:r>
      <w:proofErr w:type="spellStart"/>
      <w:r w:rsidRPr="00FB3D78">
        <w:rPr>
          <w:b w:val="0"/>
          <w:bCs/>
          <w:sz w:val="28"/>
          <w:szCs w:val="28"/>
        </w:rPr>
        <w:t>Фоничевой</w:t>
      </w:r>
      <w:proofErr w:type="spellEnd"/>
      <w:r w:rsidRPr="00FB3D78">
        <w:rPr>
          <w:b w:val="0"/>
          <w:bCs/>
          <w:sz w:val="28"/>
          <w:szCs w:val="28"/>
        </w:rPr>
        <w:t xml:space="preserve"> М.В. принять к сведению.</w:t>
      </w:r>
    </w:p>
    <w:p w14:paraId="3EA230B0" w14:textId="77777777" w:rsidR="00473A36" w:rsidRDefault="00473A36" w:rsidP="00473A36">
      <w:pPr>
        <w:rPr>
          <w:b w:val="0"/>
          <w:bCs/>
          <w:sz w:val="28"/>
          <w:szCs w:val="28"/>
        </w:rPr>
      </w:pPr>
      <w:r w:rsidRPr="00FB3D78">
        <w:rPr>
          <w:b w:val="0"/>
          <w:bCs/>
          <w:sz w:val="28"/>
          <w:szCs w:val="28"/>
        </w:rPr>
        <w:t xml:space="preserve">2. </w:t>
      </w:r>
      <w:r>
        <w:rPr>
          <w:b w:val="0"/>
          <w:bCs/>
          <w:sz w:val="28"/>
          <w:szCs w:val="28"/>
        </w:rPr>
        <w:t xml:space="preserve">Продолжить активное участие в мероприятиях, направленных </w:t>
      </w:r>
      <w:r w:rsidRPr="005C7834">
        <w:rPr>
          <w:b w:val="0"/>
          <w:bCs/>
          <w:sz w:val="28"/>
          <w:szCs w:val="28"/>
        </w:rPr>
        <w:t xml:space="preserve">на профилактику и </w:t>
      </w:r>
      <w:r>
        <w:rPr>
          <w:b w:val="0"/>
          <w:bCs/>
          <w:sz w:val="28"/>
          <w:szCs w:val="28"/>
        </w:rPr>
        <w:t>минимизацию ДТП с участием пешеходов школьного и дошкольного возраста. Отв.: Пименов С.Н. Срок: постоянно.</w:t>
      </w:r>
    </w:p>
    <w:p w14:paraId="6F32B457" w14:textId="77777777" w:rsidR="00473A36" w:rsidRDefault="00473A36" w:rsidP="00473A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Согласовать с органами ГИБДД и провести </w:t>
      </w:r>
      <w:r w:rsidRPr="005C7834">
        <w:rPr>
          <w:b w:val="0"/>
          <w:bCs/>
          <w:sz w:val="28"/>
          <w:szCs w:val="28"/>
        </w:rPr>
        <w:t>профилактическ</w:t>
      </w:r>
      <w:r>
        <w:rPr>
          <w:b w:val="0"/>
          <w:bCs/>
          <w:sz w:val="28"/>
          <w:szCs w:val="28"/>
        </w:rPr>
        <w:t>ую</w:t>
      </w:r>
      <w:r w:rsidRPr="005C7834">
        <w:rPr>
          <w:b w:val="0"/>
          <w:bCs/>
          <w:sz w:val="28"/>
          <w:szCs w:val="28"/>
        </w:rPr>
        <w:t xml:space="preserve"> акци</w:t>
      </w:r>
      <w:r>
        <w:rPr>
          <w:b w:val="0"/>
          <w:bCs/>
          <w:sz w:val="28"/>
          <w:szCs w:val="28"/>
        </w:rPr>
        <w:t>ю</w:t>
      </w:r>
      <w:r w:rsidRPr="005C7834">
        <w:rPr>
          <w:b w:val="0"/>
          <w:bCs/>
          <w:sz w:val="28"/>
          <w:szCs w:val="28"/>
        </w:rPr>
        <w:t xml:space="preserve"> «МЕНЯ ВИДНО»</w:t>
      </w:r>
      <w:r>
        <w:rPr>
          <w:b w:val="0"/>
          <w:bCs/>
          <w:sz w:val="28"/>
          <w:szCs w:val="28"/>
        </w:rPr>
        <w:t xml:space="preserve"> на: </w:t>
      </w:r>
      <w:r w:rsidRPr="005C7834">
        <w:rPr>
          <w:b w:val="0"/>
          <w:bCs/>
          <w:sz w:val="28"/>
          <w:szCs w:val="28"/>
        </w:rPr>
        <w:t>пересечение ул. Рощинская и Проспект 25 Октября</w:t>
      </w:r>
      <w:r>
        <w:rPr>
          <w:b w:val="0"/>
          <w:bCs/>
          <w:sz w:val="28"/>
          <w:szCs w:val="28"/>
        </w:rPr>
        <w:t>,</w:t>
      </w:r>
      <w:r w:rsidRPr="005C7834">
        <w:rPr>
          <w:b w:val="0"/>
          <w:bCs/>
          <w:sz w:val="28"/>
          <w:szCs w:val="28"/>
        </w:rPr>
        <w:t xml:space="preserve"> пересечение ул. 7-ой Армии и Проспект 25 Октября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>пересечение ул. Гагарина и Проспект 25 Октября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>пересечение ул. Соборная и Проспект 25 Октября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 xml:space="preserve">пешеходный переход у ФОК «АРЕНА» (ул. Генерала </w:t>
      </w:r>
      <w:proofErr w:type="spellStart"/>
      <w:r w:rsidRPr="005C7834">
        <w:rPr>
          <w:b w:val="0"/>
          <w:bCs/>
          <w:sz w:val="28"/>
          <w:szCs w:val="28"/>
        </w:rPr>
        <w:t>Кныша</w:t>
      </w:r>
      <w:proofErr w:type="spellEnd"/>
      <w:r w:rsidRPr="005C7834">
        <w:rPr>
          <w:b w:val="0"/>
          <w:bCs/>
          <w:sz w:val="28"/>
          <w:szCs w:val="28"/>
        </w:rPr>
        <w:t>)</w:t>
      </w:r>
      <w:r>
        <w:rPr>
          <w:b w:val="0"/>
          <w:bCs/>
          <w:sz w:val="28"/>
          <w:szCs w:val="28"/>
        </w:rPr>
        <w:t xml:space="preserve">, </w:t>
      </w:r>
      <w:r w:rsidRPr="005C7834">
        <w:rPr>
          <w:b w:val="0"/>
          <w:bCs/>
          <w:sz w:val="28"/>
          <w:szCs w:val="28"/>
        </w:rPr>
        <w:t>Площадь Станислава Богданова</w:t>
      </w:r>
      <w:r>
        <w:rPr>
          <w:b w:val="0"/>
          <w:bCs/>
          <w:sz w:val="28"/>
          <w:szCs w:val="28"/>
        </w:rPr>
        <w:t>. Отв.: Пименов С.Н. Срок: 19.10.2020.</w:t>
      </w:r>
    </w:p>
    <w:p w14:paraId="0CE3EE73" w14:textId="7652110F" w:rsidR="00473A36" w:rsidRDefault="00473A36" w:rsidP="00473A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4. При проведении </w:t>
      </w:r>
      <w:r w:rsidRPr="005C7834">
        <w:rPr>
          <w:b w:val="0"/>
          <w:bCs/>
          <w:sz w:val="28"/>
          <w:szCs w:val="28"/>
        </w:rPr>
        <w:t>профилактической акции «МЕНЯ ВИДНО»</w:t>
      </w:r>
      <w:r>
        <w:rPr>
          <w:b w:val="0"/>
          <w:bCs/>
          <w:sz w:val="28"/>
          <w:szCs w:val="28"/>
        </w:rPr>
        <w:t xml:space="preserve"> распространить среди пешеходов </w:t>
      </w:r>
      <w:r w:rsidRPr="005C7834">
        <w:rPr>
          <w:b w:val="0"/>
          <w:bCs/>
          <w:sz w:val="28"/>
          <w:szCs w:val="28"/>
        </w:rPr>
        <w:t>брелоки с надписью «МЕНЯ ВИДНО»</w:t>
      </w:r>
      <w:r>
        <w:rPr>
          <w:b w:val="0"/>
          <w:bCs/>
          <w:sz w:val="28"/>
          <w:szCs w:val="28"/>
        </w:rPr>
        <w:t xml:space="preserve"> в количестве не менее 1000 шт. Отв.: Пименов С.Н. Срок: 19.10.2020.</w:t>
      </w:r>
    </w:p>
    <w:p w14:paraId="1AB26F4E" w14:textId="5D1688B6" w:rsidR="00473A36" w:rsidRDefault="00473A36" w:rsidP="00473A36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5. Обеспечить участие сотрудников ГИБДД при проведении </w:t>
      </w:r>
      <w:r w:rsidRPr="005C7834">
        <w:rPr>
          <w:b w:val="0"/>
          <w:bCs/>
          <w:sz w:val="28"/>
          <w:szCs w:val="28"/>
        </w:rPr>
        <w:t>профилактической акции «МЕНЯ ВИДНО»</w:t>
      </w:r>
      <w:r>
        <w:rPr>
          <w:b w:val="0"/>
          <w:bCs/>
          <w:sz w:val="28"/>
          <w:szCs w:val="28"/>
        </w:rPr>
        <w:t>. Отв.: Кузин Д.П. Срок: 19.10.2020 года.</w:t>
      </w:r>
    </w:p>
    <w:p w14:paraId="5E9CA84A" w14:textId="3AF1089B" w:rsidR="00085DFC" w:rsidRDefault="00085DFC" w:rsidP="00085DFC">
      <w:pPr>
        <w:rPr>
          <w:b w:val="0"/>
          <w:bCs/>
          <w:sz w:val="28"/>
          <w:szCs w:val="28"/>
        </w:rPr>
      </w:pPr>
    </w:p>
    <w:p w14:paraId="4BE40776" w14:textId="7BF426F5" w:rsidR="00085DFC" w:rsidRPr="00085DFC" w:rsidRDefault="00085DFC" w:rsidP="00085DFC">
      <w:pPr>
        <w:ind w:firstLine="567"/>
        <w:rPr>
          <w:b w:val="0"/>
          <w:bCs/>
          <w:sz w:val="28"/>
          <w:szCs w:val="28"/>
        </w:rPr>
      </w:pPr>
      <w:r w:rsidRPr="00085DFC">
        <w:rPr>
          <w:sz w:val="28"/>
          <w:szCs w:val="28"/>
        </w:rPr>
        <w:t>3. О состоянии аварийности за первое полугодие 2020 года и мерах по ликвидации мест концентрации дорожно-транспортных происшествий на автомобильных дорогах Гатчинского района.</w:t>
      </w:r>
    </w:p>
    <w:p w14:paraId="746EAC56" w14:textId="73571878" w:rsidR="00085DFC" w:rsidRDefault="00085DFC" w:rsidP="00085D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44572CEE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  <w:u w:val="single"/>
        </w:rPr>
      </w:pPr>
      <w:r w:rsidRPr="00A503C8">
        <w:rPr>
          <w:b w:val="0"/>
          <w:bCs/>
          <w:sz w:val="28"/>
          <w:szCs w:val="28"/>
          <w:u w:val="single"/>
        </w:rPr>
        <w:t>Отдел Государственной инспекции безопасности дорожного движения</w:t>
      </w:r>
    </w:p>
    <w:p w14:paraId="05079520" w14:textId="77777777" w:rsidR="00A503C8" w:rsidRPr="00A503C8" w:rsidRDefault="00A503C8" w:rsidP="00A503C8">
      <w:pPr>
        <w:pStyle w:val="1"/>
        <w:rPr>
          <w:b w:val="0"/>
          <w:sz w:val="28"/>
          <w:szCs w:val="28"/>
        </w:rPr>
      </w:pPr>
      <w:r w:rsidRPr="00A503C8">
        <w:rPr>
          <w:b w:val="0"/>
          <w:sz w:val="28"/>
          <w:szCs w:val="28"/>
        </w:rPr>
        <w:t>Штат ОГИБДД УМВД: 21 аттестованный сотрудник полиции.  По списку – 21. 2 служащих, 4 должности – техник. По списку – 6.</w:t>
      </w:r>
    </w:p>
    <w:p w14:paraId="0EF0A5E0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К дисциплинарной ответственности в августе 2020 года сотрудники не привлекались. Поощрено – 0. </w:t>
      </w:r>
    </w:p>
    <w:p w14:paraId="41182D29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На лечении находилось 2 сотрудника, в отпуске находилось 12 сотрудников. В командировке в августе 2020 года сотрудников не находилось. </w:t>
      </w:r>
    </w:p>
    <w:p w14:paraId="57894CDE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  <w:u w:val="single"/>
        </w:rPr>
      </w:pPr>
      <w:r w:rsidRPr="00A503C8">
        <w:rPr>
          <w:b w:val="0"/>
          <w:bCs/>
          <w:sz w:val="28"/>
          <w:szCs w:val="28"/>
          <w:u w:val="single"/>
        </w:rPr>
        <w:t>Отдельный взвод ДПС ГИБДД УМВД России</w:t>
      </w:r>
    </w:p>
    <w:p w14:paraId="4956CBB9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Штат ОВ ДПС ГИБДД УМВД – 40 аттестованных сотрудников. По списку – 37 (вакантные должности: ИДПС – 3 (1 – ср. н/с, 2 – </w:t>
      </w:r>
      <w:proofErr w:type="gramStart"/>
      <w:r w:rsidRPr="00A503C8">
        <w:rPr>
          <w:b w:val="0"/>
          <w:bCs/>
          <w:sz w:val="28"/>
          <w:szCs w:val="28"/>
        </w:rPr>
        <w:t>мл./</w:t>
      </w:r>
      <w:proofErr w:type="gramEnd"/>
      <w:r w:rsidRPr="00A503C8">
        <w:rPr>
          <w:b w:val="0"/>
          <w:bCs/>
          <w:sz w:val="28"/>
          <w:szCs w:val="28"/>
        </w:rPr>
        <w:t>с).</w:t>
      </w:r>
    </w:p>
    <w:p w14:paraId="21D24157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К дисциплинарной ответственности в августе 2020 года сотрудники не привлекались. Поощрено – 0.</w:t>
      </w:r>
    </w:p>
    <w:p w14:paraId="1A2164E0" w14:textId="77777777" w:rsidR="00A503C8" w:rsidRPr="00A503C8" w:rsidRDefault="00A503C8" w:rsidP="00A503C8">
      <w:pPr>
        <w:spacing w:before="2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>В отпуске находилось 5 сотрудников. На лечении находилось 5 сотрудников. В командировке – 0.</w:t>
      </w:r>
    </w:p>
    <w:p w14:paraId="0E2796AE" w14:textId="77777777" w:rsidR="00A503C8" w:rsidRPr="00A503C8" w:rsidRDefault="00A503C8" w:rsidP="00A503C8">
      <w:pPr>
        <w:spacing w:before="240"/>
        <w:ind w:right="-464"/>
        <w:rPr>
          <w:b w:val="0"/>
          <w:bCs/>
          <w:sz w:val="28"/>
          <w:szCs w:val="28"/>
          <w:u w:val="single"/>
        </w:rPr>
      </w:pPr>
      <w:r w:rsidRPr="00A503C8">
        <w:rPr>
          <w:b w:val="0"/>
          <w:bCs/>
          <w:sz w:val="28"/>
          <w:szCs w:val="28"/>
          <w:u w:val="single"/>
        </w:rPr>
        <w:t>Анализ состояния дорожно-транспортных происшествий за 8 месяцев 2020 года</w:t>
      </w:r>
    </w:p>
    <w:p w14:paraId="1FCC589F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Общие данные аварийности по Гатчинскому району (с пострадавшими участниками)</w:t>
      </w:r>
    </w:p>
    <w:tbl>
      <w:tblPr>
        <w:tblW w:w="9072" w:type="dxa"/>
        <w:tblInd w:w="108" w:type="dxa"/>
        <w:tblLook w:val="04A0" w:firstRow="1" w:lastRow="0" w:firstColumn="1" w:lastColumn="0" w:noHBand="0" w:noVBand="1"/>
      </w:tblPr>
      <w:tblGrid>
        <w:gridCol w:w="4962"/>
        <w:gridCol w:w="1134"/>
        <w:gridCol w:w="1155"/>
        <w:gridCol w:w="829"/>
        <w:gridCol w:w="992"/>
      </w:tblGrid>
      <w:tr w:rsidR="00A503C8" w:rsidRPr="00A503C8" w14:paraId="5810BAF2" w14:textId="77777777" w:rsidTr="00A503C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833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671F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Текущий   год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F690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Прошлый    год</w:t>
            </w:r>
          </w:p>
        </w:tc>
        <w:tc>
          <w:tcPr>
            <w:tcW w:w="18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DDDA6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Отклонение </w:t>
            </w:r>
          </w:p>
        </w:tc>
      </w:tr>
      <w:tr w:rsidR="00A503C8" w:rsidRPr="00A503C8" w14:paraId="75C4B4FA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0B6B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A4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3803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B953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+- 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AF9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284735CF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5FD08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Всего ДТП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4CFD90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4C5E9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7A5C06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D1D0E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-3,9</w:t>
            </w:r>
          </w:p>
        </w:tc>
      </w:tr>
      <w:tr w:rsidR="00A503C8" w:rsidRPr="00A503C8" w14:paraId="17D43968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8198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в том числе столкновений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7DC8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51A3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C6A2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14B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-18,6</w:t>
            </w:r>
          </w:p>
        </w:tc>
      </w:tr>
      <w:tr w:rsidR="00A503C8" w:rsidRPr="00A503C8" w14:paraId="53121023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AFBC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                опрокидываний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A1FE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7424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76C3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EAD7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+114,3</w:t>
            </w:r>
          </w:p>
        </w:tc>
      </w:tr>
      <w:tr w:rsidR="00A503C8" w:rsidRPr="00A503C8" w14:paraId="2EF15AB4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015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наезды на стоящие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D67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1E44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E495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12DA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-25,0</w:t>
            </w:r>
          </w:p>
        </w:tc>
      </w:tr>
      <w:tr w:rsidR="00A503C8" w:rsidRPr="00A503C8" w14:paraId="358DCA5E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1689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                препятствия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B8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5B4F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404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B71E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+72,7</w:t>
            </w:r>
          </w:p>
        </w:tc>
      </w:tr>
      <w:tr w:rsidR="00A503C8" w:rsidRPr="00A503C8" w14:paraId="1999EEB0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9400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                пешехода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3947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6FC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54CE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320B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+4,3</w:t>
            </w:r>
          </w:p>
        </w:tc>
      </w:tr>
      <w:tr w:rsidR="00A503C8" w:rsidRPr="00A503C8" w14:paraId="24371923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68340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погибло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0BD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02D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2ADF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88C9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-14,3</w:t>
            </w:r>
          </w:p>
        </w:tc>
      </w:tr>
      <w:tr w:rsidR="00A503C8" w:rsidRPr="00A503C8" w14:paraId="6163F071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C0CB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ранено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AE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46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FB4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9D69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260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+7,0</w:t>
            </w:r>
          </w:p>
        </w:tc>
      </w:tr>
      <w:tr w:rsidR="00A503C8" w:rsidRPr="00A503C8" w14:paraId="0F2B71EA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C177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                велосипедиста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CDFB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00F4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0AC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57B6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-50,0</w:t>
            </w:r>
          </w:p>
        </w:tc>
      </w:tr>
      <w:tr w:rsidR="00A503C8" w:rsidRPr="00A503C8" w14:paraId="7794978F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DD5A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   падений пассажиров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B4C7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1BD1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0BE6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4559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+50,0</w:t>
            </w:r>
          </w:p>
        </w:tc>
      </w:tr>
      <w:tr w:rsidR="00A503C8" w:rsidRPr="00A503C8" w14:paraId="0BAF2F69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460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   иные виды происшествий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745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D47F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62B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33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-33,3</w:t>
            </w:r>
          </w:p>
        </w:tc>
      </w:tr>
      <w:tr w:rsidR="00A503C8" w:rsidRPr="00A503C8" w14:paraId="3CDB5CAB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ABA997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Всего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39E97F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639A75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CD68E8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E27830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-21,1</w:t>
            </w:r>
          </w:p>
        </w:tc>
      </w:tr>
      <w:tr w:rsidR="00A503C8" w:rsidRPr="00A503C8" w14:paraId="1C7FB340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EE8E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8FB0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1DA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214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4D5E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317A9597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A0C630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Всего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840205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2696A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66E831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8A733C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-9,7</w:t>
            </w:r>
          </w:p>
        </w:tc>
      </w:tr>
      <w:tr w:rsidR="00A503C8" w:rsidRPr="00A503C8" w14:paraId="337CD165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871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в том числе детей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0E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C75B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2E5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AE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-25,0</w:t>
            </w:r>
          </w:p>
        </w:tc>
      </w:tr>
      <w:tr w:rsidR="00A503C8" w:rsidRPr="00A503C8" w14:paraId="4E41FCC0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9DC0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тяжесть последствий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6F5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6,3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DC5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7,1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0A6C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A404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-11,3</w:t>
            </w:r>
          </w:p>
        </w:tc>
      </w:tr>
      <w:tr w:rsidR="00A503C8" w:rsidRPr="00A503C8" w14:paraId="319BFEE6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48A3AB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ДТП из-за нарушения ПДД водителями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FBB76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154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4B7CF5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A9A568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DF5968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-3,1</w:t>
            </w:r>
          </w:p>
        </w:tc>
      </w:tr>
      <w:tr w:rsidR="00A503C8" w:rsidRPr="00A503C8" w14:paraId="15C88F57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993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7CC4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3E98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39D7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BBC0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-21,4</w:t>
            </w:r>
          </w:p>
        </w:tc>
      </w:tr>
      <w:tr w:rsidR="00A503C8" w:rsidRPr="00A503C8" w14:paraId="225786A0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C4C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C439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A782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233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18BF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3B4B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-10,7</w:t>
            </w:r>
          </w:p>
        </w:tc>
      </w:tr>
      <w:tr w:rsidR="00A503C8" w:rsidRPr="00A503C8" w14:paraId="21309AD8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2D474E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из-за нарушения ПДД нетрезвыми водителями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B9688E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90EF9D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E933A3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12D480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-6,3</w:t>
            </w:r>
          </w:p>
        </w:tc>
      </w:tr>
      <w:tr w:rsidR="00A503C8" w:rsidRPr="00A503C8" w14:paraId="7739A1A4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11EB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35E6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9FAD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937B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B3C0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-50,0</w:t>
            </w:r>
          </w:p>
        </w:tc>
      </w:tr>
      <w:tr w:rsidR="00A503C8" w:rsidRPr="00A503C8" w14:paraId="47E9E088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020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953F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6A54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ECB3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C89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-29,0</w:t>
            </w:r>
          </w:p>
        </w:tc>
      </w:tr>
      <w:tr w:rsidR="00A503C8" w:rsidRPr="00A503C8" w14:paraId="3D354AFA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257AA8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из-за 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наруш</w:t>
            </w:r>
            <w:proofErr w:type="spellEnd"/>
            <w:r w:rsidRPr="00A503C8">
              <w:rPr>
                <w:b w:val="0"/>
                <w:bCs/>
                <w:sz w:val="22"/>
                <w:szCs w:val="22"/>
              </w:rPr>
              <w:t>. ПДД вод-ми, отказ-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ся</w:t>
            </w:r>
            <w:proofErr w:type="spellEnd"/>
            <w:r w:rsidRPr="00A503C8">
              <w:rPr>
                <w:b w:val="0"/>
                <w:bCs/>
                <w:sz w:val="22"/>
                <w:szCs w:val="22"/>
              </w:rPr>
              <w:t xml:space="preserve"> от </w:t>
            </w:r>
            <w:proofErr w:type="spellStart"/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мед.осв</w:t>
            </w:r>
            <w:proofErr w:type="spellEnd"/>
            <w:proofErr w:type="gramEnd"/>
            <w:r w:rsidRPr="00A503C8">
              <w:rPr>
                <w:b w:val="0"/>
                <w:bCs/>
                <w:sz w:val="22"/>
                <w:szCs w:val="22"/>
              </w:rPr>
              <w:t>. на САО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83602A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10225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75018E5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7BE5E5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-40,0</w:t>
            </w:r>
          </w:p>
        </w:tc>
      </w:tr>
      <w:tr w:rsidR="00A503C8" w:rsidRPr="00A503C8" w14:paraId="25F48BC0" w14:textId="77777777" w:rsidTr="00A503C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A34D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9AB5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E176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56C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0F5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06AA76DA" w14:textId="77777777" w:rsidTr="00A503C8">
        <w:trPr>
          <w:trHeight w:val="25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20F3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130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A40D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692F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926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-50,0</w:t>
            </w:r>
          </w:p>
        </w:tc>
      </w:tr>
      <w:tr w:rsidR="00A503C8" w:rsidRPr="00A503C8" w14:paraId="6EE5530E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49E3F3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ДТП из-за нарушения ПДД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5EC1FC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22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E8B3C3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E9171D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C9A5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+15,8</w:t>
            </w:r>
          </w:p>
        </w:tc>
      </w:tr>
      <w:tr w:rsidR="00A503C8" w:rsidRPr="00A503C8" w14:paraId="1A487A76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3A4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932F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571A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86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8DD8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-28,6</w:t>
            </w:r>
          </w:p>
        </w:tc>
      </w:tr>
      <w:tr w:rsidR="00A503C8" w:rsidRPr="00A503C8" w14:paraId="1D57B506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CD9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1A0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832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915A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75E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+38,5</w:t>
            </w:r>
          </w:p>
        </w:tc>
      </w:tr>
      <w:tr w:rsidR="00A503C8" w:rsidRPr="00A503C8" w14:paraId="370B6790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8C8710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из-за нарушения ПДД нетрезвыми пешеходами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CA62A0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A7701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3B83ED8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F3B752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4D189F7F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D0D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погибло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86D3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1EDA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62AD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6E69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6101A8C5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B9BE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    ранено людей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90C2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39A6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DBF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0C92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5E0C263E" w14:textId="77777777" w:rsidTr="00A503C8">
        <w:trPr>
          <w:trHeight w:val="255"/>
        </w:trPr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471F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ДТП из-за неуд. состояния улиц и дорог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8520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80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1D81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CAD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CE3D2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+31,1</w:t>
            </w:r>
          </w:p>
        </w:tc>
      </w:tr>
    </w:tbl>
    <w:p w14:paraId="1323F566" w14:textId="77777777" w:rsidR="00A503C8" w:rsidRPr="00A503C8" w:rsidRDefault="00A503C8" w:rsidP="00A503C8">
      <w:pPr>
        <w:ind w:right="-2" w:firstLine="5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За 8 месяцев 2020 года на территории Гатчинского района зарегистрировано 171(-7, -3,9%) ДТП, в результате которых 15 (-4, -21,1%) человек погибло и 224 (-24, -9,7%) – получили ранения, в т. ч. 24 (-8, -25,0%) ребенка в возрасте до 16 лет. </w:t>
      </w:r>
    </w:p>
    <w:p w14:paraId="658A162E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Дорожно-транспортные происшествия на территории района имели место из-за нарушения ПДД водительским составом в 154 (-5; -3,1%) случаях, что составляет 90,1% от общего количества ДТП.</w:t>
      </w:r>
    </w:p>
    <w:p w14:paraId="7D81D187" w14:textId="77777777" w:rsidR="00A503C8" w:rsidRPr="00A503C8" w:rsidRDefault="00A503C8" w:rsidP="00A503C8">
      <w:pPr>
        <w:ind w:firstLine="72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Основными причинами ДТП явились: нарушение правил расположения ТС на проезжей части, нарушение правил проезда перекрестков (несоблюдение очередности проезда), нарушение правил </w:t>
      </w:r>
      <w:r w:rsidRPr="00A503C8">
        <w:rPr>
          <w:b w:val="0"/>
          <w:bCs/>
          <w:sz w:val="28"/>
          <w:szCs w:val="28"/>
        </w:rPr>
        <w:lastRenderedPageBreak/>
        <w:t xml:space="preserve">проезда пешеходных переходов, управление ТС водителями в состоянии опьянения. </w:t>
      </w:r>
    </w:p>
    <w:p w14:paraId="78501AAE" w14:textId="77777777" w:rsidR="00A503C8" w:rsidRPr="00A503C8" w:rsidRDefault="00A503C8" w:rsidP="00A503C8">
      <w:pPr>
        <w:ind w:firstLine="720"/>
        <w:rPr>
          <w:b w:val="0"/>
          <w:bCs/>
          <w:sz w:val="28"/>
          <w:szCs w:val="28"/>
        </w:rPr>
      </w:pPr>
    </w:p>
    <w:p w14:paraId="341C821E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Основные причины ДТП из-за нарушения ПДД водителями: </w:t>
      </w:r>
    </w:p>
    <w:tbl>
      <w:tblPr>
        <w:tblW w:w="9644" w:type="dxa"/>
        <w:tblInd w:w="103" w:type="dxa"/>
        <w:tblLook w:val="04A0" w:firstRow="1" w:lastRow="0" w:firstColumn="1" w:lastColumn="0" w:noHBand="0" w:noVBand="1"/>
      </w:tblPr>
      <w:tblGrid>
        <w:gridCol w:w="5108"/>
        <w:gridCol w:w="1134"/>
        <w:gridCol w:w="1276"/>
        <w:gridCol w:w="851"/>
        <w:gridCol w:w="1275"/>
      </w:tblGrid>
      <w:tr w:rsidR="00A503C8" w:rsidRPr="00A503C8" w14:paraId="3AD98792" w14:textId="77777777" w:rsidTr="00A503C8">
        <w:trPr>
          <w:trHeight w:val="281"/>
        </w:trPr>
        <w:tc>
          <w:tcPr>
            <w:tcW w:w="51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8AF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Нарушения правил дорожного движения водителями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73BC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Текущий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D47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Прошлый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322C4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Отклонение</w:t>
            </w:r>
          </w:p>
        </w:tc>
      </w:tr>
      <w:tr w:rsidR="00A503C8" w:rsidRPr="00A503C8" w14:paraId="542125CB" w14:textId="77777777" w:rsidTr="00A503C8">
        <w:trPr>
          <w:trHeight w:val="231"/>
        </w:trPr>
        <w:tc>
          <w:tcPr>
            <w:tcW w:w="51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2B57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896B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B717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D449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+- 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абс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249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5070025E" w14:textId="77777777" w:rsidTr="00A503C8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6B3C97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Отсутствие 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права  на</w:t>
            </w:r>
            <w:proofErr w:type="gramEnd"/>
            <w:r w:rsidRPr="00A503C8">
              <w:rPr>
                <w:b w:val="0"/>
                <w:bCs/>
                <w:sz w:val="22"/>
                <w:szCs w:val="22"/>
              </w:rPr>
              <w:t xml:space="preserve"> управление 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44C99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F5E31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15EFA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96BA2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+66,7</w:t>
            </w:r>
          </w:p>
        </w:tc>
      </w:tr>
      <w:tr w:rsidR="00A503C8" w:rsidRPr="00A503C8" w14:paraId="0360156B" w14:textId="77777777" w:rsidTr="00A503C8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417C3A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Управление ТС в состоянии опьянения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EBB14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03AE1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7A3A8AF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2F1DAB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-6,3</w:t>
            </w:r>
          </w:p>
        </w:tc>
      </w:tr>
      <w:tr w:rsidR="00A503C8" w:rsidRPr="00A503C8" w14:paraId="199C9C5F" w14:textId="77777777" w:rsidTr="00A503C8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225E2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Отказ от мед. освидетельствования на состояние опьянения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9838F9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28198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69089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7A946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-40,0</w:t>
            </w:r>
          </w:p>
        </w:tc>
      </w:tr>
      <w:tr w:rsidR="00A503C8" w:rsidRPr="00A503C8" w14:paraId="3EF19AB4" w14:textId="77777777" w:rsidTr="00A503C8">
        <w:trPr>
          <w:trHeight w:val="261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827B7A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Несоответствие скорости конкретным условиям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6BCBAD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6159712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F578A5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63E26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+300,0</w:t>
            </w:r>
          </w:p>
        </w:tc>
      </w:tr>
      <w:tr w:rsidR="00A503C8" w:rsidRPr="00A503C8" w14:paraId="6350CBFD" w14:textId="77777777" w:rsidTr="00A503C8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5C8CCF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Превышение установленной скорости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36B4CC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D91F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8472A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2EB7D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41FA7D8F" w14:textId="77777777" w:rsidTr="00A503C8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2DAE8AE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Выезд на полосу встречного движения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C14235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4B9C0BB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3C79EF7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CE400A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-22,2</w:t>
            </w:r>
          </w:p>
        </w:tc>
      </w:tr>
      <w:tr w:rsidR="00A503C8" w:rsidRPr="00A503C8" w14:paraId="1915B88E" w14:textId="77777777" w:rsidTr="00A503C8">
        <w:trPr>
          <w:trHeight w:val="51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AF9DD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Нарушение правил проезда перекрестков (несоблюдение очередности проезда)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46C7C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B6AD72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CCC3C3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30115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-32,6</w:t>
            </w:r>
          </w:p>
        </w:tc>
      </w:tr>
      <w:tr w:rsidR="00A503C8" w:rsidRPr="00A503C8" w14:paraId="797CCE32" w14:textId="77777777" w:rsidTr="00A503C8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14:paraId="7155EEC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Нарушение правил обгона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08B66E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59BF1FF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143AC5F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14:paraId="2DC8554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+200,0</w:t>
            </w:r>
          </w:p>
        </w:tc>
      </w:tr>
      <w:tr w:rsidR="00A503C8" w:rsidRPr="00A503C8" w14:paraId="4258636C" w14:textId="77777777" w:rsidTr="00A503C8">
        <w:trPr>
          <w:trHeight w:val="255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FF5DF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Неправильный выбор дистанции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C45B5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F1028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9FBD54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3200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-35,0</w:t>
            </w:r>
          </w:p>
        </w:tc>
      </w:tr>
      <w:tr w:rsidR="00A503C8" w:rsidRPr="00A503C8" w14:paraId="04B7208F" w14:textId="77777777" w:rsidTr="00A503C8">
        <w:trPr>
          <w:trHeight w:val="290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bottom"/>
            <w:hideMark/>
          </w:tcPr>
          <w:p w14:paraId="53EAFC1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Нарушение правил расположения ТС на проезжей части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8D6516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0FEB69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6AF79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4CA6CA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+38,7</w:t>
            </w:r>
          </w:p>
        </w:tc>
      </w:tr>
      <w:tr w:rsidR="00A503C8" w:rsidRPr="00A503C8" w14:paraId="7B986449" w14:textId="77777777" w:rsidTr="00A503C8">
        <w:trPr>
          <w:trHeight w:val="327"/>
        </w:trPr>
        <w:tc>
          <w:tcPr>
            <w:tcW w:w="51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8B1E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Нарушение правил проезда пешеходных переходов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7E3F0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5451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5F2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6D57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-11,8</w:t>
            </w:r>
          </w:p>
        </w:tc>
      </w:tr>
    </w:tbl>
    <w:p w14:paraId="204C42DA" w14:textId="77777777" w:rsidR="00A503C8" w:rsidRPr="00A503C8" w:rsidRDefault="00A503C8" w:rsidP="00A503C8">
      <w:pPr>
        <w:ind w:right="-2" w:firstLine="426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По результатам анализа аварийности за 8 месяцев 2020 года наиболее аварийными являются:</w:t>
      </w:r>
    </w:p>
    <w:p w14:paraId="28AD6243" w14:textId="77777777" w:rsidR="00A503C8" w:rsidRPr="00A503C8" w:rsidRDefault="00A503C8" w:rsidP="00A503C8">
      <w:pPr>
        <w:ind w:right="-2"/>
        <w:rPr>
          <w:b w:val="0"/>
          <w:bCs/>
          <w:color w:val="FF0000"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а/д СПб – Псков (М-20) – 25 ДТП (2 человека погибло, 34 – получили ранения, в т. ч. 4 ребенка, тяжесть последствий – 5,6%).  Виды ДТП – столкновение ТС – 12, опрокидывание – 1, наезд на стоящее ТС – 1, наезд на препятствие – 7, наезд на пешехода – 2, съезд с дороги – 1, наезд на велосипедиста – 1.</w:t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  <w:r w:rsidRPr="00A503C8">
        <w:rPr>
          <w:b w:val="0"/>
          <w:bCs/>
          <w:sz w:val="28"/>
          <w:szCs w:val="28"/>
        </w:rPr>
        <w:t>Основные причины – несоблюдение очередности проезда – 1, нарушение правил расположения ТС на проезжей части – 11, выезд на полосу встречного движения – 3, несоответствие скорости конкретным условиям движения – 2, неправильный выбор дистанции – 2, несоблюдение бокового интервала – 1, нарушение правил перестроения – 1, нахождение на проезжей части без цели её перехода – 2. Сопутствующей причиной 1 ДТП явилось управление ТС водителем в состоянии алкогольного опьянения.</w:t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</w:p>
    <w:p w14:paraId="1E9F7F9B" w14:textId="77777777" w:rsidR="00A503C8" w:rsidRPr="00A503C8" w:rsidRDefault="00A503C8" w:rsidP="00A503C8">
      <w:pPr>
        <w:ind w:right="-2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а/д </w:t>
      </w:r>
      <w:proofErr w:type="spellStart"/>
      <w:r w:rsidRPr="00A503C8">
        <w:rPr>
          <w:b w:val="0"/>
          <w:bCs/>
          <w:sz w:val="28"/>
          <w:szCs w:val="28"/>
        </w:rPr>
        <w:t>Кр</w:t>
      </w:r>
      <w:proofErr w:type="spellEnd"/>
      <w:r w:rsidRPr="00A503C8">
        <w:rPr>
          <w:b w:val="0"/>
          <w:bCs/>
          <w:sz w:val="28"/>
          <w:szCs w:val="28"/>
        </w:rPr>
        <w:t>. Село – Гатчина – Павловск – 18 ДТП (из них 5 ДТП в г. Гатчина) (3 человека погибло, 20 человек получили ранения, тяжесть последствий – 13,0%). Виды ДТП – столкновение ТС – 11, наезд на стоящее ТС – 1, наезд на пешехода – 1, съезд с дороги – 3, падение пассажира – 1, опрокидывание – 1. Основные причины – несоблюдение очередности проезда – 6, выезд на полосу встречного движения – 3, нарушение правил расположения ТС на проезжей части – 2, несоответствие скорости конкретным условиям движения – 1, неправильный выбор дистанции – 1, нахождение на проезжей части без цели её перехода – 1. Сопутствующей причиной 2 ДТП явилось управление ТС водителем в состоянии алкогольного опьянения.</w:t>
      </w:r>
    </w:p>
    <w:p w14:paraId="67EF19EC" w14:textId="77777777" w:rsidR="00A503C8" w:rsidRPr="00A503C8" w:rsidRDefault="00A503C8" w:rsidP="00A503C8">
      <w:pPr>
        <w:ind w:right="-2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а/д Гатчина – </w:t>
      </w:r>
      <w:proofErr w:type="spellStart"/>
      <w:r w:rsidRPr="00A503C8">
        <w:rPr>
          <w:b w:val="0"/>
          <w:bCs/>
          <w:sz w:val="28"/>
          <w:szCs w:val="28"/>
        </w:rPr>
        <w:t>Ополье</w:t>
      </w:r>
      <w:proofErr w:type="spellEnd"/>
      <w:r w:rsidRPr="00A503C8">
        <w:rPr>
          <w:b w:val="0"/>
          <w:bCs/>
          <w:sz w:val="28"/>
          <w:szCs w:val="28"/>
        </w:rPr>
        <w:t xml:space="preserve"> – 5 ДТП (1 человек погиб, 4 – получили ранения, тяжесть последствий – 20,0%). Виды ДТП – столкновение ТС – 1, опрокидывание – 1, наезд на препятствие – 2, наезд на стоящее ТС – 1. Основные причины – несоблюдение очередности проезда – 1, нарушение правил расположения ТС на проезжей части – 2. Сопутствующей причиной 1 ДТП явилось управление ТС водителем в состоянии алкогольного опьянения. </w:t>
      </w:r>
    </w:p>
    <w:p w14:paraId="5AC270EA" w14:textId="77777777" w:rsidR="00A503C8" w:rsidRPr="00A503C8" w:rsidRDefault="00A503C8" w:rsidP="00A503C8">
      <w:pPr>
        <w:ind w:right="-2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>- а/д Подъезд к г. Гатчина № 2 – 7 ДТП (2 человека погибло, 8 – получили ранения, в т. ч 3 ребенка, тяжесть последствий – 20,0%). Виды ДТП – столкновение ТС – 3, наезд на пешехода – 3, опрокидывание – 1. Основные причины – несоблюдение очередности проезда – 1, нарушение правил проезда пешеходного перехода – 1, выезд на полосу встречного движения – 1, неправильный выбор дистанции – 1, нарушение правил расположения ТС на проезжей части – 1, переход через проезжую часть в неустановленном месте – 1, переход через проезжую часть вне пешеходного перехода – 1.</w:t>
      </w:r>
    </w:p>
    <w:p w14:paraId="70729659" w14:textId="77777777" w:rsidR="00A503C8" w:rsidRPr="00A503C8" w:rsidRDefault="00A503C8" w:rsidP="00A503C8">
      <w:pPr>
        <w:ind w:right="-2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а/д «Санкт-Петербургское южное полукольцо» Кировск - Мга - Гатчина - Большая Ижора (А-120) – 14 ДТП (3 человека погибло и 27 – получил ранения, в т. ч 3 ребенка, тяжесть последствий – 30,0%). Виды ДТП – столкновение ТС – 11, наезд на пешехода – 1, наезд на препятствие – 1, наезд на животное – 1. Основные причины – несоблюдение очередности проезда – 5, нарушение правил проезда ЖДП – 1, нарушение правил расположения ТС на проезжей части – 1, выезд на полосу встречного движения – 3, неправильный выбор дистанции – 1, нахождение на проезжей части без цели её перехода – 1, нарушение правил обгона – 1.</w:t>
      </w:r>
    </w:p>
    <w:p w14:paraId="76FED043" w14:textId="77777777" w:rsidR="00A503C8" w:rsidRPr="00A503C8" w:rsidRDefault="00A503C8" w:rsidP="00A503C8">
      <w:pPr>
        <w:pStyle w:val="a"/>
        <w:numPr>
          <w:ilvl w:val="0"/>
          <w:numId w:val="0"/>
        </w:numPr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- г. Гатчина – 53 ДТП (2 человека погибло и 62 человека получили ранения, в т.ч. 6 детей, тяжесть последствий – 3,1%): пр. 25-го Октября (3 ДТП), перекресток пр. 25-го Октября и ул. Гагарина (1 ДТП), ул. Рощинская (6 ДТП), ул. Рощинская (выезд с прилегающей территории после д. 16б в сторону ул. Чехова)  (1 ДТП), ул. Киевская (3 ДТП: а/д Подъезд к г. Гатчина № 2 – 2,6 км (д. 35), 3,37 км (д. 20), д. 4а, 2,305 км) (4 ДТП), а/д </w:t>
      </w:r>
      <w:proofErr w:type="spellStart"/>
      <w:r w:rsidRPr="00A503C8">
        <w:rPr>
          <w:bCs/>
          <w:sz w:val="28"/>
          <w:szCs w:val="28"/>
        </w:rPr>
        <w:t>Кр</w:t>
      </w:r>
      <w:proofErr w:type="spellEnd"/>
      <w:r w:rsidRPr="00A503C8">
        <w:rPr>
          <w:bCs/>
          <w:sz w:val="28"/>
          <w:szCs w:val="28"/>
        </w:rPr>
        <w:t xml:space="preserve">. Село – Гатчина – Павловск, 18,436 км (перекресток Пушкинского ш. и ул. Чехова) (4 ДТП), 16,1 км (1 ДТП), ул. Ополченцев-Балтийцев (а/д Гатчина – Куровицы, 0,42 км, 9,0км) (2 ДТП), ул. Зверевой (1 ДТП), ул. Ген. </w:t>
      </w:r>
      <w:proofErr w:type="spellStart"/>
      <w:r w:rsidRPr="00A503C8">
        <w:rPr>
          <w:bCs/>
          <w:sz w:val="28"/>
          <w:szCs w:val="28"/>
        </w:rPr>
        <w:t>Кныша</w:t>
      </w:r>
      <w:proofErr w:type="spellEnd"/>
      <w:r w:rsidRPr="00A503C8">
        <w:rPr>
          <w:bCs/>
          <w:sz w:val="28"/>
          <w:szCs w:val="28"/>
        </w:rPr>
        <w:t xml:space="preserve"> (2 ДТП), ул. Чехова (5 ДТП), перекресток ул. Чехова и ул. Рощинская (1 ДТП), Ленинградское ш. (парковка гипермаркета «Окей», д. 11) (2 ДТП), ул. Радищева (1 ДТП), ул. Радищева, 5 (</w:t>
      </w:r>
      <w:proofErr w:type="spellStart"/>
      <w:r w:rsidRPr="00A503C8">
        <w:rPr>
          <w:bCs/>
          <w:sz w:val="28"/>
          <w:szCs w:val="28"/>
        </w:rPr>
        <w:t>внутридворовая</w:t>
      </w:r>
      <w:proofErr w:type="spellEnd"/>
      <w:r w:rsidRPr="00A503C8">
        <w:rPr>
          <w:bCs/>
          <w:sz w:val="28"/>
          <w:szCs w:val="28"/>
        </w:rPr>
        <w:t xml:space="preserve"> территория) (1 ДТП), ул. К. Маркса (2 ДТП), ул. Куприна (</w:t>
      </w:r>
      <w:proofErr w:type="spellStart"/>
      <w:r w:rsidRPr="00A503C8">
        <w:rPr>
          <w:bCs/>
          <w:sz w:val="28"/>
          <w:szCs w:val="28"/>
        </w:rPr>
        <w:t>внутридворовая</w:t>
      </w:r>
      <w:proofErr w:type="spellEnd"/>
      <w:r w:rsidRPr="00A503C8">
        <w:rPr>
          <w:bCs/>
          <w:sz w:val="28"/>
          <w:szCs w:val="28"/>
        </w:rPr>
        <w:t xml:space="preserve"> территория) (1 ДТП), ул. Заводская (1 ДТП), ул. Новоселов (1 ДТП), а/д Стрельна – Кипень – Гатчина, 44,42 км (1 ДТП), ул. Соборная, (</w:t>
      </w:r>
      <w:proofErr w:type="spellStart"/>
      <w:r w:rsidRPr="00A503C8">
        <w:rPr>
          <w:bCs/>
          <w:sz w:val="28"/>
          <w:szCs w:val="28"/>
        </w:rPr>
        <w:t>внутридворовая</w:t>
      </w:r>
      <w:proofErr w:type="spellEnd"/>
      <w:r w:rsidRPr="00A503C8">
        <w:rPr>
          <w:bCs/>
          <w:sz w:val="28"/>
          <w:szCs w:val="28"/>
        </w:rPr>
        <w:t xml:space="preserve"> территория у д. 17б) (1 ДТП), перекресток ул. Достоевского и ул. Чехова (1 ДТП), ул. Урицкого (3 ДТП), ул. Матвеева (1 ДТП), ул. Чкалова (1 ДТП), ул. </w:t>
      </w:r>
      <w:proofErr w:type="spellStart"/>
      <w:r w:rsidRPr="00A503C8">
        <w:rPr>
          <w:bCs/>
          <w:sz w:val="28"/>
          <w:szCs w:val="28"/>
        </w:rPr>
        <w:t>Гречишкина</w:t>
      </w:r>
      <w:proofErr w:type="spellEnd"/>
      <w:r w:rsidRPr="00A503C8">
        <w:rPr>
          <w:bCs/>
          <w:sz w:val="28"/>
          <w:szCs w:val="28"/>
        </w:rPr>
        <w:t xml:space="preserve"> (1 ДТП), Пушкинское ш. (1 ДТП), ул. Красная (1 ДТП).</w:t>
      </w:r>
      <w:r w:rsidRPr="00A503C8">
        <w:rPr>
          <w:bCs/>
          <w:color w:val="FF0000"/>
          <w:sz w:val="28"/>
          <w:szCs w:val="28"/>
        </w:rPr>
        <w:t xml:space="preserve"> </w:t>
      </w:r>
      <w:r w:rsidRPr="00A503C8">
        <w:rPr>
          <w:bCs/>
          <w:sz w:val="28"/>
          <w:szCs w:val="28"/>
        </w:rPr>
        <w:t>Виды ДТП – наезд на  пешехода – 28, столкновение ТС – 20, наезд на препятствие – 1, наезд на велосипедиста – 2, падение пассажира – 2.</w:t>
      </w:r>
      <w:r w:rsidRPr="00A503C8">
        <w:rPr>
          <w:bCs/>
          <w:color w:val="FF0000"/>
          <w:sz w:val="28"/>
          <w:szCs w:val="28"/>
        </w:rPr>
        <w:t xml:space="preserve"> </w:t>
      </w:r>
      <w:r w:rsidRPr="00A503C8">
        <w:rPr>
          <w:bCs/>
          <w:sz w:val="28"/>
          <w:szCs w:val="28"/>
        </w:rPr>
        <w:t xml:space="preserve">Основные причины – несоблюдение очередности проезда – 12,  нарушение правил проезда пешеходного перехода – 11, несоблюдение условий, разрешающих движение транспорта задним ходом – 3,  несоответствие скорости конкретным условиям движения – 2,  нарушение требований сигналов светофора – 2, выезд на полосу встречного движения – 1, неправильный выбор дистанции – 3, нарушение правил расположения ТС на проезжей части – 2, несоблюдение бокового интервала – 1, переход через проезжую часть вне пешеходного перехода – 6, переход через проезжую часть в неустановленном месте – 1, нахождение на проезжей части без цели её перехода – 1, неподчинение </w:t>
      </w:r>
      <w:r w:rsidRPr="00A503C8">
        <w:rPr>
          <w:bCs/>
          <w:sz w:val="28"/>
          <w:szCs w:val="28"/>
        </w:rPr>
        <w:lastRenderedPageBreak/>
        <w:t>сигналам регулирования (пешеход) – 1, неожиданный выход из-за стоящего ТС – 1. Сопутствующей причиной 2 ДТП явилось управление ТС водителем в состоянии алкогольного опьянения.</w:t>
      </w:r>
    </w:p>
    <w:p w14:paraId="288884F7" w14:textId="77777777" w:rsidR="00A503C8" w:rsidRPr="00A503C8" w:rsidRDefault="00A503C8" w:rsidP="00A503C8">
      <w:pPr>
        <w:pStyle w:val="a"/>
        <w:numPr>
          <w:ilvl w:val="0"/>
          <w:numId w:val="0"/>
        </w:numPr>
        <w:jc w:val="both"/>
        <w:rPr>
          <w:bCs/>
          <w:sz w:val="28"/>
          <w:szCs w:val="28"/>
        </w:rPr>
      </w:pPr>
    </w:p>
    <w:p w14:paraId="1861BD7E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>В текущем году на территории Гатчинского района согласно методике ОДМ 218.6.015-2015 установлено 2 места концентрации ДТП:</w:t>
      </w:r>
    </w:p>
    <w:p w14:paraId="78AF425E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- 3км+317м – 3км+320м региональной автомобильной дороги «Подъезд к г. Коммунар». Дорога находится в черте населенного пункта г. Коммунар, обозначенного дорожными знаками 5.23.1/5.24.1. Участок дороги прямой в плане, горизонтальный в профиле (видимость обеспечена), обустроен искусственным наружным освещением.</w:t>
      </w:r>
    </w:p>
    <w:p w14:paraId="769207CE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На вышеуказанном участке произошло 3 наезда на пешехода (04.01.2020 № карточки АИУС 410000240, 03.02.2020 № карточки АИУС 410002257, 04.02.2020 № карточки АИУС 410002339).</w:t>
      </w:r>
    </w:p>
    <w:p w14:paraId="5B426D2F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 месте совершения ДТП были выявлены недостатки в транспортно-эксплуатационных характеристиках дороги (отсутствие дорожного знака 6.13 «3-ий км» - недостаток выявлен в ДТП от 03.02.2020 г., отсутствие горизонтальной дорожной разметки, отсутствие тротуаров (пешеходных дорожек)).  </w:t>
      </w:r>
    </w:p>
    <w:p w14:paraId="1E638DF3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АО «Пригородное ДРСУ № 2», обслуживающей автодорогу Подъезд у г. Коммунар, по заявке, переданной ОГИБДД, восстановлен дорожный знак 6.13 «3-ий км» в сроки, предусмотренные ГОСТ Р50597-2017. </w:t>
      </w:r>
    </w:p>
    <w:p w14:paraId="6C497000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Отделом ГИБДД по факту износа горизонтальной дорожной разметки собственнику дороги направлено представление. В соответствии с ответом – ходатайством ГКУ разметка будет восстановлена в благоприятные погодные условия в срок до 15.04.2020 г.</w:t>
      </w:r>
    </w:p>
    <w:p w14:paraId="585AB033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По факту отсутствия тротуаров, по окончанию административного расследования, в отношении ГКУ «</w:t>
      </w:r>
      <w:proofErr w:type="spellStart"/>
      <w:r w:rsidRPr="00A503C8">
        <w:rPr>
          <w:b w:val="0"/>
          <w:bCs/>
          <w:sz w:val="28"/>
          <w:szCs w:val="28"/>
        </w:rPr>
        <w:t>Ленавтодор</w:t>
      </w:r>
      <w:proofErr w:type="spellEnd"/>
      <w:r w:rsidRPr="00A503C8">
        <w:rPr>
          <w:b w:val="0"/>
          <w:bCs/>
          <w:sz w:val="28"/>
          <w:szCs w:val="28"/>
        </w:rPr>
        <w:t>» составлен протокол по делу об административном правонарушении № 47КД100320 от 10.03.2020 г. (№ ФИС 47#</w:t>
      </w:r>
      <w:r w:rsidRPr="00A503C8">
        <w:rPr>
          <w:b w:val="0"/>
          <w:bCs/>
          <w:sz w:val="28"/>
          <w:szCs w:val="28"/>
          <w:lang w:val="en-US"/>
        </w:rPr>
        <w:t>FF</w:t>
      </w:r>
      <w:r w:rsidRPr="00A503C8">
        <w:rPr>
          <w:b w:val="0"/>
          <w:bCs/>
          <w:sz w:val="28"/>
          <w:szCs w:val="28"/>
        </w:rPr>
        <w:t>622390994), ответственность за которое предусмотрена ч.1 ст. 12.34 КоАП РФ.</w:t>
      </w:r>
    </w:p>
    <w:p w14:paraId="2A268CA4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>Для проведения мероприятий по ликвидации места концентрации в ГКУ «</w:t>
      </w:r>
      <w:proofErr w:type="spellStart"/>
      <w:r w:rsidRPr="00A503C8">
        <w:rPr>
          <w:bCs/>
          <w:sz w:val="28"/>
          <w:szCs w:val="28"/>
        </w:rPr>
        <w:t>Ленавтодор</w:t>
      </w:r>
      <w:proofErr w:type="spellEnd"/>
      <w:r w:rsidRPr="00A503C8">
        <w:rPr>
          <w:bCs/>
          <w:sz w:val="28"/>
          <w:szCs w:val="28"/>
        </w:rPr>
        <w:t xml:space="preserve">» направлено письмо исх. № 90/2703 от 18.02.2020 г. о необходимости обустройства искусственных неровностей у пешеходного перехода, в том числе совмещенного с переходом, в качестве дополнительных мер превентивного характера. </w:t>
      </w:r>
    </w:p>
    <w:p w14:paraId="23EE2993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>Для улучшения дорожно-транспортной ситуации, на данном участке дороги, проведены работы по установке искусственных неровностей, светофора Т7, а также комплекта оборудования для автономного освещения пешеходного перехода.</w:t>
      </w:r>
    </w:p>
    <w:p w14:paraId="02BDB683" w14:textId="77777777" w:rsidR="00A503C8" w:rsidRPr="00A503C8" w:rsidRDefault="00A503C8" w:rsidP="00A503C8">
      <w:pPr>
        <w:pStyle w:val="a"/>
        <w:numPr>
          <w:ilvl w:val="0"/>
          <w:numId w:val="0"/>
        </w:numPr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- 18км+436м региональной автомобильной дороги «Красное Село – Гатчина – Павловск». </w:t>
      </w:r>
    </w:p>
    <w:p w14:paraId="430F655B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>Указанный участок дороги находится в черте г. Гатчина (перекресток Пушкинского ш. и ул. Чехова).</w:t>
      </w:r>
    </w:p>
    <w:p w14:paraId="40B01C84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На вышеуказанном участке произошло 4 столкновения ТС в 2019 году (09.04.2019 № карточки АИУС 410007908, 17.08.2019 № карточки АИУС </w:t>
      </w:r>
      <w:r w:rsidRPr="00A503C8">
        <w:rPr>
          <w:bCs/>
          <w:sz w:val="28"/>
          <w:szCs w:val="28"/>
        </w:rPr>
        <w:lastRenderedPageBreak/>
        <w:t>410017672, 20.10.2019 № карточки АИУС 410022935, 06.12.2019 № карточки АИУС 410026478) и 4 столкновения ТС за 6 месяцев 2020 года (22.01.2020 № карточки АИУС 410001409, 23.02.2020 № карточки АИУС 410003845, 06.03.2020 № карточки АИУС 410004666, 30.04.2020 № карточки АИУС 410007787).</w:t>
      </w:r>
    </w:p>
    <w:p w14:paraId="3F42D73C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Для проведения мероприятий по ликвидации места концентрации ДТП на данном участке установлены муляжи прибора </w:t>
      </w:r>
      <w:proofErr w:type="gramStart"/>
      <w:r w:rsidRPr="00A503C8">
        <w:rPr>
          <w:bCs/>
          <w:sz w:val="28"/>
          <w:szCs w:val="28"/>
        </w:rPr>
        <w:t>фото-фиксации</w:t>
      </w:r>
      <w:proofErr w:type="gramEnd"/>
      <w:r w:rsidRPr="00A503C8">
        <w:rPr>
          <w:bCs/>
          <w:sz w:val="28"/>
          <w:szCs w:val="28"/>
        </w:rPr>
        <w:t xml:space="preserve"> нарушений на Г-образной опоре, дорожные знаки «движение по полосам», нанесена горизонтальная разметка оранжевого цвета.</w:t>
      </w:r>
    </w:p>
    <w:p w14:paraId="0247E621" w14:textId="77777777" w:rsidR="00A503C8" w:rsidRPr="00A503C8" w:rsidRDefault="00A503C8" w:rsidP="00A503C8">
      <w:pPr>
        <w:pStyle w:val="a"/>
        <w:numPr>
          <w:ilvl w:val="0"/>
          <w:numId w:val="0"/>
        </w:numPr>
        <w:ind w:firstLine="709"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>Собственнику дороги ГКУ «</w:t>
      </w:r>
      <w:proofErr w:type="spellStart"/>
      <w:r w:rsidRPr="00A503C8">
        <w:rPr>
          <w:bCs/>
          <w:sz w:val="28"/>
          <w:szCs w:val="28"/>
        </w:rPr>
        <w:t>Ленавтодор</w:t>
      </w:r>
      <w:proofErr w:type="spellEnd"/>
      <w:r w:rsidRPr="00A503C8">
        <w:rPr>
          <w:bCs/>
          <w:sz w:val="28"/>
          <w:szCs w:val="28"/>
        </w:rPr>
        <w:t>» направлено информационное письмо о необходимости установки дополнительных секций светофора для бесконфликтного осуществления левого поворота.</w:t>
      </w:r>
    </w:p>
    <w:p w14:paraId="1B541E7D" w14:textId="77777777" w:rsidR="00A503C8" w:rsidRPr="00A503C8" w:rsidRDefault="00A503C8" w:rsidP="00A503C8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3C8">
        <w:rPr>
          <w:rFonts w:ascii="Times New Roman" w:hAnsi="Times New Roman" w:cs="Times New Roman"/>
          <w:b w:val="0"/>
          <w:sz w:val="28"/>
          <w:szCs w:val="28"/>
        </w:rPr>
        <w:t>Наибольшее количество ДТП произошли во вторник – 28, в четверг – 27 и в воскресенье – 31. По времени суток наиболее аварийным является период с 00 до 01 часа – 8 ДТП, с 07 до 09 часов – 16 ДТП, 13 до 15 часов – 16 ДТП, с 16 до 21 часа – 71 ДТП и с 21 до 23 часов – 17 ДТП.</w:t>
      </w:r>
    </w:p>
    <w:p w14:paraId="0522521F" w14:textId="77777777" w:rsidR="00A503C8" w:rsidRPr="00A503C8" w:rsidRDefault="00A503C8" w:rsidP="00A503C8">
      <w:pPr>
        <w:rPr>
          <w:b w:val="0"/>
          <w:bCs/>
          <w:color w:val="FF0000"/>
          <w:sz w:val="28"/>
          <w:szCs w:val="28"/>
        </w:rPr>
      </w:pPr>
    </w:p>
    <w:p w14:paraId="10B515EE" w14:textId="77777777" w:rsidR="00A503C8" w:rsidRPr="00A503C8" w:rsidRDefault="00A503C8" w:rsidP="00A503C8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503C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 wp14:anchorId="59F18AC5" wp14:editId="22658587">
            <wp:extent cx="6115050" cy="152400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0E16F473" w14:textId="77777777" w:rsidR="00A503C8" w:rsidRPr="00A503C8" w:rsidRDefault="00A503C8" w:rsidP="00A503C8">
      <w:pPr>
        <w:pStyle w:val="3"/>
        <w:spacing w:before="0" w:after="0"/>
        <w:jc w:val="both"/>
        <w:rPr>
          <w:rFonts w:ascii="Times New Roman" w:hAnsi="Times New Roman" w:cs="Times New Roman"/>
          <w:b w:val="0"/>
          <w:color w:val="FF0000"/>
          <w:sz w:val="28"/>
          <w:szCs w:val="28"/>
        </w:rPr>
      </w:pPr>
      <w:r w:rsidRPr="00A503C8">
        <w:rPr>
          <w:rFonts w:ascii="Times New Roman" w:hAnsi="Times New Roman" w:cs="Times New Roman"/>
          <w:b w:val="0"/>
          <w:noProof/>
          <w:color w:val="FF0000"/>
          <w:sz w:val="28"/>
          <w:szCs w:val="28"/>
        </w:rPr>
        <w:drawing>
          <wp:inline distT="0" distB="0" distL="0" distR="0" wp14:anchorId="2BC05D57" wp14:editId="0DC9AF85">
            <wp:extent cx="6134100" cy="145732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1ACA0F8" w14:textId="77777777" w:rsidR="00A503C8" w:rsidRPr="00A503C8" w:rsidRDefault="00A503C8" w:rsidP="00A503C8">
      <w:pPr>
        <w:pStyle w:val="3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03C8">
        <w:rPr>
          <w:rFonts w:ascii="Times New Roman" w:hAnsi="Times New Roman" w:cs="Times New Roman"/>
          <w:b w:val="0"/>
          <w:sz w:val="28"/>
          <w:szCs w:val="28"/>
        </w:rPr>
        <w:t xml:space="preserve">За 8 месяцев 2020 года на территории Гатчинского района зарегистрировано 15 (-3) ДТП, в результате которых погибли люди: 15 (-4) человек погибло и 13 (+3) – получили ранения, в т.ч. 1 ребенок. </w:t>
      </w:r>
    </w:p>
    <w:p w14:paraId="76A7FE9E" w14:textId="77777777" w:rsidR="00A503C8" w:rsidRPr="00A503C8" w:rsidRDefault="00A503C8" w:rsidP="00A503C8">
      <w:pPr>
        <w:ind w:right="-2"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Всего на территории района, обслуживаемой ОГИБДД УМВД России по Гатчинскому району ЛО, зарегистрировано 146 (+13; +9,8%)  ДТП, в результате которых 13 (-3; -18,8%) человек погибло и 190 (+8; +4,4%) – получили ранения, в т.ч. 20 (-8, -28,6%) детей в возрасте до 16 лет, тяжесть последствий составила 6,4% (-1,7; -21,0%). </w:t>
      </w:r>
    </w:p>
    <w:p w14:paraId="25DFD9E7" w14:textId="77777777" w:rsidR="00A503C8" w:rsidRPr="00A503C8" w:rsidRDefault="00A503C8" w:rsidP="00A503C8">
      <w:pPr>
        <w:ind w:firstLine="708"/>
        <w:jc w:val="center"/>
        <w:rPr>
          <w:b w:val="0"/>
          <w:bCs/>
          <w:i/>
          <w:color w:val="FF0000"/>
          <w:sz w:val="28"/>
          <w:szCs w:val="28"/>
        </w:rPr>
      </w:pPr>
    </w:p>
    <w:p w14:paraId="17B738FB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</w:p>
    <w:p w14:paraId="6B11A24A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Анализ ДТП на территории Гатчинского района Ленинградской области</w:t>
      </w:r>
    </w:p>
    <w:p w14:paraId="1E8BD810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по вине водителей в состоянии опьянения и водителей с признаками опьянения, но отказавшихся от прохождения медицинского освидетельствования на состояние опьянения.</w:t>
      </w:r>
    </w:p>
    <w:p w14:paraId="75EC95EE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 xml:space="preserve">За 8 месяцев 2020 года на территории Гатчинского района зарегистрировано 15 (-1; -6,3%) ДТП </w:t>
      </w:r>
      <w:r w:rsidRPr="00A503C8">
        <w:rPr>
          <w:b w:val="0"/>
          <w:bCs/>
          <w:i/>
          <w:sz w:val="28"/>
          <w:szCs w:val="28"/>
        </w:rPr>
        <w:t>из-за нарушения ПДД РФ водителями, находящимися в состоянии алкогольного опьянения</w:t>
      </w:r>
      <w:r w:rsidRPr="00A503C8">
        <w:rPr>
          <w:b w:val="0"/>
          <w:bCs/>
          <w:sz w:val="28"/>
          <w:szCs w:val="28"/>
        </w:rPr>
        <w:t>. В их результате 1 (-1; -50,0%) человек погиб и 22 (-9; -29,0%) получил ранения.</w:t>
      </w:r>
    </w:p>
    <w:p w14:paraId="1040CD8A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Виды ДТП: столкновение – 9, опрокидывание – 4, наезд на препятствие – 2.</w:t>
      </w:r>
    </w:p>
    <w:p w14:paraId="2119E733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Основные причины: несоблюдение очередности проезда – 2, выезд на полосу встречного движения – 5, нарушение правил расположения ТС на проезжей части – 2, несоответствие скорости конкретным условиям движения – 1, неправильный выбор дистанции – 1. </w:t>
      </w:r>
    </w:p>
    <w:p w14:paraId="79C74E9D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ДТП указанной категории зарегистрированы: во вторник – 5, в среду – 1, в четверг – 4, в пятницу – 1, в субботу – 1 и в воскресенье – 3. </w:t>
      </w:r>
    </w:p>
    <w:p w14:paraId="6E1FDAFD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По времени суток зарегистрировано с 07 до 08 – 2, с 09 до 10 – 1, с 12 до 13 – 1,  с 13 до 14 – 2, с 14 до 15 – 1, с 15 до 16 – 1, с 16 до 17 – 1, с 18 до 19 – 1, с 19 до 20 – 2, с 21 до 22 – 2 и с 00 до 01 – 1.</w:t>
      </w:r>
    </w:p>
    <w:p w14:paraId="572102C9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</w:p>
    <w:p w14:paraId="2874C1FF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8 ДТП зарегистрированы в населенных пунктах: </w:t>
      </w:r>
    </w:p>
    <w:p w14:paraId="22431979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- 14,7 км а/д Гатчина – </w:t>
      </w:r>
      <w:proofErr w:type="spellStart"/>
      <w:r w:rsidRPr="00A503C8">
        <w:rPr>
          <w:b w:val="0"/>
          <w:bCs/>
          <w:sz w:val="28"/>
          <w:szCs w:val="28"/>
        </w:rPr>
        <w:t>Ополье</w:t>
      </w:r>
      <w:proofErr w:type="spellEnd"/>
      <w:r w:rsidRPr="00A503C8">
        <w:rPr>
          <w:b w:val="0"/>
          <w:bCs/>
          <w:sz w:val="28"/>
          <w:szCs w:val="28"/>
        </w:rPr>
        <w:t xml:space="preserve"> (д. </w:t>
      </w:r>
      <w:proofErr w:type="spellStart"/>
      <w:r w:rsidRPr="00A503C8">
        <w:rPr>
          <w:b w:val="0"/>
          <w:bCs/>
          <w:sz w:val="28"/>
          <w:szCs w:val="28"/>
        </w:rPr>
        <w:t>Шпаньково</w:t>
      </w:r>
      <w:proofErr w:type="spellEnd"/>
      <w:r w:rsidRPr="00A503C8">
        <w:rPr>
          <w:b w:val="0"/>
          <w:bCs/>
          <w:sz w:val="28"/>
          <w:szCs w:val="28"/>
        </w:rPr>
        <w:t xml:space="preserve">) – 1 человек получил ранения; </w:t>
      </w:r>
    </w:p>
    <w:p w14:paraId="0334F587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д. </w:t>
      </w:r>
      <w:proofErr w:type="spellStart"/>
      <w:r w:rsidRPr="00A503C8">
        <w:rPr>
          <w:b w:val="0"/>
          <w:bCs/>
          <w:sz w:val="28"/>
          <w:szCs w:val="28"/>
        </w:rPr>
        <w:t>Пудомяги</w:t>
      </w:r>
      <w:proofErr w:type="spellEnd"/>
      <w:r w:rsidRPr="00A503C8">
        <w:rPr>
          <w:b w:val="0"/>
          <w:bCs/>
          <w:sz w:val="28"/>
          <w:szCs w:val="28"/>
        </w:rPr>
        <w:t xml:space="preserve"> (30,3 км а/д </w:t>
      </w:r>
      <w:proofErr w:type="spellStart"/>
      <w:r w:rsidRPr="00A503C8">
        <w:rPr>
          <w:b w:val="0"/>
          <w:bCs/>
          <w:sz w:val="28"/>
          <w:szCs w:val="28"/>
        </w:rPr>
        <w:t>Кр</w:t>
      </w:r>
      <w:proofErr w:type="spellEnd"/>
      <w:r w:rsidRPr="00A503C8">
        <w:rPr>
          <w:b w:val="0"/>
          <w:bCs/>
          <w:sz w:val="28"/>
          <w:szCs w:val="28"/>
        </w:rPr>
        <w:t>. Село – Гатчина – Павловск) – 1 ДТП, 2 человека получили ранения;</w:t>
      </w:r>
    </w:p>
    <w:p w14:paraId="21BBE2DC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д. Покровская (36,01 км а/д </w:t>
      </w:r>
      <w:proofErr w:type="spellStart"/>
      <w:r w:rsidRPr="00A503C8">
        <w:rPr>
          <w:b w:val="0"/>
          <w:bCs/>
          <w:sz w:val="28"/>
          <w:szCs w:val="28"/>
        </w:rPr>
        <w:t>Кр</w:t>
      </w:r>
      <w:proofErr w:type="spellEnd"/>
      <w:r w:rsidRPr="00A503C8">
        <w:rPr>
          <w:b w:val="0"/>
          <w:bCs/>
          <w:sz w:val="28"/>
          <w:szCs w:val="28"/>
        </w:rPr>
        <w:t>. Село – Гатчина – Павловск) – 1 ДТП, 1 человек получил ранения;</w:t>
      </w:r>
    </w:p>
    <w:p w14:paraId="3FFAC8D9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п. Тайцы, ул. Советская, д. 63 – 1 ДТП, 1 человек получил ранения;</w:t>
      </w:r>
    </w:p>
    <w:p w14:paraId="12F7FCC9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д. </w:t>
      </w:r>
      <w:proofErr w:type="spellStart"/>
      <w:r w:rsidRPr="00A503C8">
        <w:rPr>
          <w:b w:val="0"/>
          <w:bCs/>
          <w:sz w:val="28"/>
          <w:szCs w:val="28"/>
        </w:rPr>
        <w:t>Новосиверская</w:t>
      </w:r>
      <w:proofErr w:type="spellEnd"/>
      <w:r w:rsidRPr="00A503C8">
        <w:rPr>
          <w:b w:val="0"/>
          <w:bCs/>
          <w:sz w:val="28"/>
          <w:szCs w:val="28"/>
        </w:rPr>
        <w:t xml:space="preserve">, ул. Огородная, д. 77 – 1 </w:t>
      </w:r>
      <w:proofErr w:type="gramStart"/>
      <w:r w:rsidRPr="00A503C8">
        <w:rPr>
          <w:b w:val="0"/>
          <w:bCs/>
          <w:sz w:val="28"/>
          <w:szCs w:val="28"/>
        </w:rPr>
        <w:t>ДТП,  1</w:t>
      </w:r>
      <w:proofErr w:type="gramEnd"/>
      <w:r w:rsidRPr="00A503C8">
        <w:rPr>
          <w:b w:val="0"/>
          <w:bCs/>
          <w:sz w:val="28"/>
          <w:szCs w:val="28"/>
        </w:rPr>
        <w:t xml:space="preserve"> человек получил ранения;</w:t>
      </w:r>
    </w:p>
    <w:p w14:paraId="4EA9573A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Матвеева, д. 47 – 1 ДТП, 1 человек получил ранения;</w:t>
      </w:r>
    </w:p>
    <w:p w14:paraId="51842C5A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Ополченцев-Балтийцев, д. 42 – 1 ДТП, 1 человек получил ранения;</w:t>
      </w:r>
    </w:p>
    <w:p w14:paraId="56A66231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п. Дружная Горка (11,7 км а/д Сиверская – Др. Горка – Куровицы) – 1 ДТП, 4 человека получили ранения (в т.ч. 3 ребенка).</w:t>
      </w:r>
    </w:p>
    <w:p w14:paraId="4811E869" w14:textId="77777777" w:rsidR="00A503C8" w:rsidRPr="00A503C8" w:rsidRDefault="00A503C8" w:rsidP="00A503C8">
      <w:pPr>
        <w:ind w:firstLine="851"/>
        <w:rPr>
          <w:b w:val="0"/>
          <w:bCs/>
          <w:color w:val="FF0000"/>
          <w:sz w:val="28"/>
          <w:szCs w:val="28"/>
        </w:rPr>
      </w:pPr>
    </w:p>
    <w:p w14:paraId="720DF296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Вне населенных пунктов – 7 ДТП:</w:t>
      </w:r>
    </w:p>
    <w:p w14:paraId="1C205AA8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- 2,35 км а/д Никольское – </w:t>
      </w:r>
      <w:proofErr w:type="spellStart"/>
      <w:r w:rsidRPr="00A503C8">
        <w:rPr>
          <w:b w:val="0"/>
          <w:bCs/>
          <w:sz w:val="28"/>
          <w:szCs w:val="28"/>
        </w:rPr>
        <w:t>Шпаньково</w:t>
      </w:r>
      <w:proofErr w:type="spellEnd"/>
      <w:r w:rsidRPr="00A503C8">
        <w:rPr>
          <w:b w:val="0"/>
          <w:bCs/>
          <w:sz w:val="28"/>
          <w:szCs w:val="28"/>
        </w:rPr>
        <w:t xml:space="preserve"> – 1 человек получил ранения;</w:t>
      </w:r>
    </w:p>
    <w:p w14:paraId="2042A3BE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- 58,85 км а/д М-20 Санкт-Петербург - Псков – 1 человек получил ранения;</w:t>
      </w:r>
    </w:p>
    <w:p w14:paraId="37907927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- 13,5км а/д </w:t>
      </w:r>
      <w:proofErr w:type="spellStart"/>
      <w:r w:rsidRPr="00A503C8">
        <w:rPr>
          <w:b w:val="0"/>
          <w:bCs/>
          <w:sz w:val="28"/>
          <w:szCs w:val="28"/>
        </w:rPr>
        <w:t>Кр</w:t>
      </w:r>
      <w:proofErr w:type="spellEnd"/>
      <w:r w:rsidRPr="00A503C8">
        <w:rPr>
          <w:b w:val="0"/>
          <w:bCs/>
          <w:sz w:val="28"/>
          <w:szCs w:val="28"/>
        </w:rPr>
        <w:t>. Село – Гатчина – Павловск – 1 человек погиб, 2 – получили ранения;</w:t>
      </w:r>
    </w:p>
    <w:p w14:paraId="3C84B1CC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участок дороги от д. </w:t>
      </w:r>
      <w:proofErr w:type="spellStart"/>
      <w:r w:rsidRPr="00A503C8">
        <w:rPr>
          <w:b w:val="0"/>
          <w:bCs/>
          <w:sz w:val="28"/>
          <w:szCs w:val="28"/>
        </w:rPr>
        <w:t>Авколево</w:t>
      </w:r>
      <w:proofErr w:type="spellEnd"/>
      <w:r w:rsidRPr="00A503C8">
        <w:rPr>
          <w:b w:val="0"/>
          <w:bCs/>
          <w:sz w:val="28"/>
          <w:szCs w:val="28"/>
        </w:rPr>
        <w:t xml:space="preserve"> в сторону Елизаветинского карьера – 1 человек получил ранения;</w:t>
      </w:r>
    </w:p>
    <w:p w14:paraId="49A5B6C6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Массив Новинка, центральная дорога между СНТ «Парус» и СНТ «Энергия» – 1 человек получил ранения;</w:t>
      </w:r>
    </w:p>
    <w:p w14:paraId="7561B7B2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- 67,1 км а/д </w:t>
      </w:r>
      <w:proofErr w:type="spellStart"/>
      <w:r w:rsidRPr="00A503C8">
        <w:rPr>
          <w:b w:val="0"/>
          <w:bCs/>
          <w:sz w:val="28"/>
          <w:szCs w:val="28"/>
        </w:rPr>
        <w:t>Кемполово</w:t>
      </w:r>
      <w:proofErr w:type="spellEnd"/>
      <w:r w:rsidRPr="00A503C8">
        <w:rPr>
          <w:b w:val="0"/>
          <w:bCs/>
          <w:sz w:val="28"/>
          <w:szCs w:val="28"/>
        </w:rPr>
        <w:t xml:space="preserve"> – </w:t>
      </w:r>
      <w:proofErr w:type="spellStart"/>
      <w:r w:rsidRPr="00A503C8">
        <w:rPr>
          <w:b w:val="0"/>
          <w:bCs/>
          <w:sz w:val="28"/>
          <w:szCs w:val="28"/>
        </w:rPr>
        <w:t>Губаницы</w:t>
      </w:r>
      <w:proofErr w:type="spellEnd"/>
      <w:r w:rsidRPr="00A503C8">
        <w:rPr>
          <w:b w:val="0"/>
          <w:bCs/>
          <w:sz w:val="28"/>
          <w:szCs w:val="28"/>
        </w:rPr>
        <w:t xml:space="preserve"> – </w:t>
      </w:r>
      <w:proofErr w:type="spellStart"/>
      <w:r w:rsidRPr="00A503C8">
        <w:rPr>
          <w:b w:val="0"/>
          <w:bCs/>
          <w:sz w:val="28"/>
          <w:szCs w:val="28"/>
        </w:rPr>
        <w:t>Калитино</w:t>
      </w:r>
      <w:proofErr w:type="spellEnd"/>
      <w:r w:rsidRPr="00A503C8">
        <w:rPr>
          <w:b w:val="0"/>
          <w:bCs/>
          <w:sz w:val="28"/>
          <w:szCs w:val="28"/>
        </w:rPr>
        <w:t xml:space="preserve"> – Выра – Тосно – Шапки – 1 человек получил ранения;</w:t>
      </w:r>
    </w:p>
    <w:p w14:paraId="40D12BD6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- 25,48 км а/д Стрельна – Кипень – Гатчина – 3 человека получили ранения.</w:t>
      </w:r>
    </w:p>
    <w:p w14:paraId="338B9A78" w14:textId="77777777" w:rsidR="00A503C8" w:rsidRPr="00A503C8" w:rsidRDefault="00A503C8" w:rsidP="00A503C8">
      <w:pPr>
        <w:ind w:firstLine="851"/>
        <w:rPr>
          <w:b w:val="0"/>
          <w:bCs/>
          <w:color w:val="FF0000"/>
          <w:sz w:val="28"/>
          <w:szCs w:val="28"/>
        </w:rPr>
      </w:pPr>
    </w:p>
    <w:p w14:paraId="0DB1AC63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Из-за нарушения ПДД РФ </w:t>
      </w:r>
      <w:r w:rsidRPr="00A503C8">
        <w:rPr>
          <w:b w:val="0"/>
          <w:bCs/>
          <w:i/>
          <w:sz w:val="28"/>
          <w:szCs w:val="28"/>
        </w:rPr>
        <w:t>водителями, с признаками опьянения, но отказавшихся от прохождения медицинского освидетельствования на состояние опьянения</w:t>
      </w:r>
      <w:r w:rsidRPr="00A503C8">
        <w:rPr>
          <w:b w:val="0"/>
          <w:bCs/>
          <w:sz w:val="28"/>
          <w:szCs w:val="28"/>
        </w:rPr>
        <w:t xml:space="preserve">, за 8 месяцев 2020 года зарегистрировано 3 (-2; -40,0%) </w:t>
      </w:r>
      <w:r w:rsidRPr="00A503C8">
        <w:rPr>
          <w:b w:val="0"/>
          <w:bCs/>
          <w:sz w:val="28"/>
          <w:szCs w:val="28"/>
        </w:rPr>
        <w:lastRenderedPageBreak/>
        <w:t>дорожно-транспортных происшествия, в результате которых 4 (-4; -50,0%) человека получили ранения:</w:t>
      </w:r>
    </w:p>
    <w:p w14:paraId="742F0DAE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</w:p>
    <w:p w14:paraId="4C2CC37F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 п. Сиверский, ул. Строителей, дом 18 – столкновение, 1 человек получил ранения; причиной ДТП явился выезд на полосу встречного движения;</w:t>
      </w:r>
    </w:p>
    <w:p w14:paraId="6C54BF91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а/д Пустошка – Вырица, 3,0 км – столкновение, 2 человека получили ранения; причиной ДТП явилось нарушение правил расположения ТС на проезжей части;</w:t>
      </w:r>
    </w:p>
    <w:p w14:paraId="0A46151D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д. Нижняя (а/д Подъезд к д. Нижняя 0 км 420 м. в направлении движения к а/д Красное Село – Гатчина – Павловск) – столкновение, 1 человек получил ранения; причиной ДТП явился неправильный выбор дистанции.</w:t>
      </w:r>
    </w:p>
    <w:p w14:paraId="3DA4C1B1" w14:textId="77777777" w:rsidR="00A503C8" w:rsidRPr="00A503C8" w:rsidRDefault="00A503C8" w:rsidP="00A503C8">
      <w:pPr>
        <w:ind w:firstLine="708"/>
        <w:jc w:val="center"/>
        <w:rPr>
          <w:b w:val="0"/>
          <w:bCs/>
          <w:i/>
          <w:sz w:val="28"/>
          <w:szCs w:val="28"/>
        </w:rPr>
      </w:pPr>
    </w:p>
    <w:p w14:paraId="74A77A11" w14:textId="77777777" w:rsidR="00A503C8" w:rsidRPr="00A503C8" w:rsidRDefault="00A503C8" w:rsidP="00A503C8">
      <w:pPr>
        <w:ind w:firstLine="708"/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Анализ состояния детского дорожно-транспортного травматизма.</w:t>
      </w:r>
    </w:p>
    <w:p w14:paraId="5802C50D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</w:p>
    <w:p w14:paraId="7D4E6CB2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За 8 месяцев 2020 года на территории Гатчинского района зарегистрировано 22 (-6; -21,4%) ДТП с участием детей в возрасте до 16 лет. В их результате 24 (-8; -25,0%) детей получили ранения. В двенадцати случаях пострадавшие в результате ДТП дети являлись пассажирами ТС (14 – получили ранения). В пяти случаях пострадавшие в результате ДТП дети являлись пешеходами (5 – получили ранения), в четырех случаях пострадавшие в результате ДТП дети являлись велосипедистами (4 – получили ранения), в одном случае ранения получил 1 ребенок – водитель мототранспорта. </w:t>
      </w:r>
    </w:p>
    <w:p w14:paraId="44ACD4DC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Из 14 пострадавших в результате ДТП детей-пассажиров</w:t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  <w:r w:rsidRPr="00A503C8">
        <w:rPr>
          <w:b w:val="0"/>
          <w:bCs/>
          <w:sz w:val="28"/>
          <w:szCs w:val="28"/>
        </w:rPr>
        <w:t xml:space="preserve">8 (-10) находились в детских удерживающих устройствах, либо использовали штатный ремень безопасности, 5 (+3) не использовали ДУУ и штатный ремень безопасности, информация об использовании (не использовании) ДУУ либо штатного ремня безопасности 1 (0) несовершеннолетним пассажиром не установлена. </w:t>
      </w:r>
    </w:p>
    <w:p w14:paraId="356EE0DA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1 (0) пострадавший в результате ДТП ребенок-пешеход использовал </w:t>
      </w:r>
      <w:proofErr w:type="spellStart"/>
      <w:r w:rsidRPr="00A503C8">
        <w:rPr>
          <w:b w:val="0"/>
          <w:bCs/>
          <w:sz w:val="28"/>
          <w:szCs w:val="28"/>
        </w:rPr>
        <w:t>световозвращающие</w:t>
      </w:r>
      <w:proofErr w:type="spellEnd"/>
      <w:r w:rsidRPr="00A503C8">
        <w:rPr>
          <w:b w:val="0"/>
          <w:bCs/>
          <w:sz w:val="28"/>
          <w:szCs w:val="28"/>
        </w:rPr>
        <w:t xml:space="preserve"> элементы; 4 (-3) – не использовали </w:t>
      </w:r>
      <w:proofErr w:type="spellStart"/>
      <w:r w:rsidRPr="00A503C8">
        <w:rPr>
          <w:b w:val="0"/>
          <w:bCs/>
          <w:sz w:val="28"/>
          <w:szCs w:val="28"/>
        </w:rPr>
        <w:t>световозвращающие</w:t>
      </w:r>
      <w:proofErr w:type="spellEnd"/>
      <w:r w:rsidRPr="00A503C8">
        <w:rPr>
          <w:b w:val="0"/>
          <w:bCs/>
          <w:sz w:val="28"/>
          <w:szCs w:val="28"/>
        </w:rPr>
        <w:t xml:space="preserve"> элементы.</w:t>
      </w:r>
    </w:p>
    <w:p w14:paraId="79B4D85E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Дети-участники ДТП в возрасте до 7 лет – 8 (0), от 7 до 9 лет – 6 (-4), от 10 до 14 лет – 8 (-5) и от 15 до 16 лет – 2 (+1).  </w:t>
      </w:r>
    </w:p>
    <w:p w14:paraId="29DD91CD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15 (-8) пострадавших в результате ДТП детей являются учащимися школ, 7 (+3) – воспитанники ДОУ, 2 (-3) – неорганизованные.</w:t>
      </w:r>
    </w:p>
    <w:p w14:paraId="342F1E7E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4 ДТП указанной категории произошло на а/д СПб – Псков.</w:t>
      </w:r>
    </w:p>
    <w:p w14:paraId="50E22693" w14:textId="77777777" w:rsidR="00A503C8" w:rsidRPr="00A503C8" w:rsidRDefault="00A503C8" w:rsidP="00A503C8">
      <w:pPr>
        <w:ind w:firstLine="709"/>
        <w:rPr>
          <w:b w:val="0"/>
          <w:bCs/>
          <w:color w:val="FF0000"/>
          <w:sz w:val="28"/>
          <w:szCs w:val="28"/>
        </w:rPr>
      </w:pPr>
      <w:r w:rsidRPr="00A503C8">
        <w:rPr>
          <w:b w:val="0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0D5F3DC9" wp14:editId="19D211E7">
            <wp:extent cx="5410200" cy="2495550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0EEEBF5B" w14:textId="77777777" w:rsidR="00A503C8" w:rsidRPr="00A503C8" w:rsidRDefault="00A503C8" w:rsidP="00A503C8">
      <w:pPr>
        <w:ind w:firstLine="708"/>
        <w:rPr>
          <w:b w:val="0"/>
          <w:bCs/>
          <w:color w:val="FF0000"/>
          <w:sz w:val="28"/>
          <w:szCs w:val="28"/>
        </w:rPr>
      </w:pPr>
      <w:r w:rsidRPr="00A503C8">
        <w:rPr>
          <w:b w:val="0"/>
          <w:bCs/>
          <w:color w:val="FF0000"/>
          <w:sz w:val="28"/>
          <w:szCs w:val="28"/>
        </w:rPr>
        <w:t xml:space="preserve"> </w:t>
      </w:r>
    </w:p>
    <w:p w14:paraId="782FB363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За 8 месяцев 2020 года зарегистрировано 2 (-2) ДТП, в результате которых дети получили ранения по собственной неосторожности. </w:t>
      </w:r>
    </w:p>
    <w:p w14:paraId="5901D90B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По вине водителей транспортных в результате ДТП получили ранения средств 20 детей (14 – пассажиров,</w:t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  <w:r w:rsidRPr="00A503C8">
        <w:rPr>
          <w:b w:val="0"/>
          <w:bCs/>
          <w:sz w:val="28"/>
          <w:szCs w:val="28"/>
        </w:rPr>
        <w:t>3 – пешехода и 3 – велосипедиста).</w:t>
      </w:r>
    </w:p>
    <w:p w14:paraId="36F07368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Удельный вес ДТП с участием детей от общего количества </w:t>
      </w:r>
      <w:proofErr w:type="gramStart"/>
      <w:r w:rsidRPr="00A503C8">
        <w:rPr>
          <w:b w:val="0"/>
          <w:bCs/>
          <w:sz w:val="28"/>
          <w:szCs w:val="28"/>
        </w:rPr>
        <w:t>ДТП  на</w:t>
      </w:r>
      <w:proofErr w:type="gramEnd"/>
      <w:r w:rsidRPr="00A503C8">
        <w:rPr>
          <w:b w:val="0"/>
          <w:bCs/>
          <w:sz w:val="28"/>
          <w:szCs w:val="28"/>
        </w:rPr>
        <w:t xml:space="preserve"> территории Гатчинского района составил 12,9%. Тяжесть последствий ДТП с участием детей составила 0,0%.</w:t>
      </w:r>
      <w:r w:rsidRPr="00A503C8">
        <w:rPr>
          <w:b w:val="0"/>
          <w:bCs/>
          <w:sz w:val="28"/>
          <w:szCs w:val="28"/>
        </w:rPr>
        <w:tab/>
      </w:r>
    </w:p>
    <w:p w14:paraId="418832A6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АНАЛИЗ</w:t>
      </w:r>
    </w:p>
    <w:p w14:paraId="210BEA4A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состояния аварийности с участием пешеходов за 8 месяцев 2020 года</w:t>
      </w:r>
    </w:p>
    <w:p w14:paraId="6127E682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</w:p>
    <w:p w14:paraId="52C2E9F5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За указанный период, несмотря на увеличение количества дорожно-транспортных происшествий с участием пешеходов по сравнению с аналогичным показателем прошлого года, отмечена тенденция к стабилизации дорожно-транспортной обстановки в части состояния аварийности с участием пешеходов. </w:t>
      </w:r>
    </w:p>
    <w:p w14:paraId="1A9648F4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За 8 месяцев 2020 года зарегистрировано 48 (+2; +4,3%) наездов на пешеходов. В результате данного вида ДТП 6 (-1; -14,3%) человек погибло и 46 (+3; +7,0%) – получили ранения, в т.ч. 5 (-3) детей. Тяжесть последствий составила 11,5%. Удельный вес составил 28,1%. </w:t>
      </w:r>
    </w:p>
    <w:p w14:paraId="1279702A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Из-за нарушения ПДД пешеходами зарегистрировано 22 (+3; +15,8%) ДТП (5 человек погибло, 18 человек получили ранения).</w:t>
      </w:r>
    </w:p>
    <w:p w14:paraId="57D0C596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Основными причинами ДТП из-за нарушения ПДД пешеходами являются: нахождение на проезжей части без цели её перехода, переход проезжей части вне зоны пешеходного перехода. </w:t>
      </w:r>
    </w:p>
    <w:p w14:paraId="7F38EC85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33 (+3; +10,0%) ДТП произошло из-за нарушения ПДД водителями транспортных средств (2 человека погибло, 35 человек получили ранения, в т.ч. 2 ребенка). Из них 15 (-1) ДТП – из-</w:t>
      </w:r>
      <w:proofErr w:type="gramStart"/>
      <w:r w:rsidRPr="00A503C8">
        <w:rPr>
          <w:b w:val="0"/>
          <w:bCs/>
          <w:sz w:val="28"/>
          <w:szCs w:val="28"/>
        </w:rPr>
        <w:t>за  нарушения</w:t>
      </w:r>
      <w:proofErr w:type="gramEnd"/>
      <w:r w:rsidRPr="00A503C8">
        <w:rPr>
          <w:b w:val="0"/>
          <w:bCs/>
          <w:sz w:val="28"/>
          <w:szCs w:val="28"/>
        </w:rPr>
        <w:t xml:space="preserve"> правил проезда пешеходного перехода (1 человек погиб и 15 человек получили ранения, в т.ч. 1 ребенок).</w:t>
      </w:r>
    </w:p>
    <w:p w14:paraId="45D6B323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</w:p>
    <w:p w14:paraId="58A31344" w14:textId="77777777" w:rsidR="00A503C8" w:rsidRPr="00A503C8" w:rsidRDefault="00A503C8" w:rsidP="00A503C8">
      <w:pPr>
        <w:ind w:firstLine="851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В населенных пунктах</w:t>
      </w:r>
      <w:r w:rsidRPr="00A503C8">
        <w:rPr>
          <w:b w:val="0"/>
          <w:bCs/>
          <w:sz w:val="28"/>
          <w:szCs w:val="28"/>
        </w:rPr>
        <w:t xml:space="preserve"> </w:t>
      </w:r>
      <w:r w:rsidRPr="00A503C8">
        <w:rPr>
          <w:b w:val="0"/>
          <w:bCs/>
          <w:i/>
          <w:sz w:val="28"/>
          <w:szCs w:val="28"/>
        </w:rPr>
        <w:t>произошло 40 наездов на пешеходов, в их результате 2 человека погибло, 41 человек получил ранения, в т.ч. 4 ребенка:</w:t>
      </w:r>
    </w:p>
    <w:p w14:paraId="0326F179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</w:p>
    <w:p w14:paraId="080A534D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 xml:space="preserve">- г. Гатчина – 28 ДТП: пр. 25-го Октября, 7 – 1 ДТП; ул. Рощинская, 9б,  выезд с прилегающей территории после д. 16б в сторону ул. Чехова, 20, 2, 24, 13а – 6 ДТП; ул. Чехова, 16б (2 ДТП), 23 – 3 ДТП; ул. Киевская, 4а, 20 (а/д Подъезд к г. Гатчина № 2, 3,37 км)  – 2 ДТП; ул. Диагональная (возле дома №16 по ул. Слепнева) – 1 ДТП; Ленинградское ш. (парковка гипермаркета «Окей»), 11 – 2 ДТП; ул. Ген. </w:t>
      </w:r>
      <w:proofErr w:type="spellStart"/>
      <w:r w:rsidRPr="00A503C8">
        <w:rPr>
          <w:b w:val="0"/>
          <w:bCs/>
          <w:sz w:val="28"/>
          <w:szCs w:val="28"/>
        </w:rPr>
        <w:t>Кныша</w:t>
      </w:r>
      <w:proofErr w:type="spellEnd"/>
      <w:r w:rsidRPr="00A503C8">
        <w:rPr>
          <w:b w:val="0"/>
          <w:bCs/>
          <w:sz w:val="28"/>
          <w:szCs w:val="28"/>
        </w:rPr>
        <w:t>, 17 – 2 ДТП; ул. Зверевой, 7 – 1 ДТП; ул. К. Маркса, 4 – 1 ДТП; ул. Ополченцев-Балтийцев, 20 – 1 ДТП;  ул. Куприна, 48а (</w:t>
      </w:r>
      <w:proofErr w:type="spellStart"/>
      <w:r w:rsidRPr="00A503C8">
        <w:rPr>
          <w:b w:val="0"/>
          <w:bCs/>
          <w:sz w:val="28"/>
          <w:szCs w:val="28"/>
        </w:rPr>
        <w:t>внутридворовая</w:t>
      </w:r>
      <w:proofErr w:type="spellEnd"/>
      <w:r w:rsidRPr="00A503C8">
        <w:rPr>
          <w:b w:val="0"/>
          <w:bCs/>
          <w:sz w:val="28"/>
          <w:szCs w:val="28"/>
        </w:rPr>
        <w:t xml:space="preserve"> территория) – 1 ДТП; ул. Заводская, 3 – 1 ДТП; ул. Соборная (</w:t>
      </w:r>
      <w:proofErr w:type="spellStart"/>
      <w:r w:rsidRPr="00A503C8">
        <w:rPr>
          <w:b w:val="0"/>
          <w:bCs/>
          <w:sz w:val="28"/>
          <w:szCs w:val="28"/>
        </w:rPr>
        <w:t>внутридворовая</w:t>
      </w:r>
      <w:proofErr w:type="spellEnd"/>
      <w:r w:rsidRPr="00A503C8">
        <w:rPr>
          <w:b w:val="0"/>
          <w:bCs/>
          <w:sz w:val="28"/>
          <w:szCs w:val="28"/>
        </w:rPr>
        <w:t xml:space="preserve"> территория у д. 17б) – 1 ДТП, ул. Урицкого, 10, 15 – 2 ДТП, ул. </w:t>
      </w:r>
      <w:proofErr w:type="spellStart"/>
      <w:r w:rsidRPr="00A503C8">
        <w:rPr>
          <w:b w:val="0"/>
          <w:bCs/>
          <w:sz w:val="28"/>
          <w:szCs w:val="28"/>
        </w:rPr>
        <w:t>Гречишкина</w:t>
      </w:r>
      <w:proofErr w:type="spellEnd"/>
      <w:r w:rsidRPr="00A503C8">
        <w:rPr>
          <w:b w:val="0"/>
          <w:bCs/>
          <w:sz w:val="28"/>
          <w:szCs w:val="28"/>
        </w:rPr>
        <w:t>, 30 – 1 ДТП, Пушкинское ш., 13/3 – 1 ДТП; ул. Красная, 10 – 1 ДТП (1 человек погиб, 30 человек получили ранения, в т.ч. 2 ребенка).</w:t>
      </w:r>
    </w:p>
    <w:p w14:paraId="0F2A6820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г. Коммунар – 4 ДТП: Малый пер., 5; дорога «Подъезд к г. Коммунар, 3,317 км, 3,32 </w:t>
      </w:r>
      <w:proofErr w:type="gramStart"/>
      <w:r w:rsidRPr="00A503C8">
        <w:rPr>
          <w:b w:val="0"/>
          <w:bCs/>
          <w:sz w:val="28"/>
          <w:szCs w:val="28"/>
        </w:rPr>
        <w:t>км  –</w:t>
      </w:r>
      <w:proofErr w:type="gramEnd"/>
      <w:r w:rsidRPr="00A503C8">
        <w:rPr>
          <w:b w:val="0"/>
          <w:bCs/>
          <w:sz w:val="28"/>
          <w:szCs w:val="28"/>
        </w:rPr>
        <w:t xml:space="preserve"> 2 ДТП (4 человека получили ранения, в т.ч. 2 ребенка).</w:t>
      </w:r>
    </w:p>
    <w:p w14:paraId="68E9521B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д. Большие Колпаны – 2 ДТП: Киевское шоссе, 50 (а/д «Подъезд к г. Гатчина № 2, 0,65 км), а/д 5 транспортная развязка, 4 съезд реконструируемой а/д </w:t>
      </w:r>
      <w:proofErr w:type="spellStart"/>
      <w:r w:rsidRPr="00A503C8">
        <w:rPr>
          <w:b w:val="0"/>
          <w:bCs/>
          <w:sz w:val="28"/>
          <w:szCs w:val="28"/>
        </w:rPr>
        <w:t>МПб</w:t>
      </w:r>
      <w:proofErr w:type="spellEnd"/>
      <w:r w:rsidRPr="00A503C8">
        <w:rPr>
          <w:b w:val="0"/>
          <w:bCs/>
          <w:sz w:val="28"/>
          <w:szCs w:val="28"/>
        </w:rPr>
        <w:t xml:space="preserve"> – Псков (2 человека получили ранения).</w:t>
      </w:r>
    </w:p>
    <w:p w14:paraId="59FFB321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п. Вырица – 3 ДТП: ул. Андреевская, 31а, ул. Кирова, 15а, ул. Вокзальная, 3а (3 человека получили ранения)</w:t>
      </w:r>
    </w:p>
    <w:p w14:paraId="4187EEED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д. </w:t>
      </w:r>
      <w:proofErr w:type="spellStart"/>
      <w:r w:rsidRPr="00A503C8">
        <w:rPr>
          <w:b w:val="0"/>
          <w:bCs/>
          <w:sz w:val="28"/>
          <w:szCs w:val="28"/>
        </w:rPr>
        <w:t>Шпаньково</w:t>
      </w:r>
      <w:proofErr w:type="spellEnd"/>
      <w:r w:rsidRPr="00A503C8">
        <w:rPr>
          <w:b w:val="0"/>
          <w:bCs/>
          <w:sz w:val="28"/>
          <w:szCs w:val="28"/>
        </w:rPr>
        <w:t>, ул. Рыкунова, 16 (</w:t>
      </w:r>
      <w:proofErr w:type="spellStart"/>
      <w:r w:rsidRPr="00A503C8">
        <w:rPr>
          <w:b w:val="0"/>
          <w:bCs/>
          <w:sz w:val="28"/>
          <w:szCs w:val="28"/>
        </w:rPr>
        <w:t>внутридворовая</w:t>
      </w:r>
      <w:proofErr w:type="spellEnd"/>
      <w:r w:rsidRPr="00A503C8">
        <w:rPr>
          <w:b w:val="0"/>
          <w:bCs/>
          <w:sz w:val="28"/>
          <w:szCs w:val="28"/>
        </w:rPr>
        <w:t xml:space="preserve"> территория) – 1 ДТП (2 человека получили ранения).</w:t>
      </w:r>
    </w:p>
    <w:p w14:paraId="16E5D031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д. Большие Колпаны (0 км+610 м а/д Подъезд к г. Гатчина № 2 – 1 ДТП (1 человек погиб).</w:t>
      </w:r>
    </w:p>
    <w:p w14:paraId="0970B654" w14:textId="77777777" w:rsidR="00A503C8" w:rsidRPr="00A503C8" w:rsidRDefault="00A503C8" w:rsidP="00A503C8">
      <w:pPr>
        <w:ind w:firstLine="851"/>
        <w:rPr>
          <w:b w:val="0"/>
          <w:bCs/>
          <w:i/>
          <w:sz w:val="28"/>
          <w:szCs w:val="28"/>
        </w:rPr>
      </w:pPr>
    </w:p>
    <w:p w14:paraId="440F75C7" w14:textId="77777777" w:rsidR="00A503C8" w:rsidRPr="00A503C8" w:rsidRDefault="00A503C8" w:rsidP="00A503C8">
      <w:pPr>
        <w:ind w:firstLine="851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8 ДТП с участием пешеходов зарегистрировано вне населенных пунктов.</w:t>
      </w:r>
      <w:r w:rsidRPr="00A503C8">
        <w:rPr>
          <w:b w:val="0"/>
          <w:bCs/>
          <w:sz w:val="28"/>
          <w:szCs w:val="28"/>
        </w:rPr>
        <w:t xml:space="preserve"> </w:t>
      </w:r>
      <w:r w:rsidRPr="00A503C8">
        <w:rPr>
          <w:b w:val="0"/>
          <w:bCs/>
          <w:i/>
          <w:sz w:val="28"/>
          <w:szCs w:val="28"/>
        </w:rPr>
        <w:t>В их результате 4 человека погибло, 5 человек получили ранения.</w:t>
      </w:r>
    </w:p>
    <w:p w14:paraId="20263527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</w:p>
    <w:p w14:paraId="74D1D52F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а/д Торфяное - Парицы - </w:t>
      </w:r>
      <w:proofErr w:type="spellStart"/>
      <w:r w:rsidRPr="00A503C8">
        <w:rPr>
          <w:b w:val="0"/>
          <w:bCs/>
          <w:sz w:val="28"/>
          <w:szCs w:val="28"/>
        </w:rPr>
        <w:t>Замостье</w:t>
      </w:r>
      <w:proofErr w:type="spellEnd"/>
      <w:r w:rsidRPr="00A503C8">
        <w:rPr>
          <w:b w:val="0"/>
          <w:bCs/>
          <w:sz w:val="28"/>
          <w:szCs w:val="28"/>
        </w:rPr>
        <w:t xml:space="preserve"> – Сабры, 1,236 км (1 человек получил ранения);</w:t>
      </w:r>
    </w:p>
    <w:p w14:paraId="30EC58DF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дорога </w:t>
      </w:r>
      <w:proofErr w:type="spellStart"/>
      <w:r w:rsidRPr="00A503C8">
        <w:rPr>
          <w:b w:val="0"/>
          <w:bCs/>
          <w:sz w:val="28"/>
          <w:szCs w:val="28"/>
        </w:rPr>
        <w:t>Спецподъезд</w:t>
      </w:r>
      <w:proofErr w:type="spellEnd"/>
      <w:r w:rsidRPr="00A503C8">
        <w:rPr>
          <w:b w:val="0"/>
          <w:bCs/>
          <w:sz w:val="28"/>
          <w:szCs w:val="28"/>
        </w:rPr>
        <w:t xml:space="preserve"> № 1, 6,97 км (1 человек погиб);</w:t>
      </w:r>
    </w:p>
    <w:p w14:paraId="761A32F5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а/д Стрельна – Кипень – Гатчина, 35,6 км, 37,018 км – 2 ДТП (1 человек погиб, 1 человек получил ранения);</w:t>
      </w:r>
    </w:p>
    <w:p w14:paraId="6621D9F0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а/д СПб – Псков, 38,795 км, 43,93 км – 2 ДТП (3 человека получили ранения);</w:t>
      </w:r>
    </w:p>
    <w:p w14:paraId="3BB2AC9F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а/д «Санкт-Петербургское южное полукольцо» Кировск - Мга - Гатчина - Большая Ижора (А-120), 37,95 км (1 человек погиб);</w:t>
      </w:r>
    </w:p>
    <w:p w14:paraId="509520D5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а/д Рошаля – </w:t>
      </w:r>
      <w:proofErr w:type="spellStart"/>
      <w:r w:rsidRPr="00A503C8">
        <w:rPr>
          <w:b w:val="0"/>
          <w:bCs/>
          <w:sz w:val="28"/>
          <w:szCs w:val="28"/>
        </w:rPr>
        <w:t>Черново</w:t>
      </w:r>
      <w:proofErr w:type="spellEnd"/>
      <w:r w:rsidRPr="00A503C8">
        <w:rPr>
          <w:b w:val="0"/>
          <w:bCs/>
          <w:sz w:val="28"/>
          <w:szCs w:val="28"/>
        </w:rPr>
        <w:t xml:space="preserve"> – Учхоз, 3,4 км (1 человек погиб).</w:t>
      </w:r>
    </w:p>
    <w:p w14:paraId="041979C1" w14:textId="77777777" w:rsidR="00A503C8" w:rsidRPr="00A503C8" w:rsidRDefault="00A503C8" w:rsidP="00A503C8">
      <w:pPr>
        <w:ind w:firstLine="709"/>
        <w:rPr>
          <w:b w:val="0"/>
          <w:bCs/>
          <w:color w:val="FF0000"/>
          <w:sz w:val="28"/>
          <w:szCs w:val="28"/>
        </w:rPr>
      </w:pPr>
    </w:p>
    <w:p w14:paraId="60608394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За 8 месяцев текущего года на пешеходных переходах зарегистрировано 15 (-1; -6,3%) ДТП. В их результате 1 (+1) человек погиб и 15 (-3) человек получили ранения, в т.ч. 2 ребенка.</w:t>
      </w:r>
    </w:p>
    <w:p w14:paraId="71A4B3E2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Пешеходные переходы:</w:t>
      </w:r>
    </w:p>
    <w:p w14:paraId="5695CD40" w14:textId="77777777" w:rsidR="00A503C8" w:rsidRPr="00A503C8" w:rsidRDefault="00A503C8" w:rsidP="00A503C8">
      <w:pPr>
        <w:jc w:val="center"/>
        <w:rPr>
          <w:b w:val="0"/>
          <w:bCs/>
          <w:i/>
          <w:color w:val="FF0000"/>
          <w:sz w:val="28"/>
          <w:szCs w:val="28"/>
        </w:rPr>
      </w:pPr>
    </w:p>
    <w:p w14:paraId="4BEFFCAC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Рощинская, 9б – 1 ДТП (1 человек получил ранения);</w:t>
      </w:r>
    </w:p>
    <w:p w14:paraId="50BD25F4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Рощинская, 24 – 1 ДТП (1 человек получил ранения);</w:t>
      </w:r>
    </w:p>
    <w:p w14:paraId="0365E8D2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Рощинская, 13а – 1 ДТП (1 человек получил ранения);</w:t>
      </w:r>
    </w:p>
    <w:p w14:paraId="77A17855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пр. 25-го Октября, 7 – 1 ДТП (1 человек получил ранения);</w:t>
      </w:r>
    </w:p>
    <w:p w14:paraId="08924FFD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>- г. Гатчина, ул. Чехова, 16б – 2 ДТП (2 человека получили ранения);</w:t>
      </w:r>
    </w:p>
    <w:p w14:paraId="7013612B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К. Маркса, 4 – 1 ДТП (1 человек получил ранения);</w:t>
      </w:r>
    </w:p>
    <w:p w14:paraId="32839AAB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Киевская, 4а – 1 ДТП (1 человек получил ранения);</w:t>
      </w:r>
    </w:p>
    <w:p w14:paraId="7DD16942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г. Гатчина, ул. Ген. </w:t>
      </w:r>
      <w:proofErr w:type="spellStart"/>
      <w:r w:rsidRPr="00A503C8">
        <w:rPr>
          <w:b w:val="0"/>
          <w:bCs/>
          <w:sz w:val="28"/>
          <w:szCs w:val="28"/>
        </w:rPr>
        <w:t>Кныша</w:t>
      </w:r>
      <w:proofErr w:type="spellEnd"/>
      <w:r w:rsidRPr="00A503C8">
        <w:rPr>
          <w:b w:val="0"/>
          <w:bCs/>
          <w:sz w:val="28"/>
          <w:szCs w:val="28"/>
        </w:rPr>
        <w:t xml:space="preserve">, </w:t>
      </w:r>
      <w:proofErr w:type="gramStart"/>
      <w:r w:rsidRPr="00A503C8">
        <w:rPr>
          <w:b w:val="0"/>
          <w:bCs/>
          <w:sz w:val="28"/>
          <w:szCs w:val="28"/>
        </w:rPr>
        <w:t>17  –</w:t>
      </w:r>
      <w:proofErr w:type="gramEnd"/>
      <w:r w:rsidRPr="00A503C8">
        <w:rPr>
          <w:b w:val="0"/>
          <w:bCs/>
          <w:sz w:val="28"/>
          <w:szCs w:val="28"/>
        </w:rPr>
        <w:t xml:space="preserve"> 2 ДТП (1 человек погиб, 2 –получили ранения);</w:t>
      </w:r>
    </w:p>
    <w:p w14:paraId="65C012B1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Гатчина, ул. Урицкого, 15 – 1 ДТП (1 человек получил ранения);</w:t>
      </w:r>
    </w:p>
    <w:p w14:paraId="149A0B1C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Коммунар, дорога «Подъезд к г. Коммунар», 3,317 км – 1 ДТП (1 ребенок получил ранения);</w:t>
      </w:r>
    </w:p>
    <w:p w14:paraId="74A8FFD8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г. Коммунар, дорога «Подъезд к г. Коммунар», 3,32 км – 2 ДТП (2 человека получили ранения, в т.ч. 1 ребенок);</w:t>
      </w:r>
    </w:p>
    <w:p w14:paraId="126BF709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д. Большие Колпаны, дорога «Подъезд к г. Гатчина № 2», 2,65 км – 1 ДТП (1 человек получил ранения).</w:t>
      </w:r>
    </w:p>
    <w:p w14:paraId="52F0C798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За 8 месяцев 2020 года 14 наездов на пешеходов совершено на нерегулируемых пешеходных переходах, 1 – на регулируемом пешеходном переходе.</w:t>
      </w:r>
    </w:p>
    <w:p w14:paraId="7A25FC50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 понедельник зарегистрировано 9 ДТП с участием пешеходов, во вторник – 9 ДТП, в среду – 7 ДТП, в четверг – 5 ДТП, в пятницу ДТП – 2, в субботу – 6 ДТП, в воскресенье – 10 ДТП. </w:t>
      </w:r>
    </w:p>
    <w:p w14:paraId="1E4D910F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 светлое время суток совершено 18 наездов на пешеходов, в результате которых 20 человек получили ранения, в т.ч. 2 ребенка.</w:t>
      </w:r>
    </w:p>
    <w:p w14:paraId="20C2BA01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 условиях недостаточной видимости (сумерки) совершено 6 наездов на пешеходов, в результате которых 1 человек погиб, 6 человек получили ранения, в т.ч. 1 ребенок.</w:t>
      </w:r>
    </w:p>
    <w:p w14:paraId="69666BC3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 темное время суток совершено 24 наезда на пешеходов, в результате которых 5 человек погибло, 20 человек получили ранения, в т.ч. 1 ребенок.</w:t>
      </w:r>
    </w:p>
    <w:p w14:paraId="194108E9" w14:textId="77777777" w:rsidR="00A503C8" w:rsidRPr="00A503C8" w:rsidRDefault="00A503C8" w:rsidP="00A503C8">
      <w:pPr>
        <w:ind w:firstLine="70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Все пешеходы, пострадавшие в результате ДТП в темное время суток не имели при себе </w:t>
      </w:r>
      <w:proofErr w:type="spellStart"/>
      <w:r w:rsidRPr="00A503C8">
        <w:rPr>
          <w:b w:val="0"/>
          <w:bCs/>
          <w:sz w:val="28"/>
          <w:szCs w:val="28"/>
        </w:rPr>
        <w:t>световозвращающих</w:t>
      </w:r>
      <w:proofErr w:type="spellEnd"/>
      <w:r w:rsidRPr="00A503C8">
        <w:rPr>
          <w:b w:val="0"/>
          <w:bCs/>
          <w:sz w:val="28"/>
          <w:szCs w:val="28"/>
        </w:rPr>
        <w:t xml:space="preserve"> элементов.</w:t>
      </w:r>
    </w:p>
    <w:p w14:paraId="6EFF89CA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Таким образом, в настоящее время наибольшее количество ДТП с участием пешеходов зарегистрировано в понедельник, во вторник и в воскресенье; по времени наиболее аварийным является период с 07.00 до 09.00, с 17.00 до 18.00 и с 19.00 до 21.00.</w:t>
      </w:r>
    </w:p>
    <w:p w14:paraId="5C55FE98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ab/>
      </w:r>
    </w:p>
    <w:p w14:paraId="6A1502EE" w14:textId="77777777" w:rsidR="00A503C8" w:rsidRPr="00A503C8" w:rsidRDefault="00A503C8" w:rsidP="00A503C8">
      <w:pPr>
        <w:jc w:val="center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Распределение дорожно-транспортных происшествий с участием пешеходов.</w:t>
      </w:r>
    </w:p>
    <w:p w14:paraId="431E4C03" w14:textId="77777777" w:rsidR="00A503C8" w:rsidRPr="00A503C8" w:rsidRDefault="00A503C8" w:rsidP="00A503C8">
      <w:pPr>
        <w:rPr>
          <w:b w:val="0"/>
          <w:bCs/>
          <w:color w:val="FF0000"/>
          <w:sz w:val="28"/>
          <w:szCs w:val="28"/>
        </w:rPr>
      </w:pPr>
      <w:r w:rsidRPr="00A503C8">
        <w:rPr>
          <w:b w:val="0"/>
          <w:bCs/>
          <w:noProof/>
          <w:color w:val="FF0000"/>
          <w:sz w:val="28"/>
          <w:szCs w:val="28"/>
        </w:rPr>
        <w:drawing>
          <wp:inline distT="0" distB="0" distL="0" distR="0" wp14:anchorId="2B058224" wp14:editId="0D5E73E6">
            <wp:extent cx="6134100" cy="130492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56E9F9" w14:textId="77777777" w:rsidR="00A503C8" w:rsidRPr="00A503C8" w:rsidRDefault="00A503C8" w:rsidP="00A503C8">
      <w:pPr>
        <w:rPr>
          <w:b w:val="0"/>
          <w:bCs/>
          <w:color w:val="FF0000"/>
          <w:sz w:val="28"/>
          <w:szCs w:val="28"/>
        </w:rPr>
      </w:pPr>
    </w:p>
    <w:p w14:paraId="2D5B0253" w14:textId="77777777" w:rsidR="00A503C8" w:rsidRPr="00A503C8" w:rsidRDefault="00A503C8" w:rsidP="00A503C8">
      <w:pPr>
        <w:rPr>
          <w:b w:val="0"/>
          <w:bCs/>
          <w:color w:val="FF0000"/>
          <w:sz w:val="28"/>
          <w:szCs w:val="28"/>
        </w:rPr>
      </w:pPr>
      <w:r w:rsidRPr="00A503C8">
        <w:rPr>
          <w:b w:val="0"/>
          <w:bCs/>
          <w:noProof/>
          <w:color w:val="FF0000"/>
          <w:sz w:val="28"/>
          <w:szCs w:val="28"/>
        </w:rPr>
        <w:lastRenderedPageBreak/>
        <w:drawing>
          <wp:inline distT="0" distB="0" distL="0" distR="0" wp14:anchorId="7B9109B4" wp14:editId="062E45B7">
            <wp:extent cx="6134100" cy="1562100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</w:p>
    <w:p w14:paraId="1774F037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Наибольшее количество наездов на пешеходов произошло в г. Гатчина. </w:t>
      </w:r>
    </w:p>
    <w:p w14:paraId="7C301B15" w14:textId="77777777" w:rsidR="00A503C8" w:rsidRPr="00A503C8" w:rsidRDefault="00A503C8" w:rsidP="00A503C8">
      <w:pPr>
        <w:ind w:right="-2" w:firstLine="540"/>
        <w:rPr>
          <w:b w:val="0"/>
          <w:bCs/>
          <w:sz w:val="28"/>
          <w:szCs w:val="28"/>
        </w:rPr>
      </w:pPr>
      <w:r w:rsidRPr="00A503C8">
        <w:rPr>
          <w:b w:val="0"/>
          <w:bCs/>
          <w:color w:val="FF0000"/>
          <w:sz w:val="28"/>
          <w:szCs w:val="28"/>
        </w:rPr>
        <w:tab/>
      </w:r>
      <w:r w:rsidRPr="00A503C8">
        <w:rPr>
          <w:b w:val="0"/>
          <w:bCs/>
          <w:sz w:val="28"/>
          <w:szCs w:val="28"/>
        </w:rPr>
        <w:t>Тяжесть последствий ДТП на территории Гатчинского района составила 6,3% (-0,8; -11,3%). Число погибших в результате ДТП людей составило 15 человек, что на 31 человека меньше по сравнению с аналогичным периодом 2012 года.  Таким образом, по итогам 8 месяцев текущего года число погибших в результате ДТП людей не превысило прогнозируемый показатель Федеральной целевой программы «Повышение безопасности дорожного движения в 2013 – 2020 годах» (32 чел.) – меньше на 17 или 53,1%, что в соответствии с приказом МВД России от 31.12.2013 №1040 позволило обеспечить достижение критерия, установленного указанной программой.</w:t>
      </w:r>
    </w:p>
    <w:p w14:paraId="5C8C022B" w14:textId="77777777" w:rsidR="00A503C8" w:rsidRPr="00A503C8" w:rsidRDefault="00A503C8" w:rsidP="00A503C8">
      <w:pPr>
        <w:ind w:right="-2"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Показатель социального риска на территории Гатчинского района Ленинградской области за 8 месяцев 2020 года составил 6,3.</w:t>
      </w:r>
    </w:p>
    <w:p w14:paraId="023C0A1C" w14:textId="77777777" w:rsidR="00A503C8" w:rsidRPr="00A503C8" w:rsidRDefault="00A503C8" w:rsidP="00A503C8">
      <w:pPr>
        <w:jc w:val="center"/>
        <w:rPr>
          <w:b w:val="0"/>
          <w:bCs/>
          <w:i/>
          <w:color w:val="FF0000"/>
          <w:sz w:val="28"/>
          <w:szCs w:val="28"/>
        </w:rPr>
      </w:pPr>
    </w:p>
    <w:p w14:paraId="545C8985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Произошло ДТП без пострадавших за 8 месяцев 2020 г. (без учета спец. трассы СПб – Псков): 1544 ДТП (-160 или -9,4%).</w:t>
      </w:r>
    </w:p>
    <w:p w14:paraId="7D1499BE" w14:textId="77777777" w:rsidR="00A503C8" w:rsidRPr="00A503C8" w:rsidRDefault="00A503C8" w:rsidP="00A503C8">
      <w:pPr>
        <w:autoSpaceDE w:val="0"/>
        <w:autoSpaceDN w:val="0"/>
        <w:adjustRightInd w:val="0"/>
        <w:ind w:firstLine="708"/>
        <w:rPr>
          <w:b w:val="0"/>
          <w:bCs/>
          <w:color w:val="FF0000"/>
          <w:sz w:val="28"/>
          <w:szCs w:val="28"/>
          <w:u w:val="single"/>
        </w:rPr>
      </w:pPr>
      <w:r w:rsidRPr="00A503C8">
        <w:rPr>
          <w:b w:val="0"/>
          <w:bCs/>
          <w:color w:val="FF0000"/>
          <w:sz w:val="28"/>
          <w:szCs w:val="28"/>
        </w:rPr>
        <w:tab/>
      </w:r>
      <w:r w:rsidRPr="00A503C8">
        <w:rPr>
          <w:b w:val="0"/>
          <w:bCs/>
          <w:color w:val="FF0000"/>
          <w:sz w:val="28"/>
          <w:szCs w:val="28"/>
        </w:rPr>
        <w:tab/>
      </w:r>
      <w:r w:rsidRPr="00A503C8">
        <w:rPr>
          <w:b w:val="0"/>
          <w:bCs/>
          <w:color w:val="FF0000"/>
          <w:sz w:val="28"/>
          <w:szCs w:val="28"/>
        </w:rPr>
        <w:tab/>
      </w:r>
    </w:p>
    <w:p w14:paraId="1A5B0A7B" w14:textId="77777777" w:rsidR="00A503C8" w:rsidRPr="00A503C8" w:rsidRDefault="00A503C8" w:rsidP="00A503C8">
      <w:pPr>
        <w:ind w:left="66"/>
        <w:jc w:val="center"/>
        <w:rPr>
          <w:b w:val="0"/>
          <w:bCs/>
          <w:sz w:val="28"/>
          <w:szCs w:val="28"/>
          <w:u w:val="single"/>
        </w:rPr>
      </w:pPr>
    </w:p>
    <w:p w14:paraId="31ADDF49" w14:textId="77777777" w:rsidR="00A503C8" w:rsidRPr="00A503C8" w:rsidRDefault="00A503C8" w:rsidP="00A503C8">
      <w:pPr>
        <w:ind w:left="66"/>
        <w:jc w:val="center"/>
        <w:rPr>
          <w:b w:val="0"/>
          <w:bCs/>
          <w:sz w:val="28"/>
          <w:szCs w:val="28"/>
          <w:u w:val="single"/>
        </w:rPr>
      </w:pPr>
      <w:r w:rsidRPr="00A503C8">
        <w:rPr>
          <w:b w:val="0"/>
          <w:bCs/>
          <w:sz w:val="28"/>
          <w:szCs w:val="28"/>
          <w:u w:val="single"/>
        </w:rPr>
        <w:t>ПРИНИМАЕМЫЕ МЕРЫ</w:t>
      </w:r>
    </w:p>
    <w:p w14:paraId="765BBBBF" w14:textId="77777777" w:rsidR="00A503C8" w:rsidRPr="00A503C8" w:rsidRDefault="00A503C8" w:rsidP="00A503C8">
      <w:pPr>
        <w:ind w:left="66"/>
        <w:jc w:val="center"/>
        <w:rPr>
          <w:b w:val="0"/>
          <w:bCs/>
          <w:sz w:val="28"/>
          <w:szCs w:val="28"/>
          <w:u w:val="single"/>
        </w:rPr>
      </w:pPr>
    </w:p>
    <w:p w14:paraId="383E927C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</w:tabs>
        <w:ind w:left="0" w:firstLine="66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Ежедневно, на инструктажах личного состава, перед началом несения службы до л/с доводится состояние аварийности на территории района, маршруты патрулирования нарядов максимально возможно приближены к очагам аварийности, наряды нацеливаются на профилактику, предупреждение и пресечение нарушений ПДД, свойственных для отдельных очагов аварийности, а также наиболее существенно влияющих на состояние дорожно-транспортной обстановки в целом. Приоритетным направлением в их работе являлся контроль за соблюдением водителями т/с скоростного режима, правил проезда пешеходных переходов, соблюдение требований сигналов светофора при проезде перекрестков, управление т/с в состоянии опьянения и без права управления, выезд на полосу встречного движения, а также предупреждение и пресечение нарушений ПДД пешеходами. Каждому наряду ставится конкретная задача по работе с пешеходами с закреплением зон ответственности на маршрутах патрулирования. </w:t>
      </w:r>
    </w:p>
    <w:p w14:paraId="538681E0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num" w:pos="426"/>
        </w:tabs>
        <w:ind w:left="426" w:hanging="426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Основной проблемой на сегодняшний день является увеличение количества ДТП с участием пешеходов.</w:t>
      </w:r>
    </w:p>
    <w:p w14:paraId="6A315E9E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>В целях снижения аварийности с участием пешеходов ежедневно на инструктажах личный состав нацеливается на активизацию работы по пресечению и предупреждению нарушения ПДД РФ пешеходами, а также водителями транспортных средств – правил проезда пешеходных переходов.</w:t>
      </w:r>
    </w:p>
    <w:p w14:paraId="0307B0FD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При несении службы на маршрутах патрулирования наряды ДПС максимально приближены к местам концентрации ДТП с участием пешеходов, а также участкам улично-дорожной сети, характеризующимся повышенными рисками совершения ДТП указанного вида. Внимание нарядов ДПС акцентировано на работу по профилактике аварийности с участием пешеходов в наиболее аварийное время (утренние и вечерние часы), в темное время суток.</w:t>
      </w:r>
    </w:p>
    <w:p w14:paraId="591D885D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На основе проведенного анализа состояния аварийности с участием пешеходов и анализа правоприменительной практики в отношении водителей и пешеходов проведены мероприятия по предупреждению и пресечению нарушений ПДД РФ пешеходами и нарушения правил проезда пешеходных переходов водителями транспортных средств. Организовано проведение в 3 квартале текущего года на территории Гатчинского района профилактического мероприятия «Пешеход. Пешеходный переход» (приказ УМВД России от 23.07.2020 № 243).</w:t>
      </w:r>
    </w:p>
    <w:p w14:paraId="5D05494D" w14:textId="77777777" w:rsidR="00A503C8" w:rsidRPr="00A503C8" w:rsidRDefault="00A503C8" w:rsidP="00A503C8">
      <w:pPr>
        <w:ind w:firstLine="851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Всего за отчетный период текущего года личным составом ОГИБДД УМВД России за нарушения ПДД РФ, предусмотренные частью 1 статьи 12.29 КоАП РФ, к административной ответственности привлечено  1366 пешеходов, за нарушения ПДД РФ, предусмотренные статьей 12.18 КоАП РФ – 535 водителей транспортных средств.</w:t>
      </w:r>
    </w:p>
    <w:p w14:paraId="2EDA06EF" w14:textId="77777777" w:rsidR="00A503C8" w:rsidRPr="00A503C8" w:rsidRDefault="00A503C8" w:rsidP="00A503C8">
      <w:pPr>
        <w:numPr>
          <w:ilvl w:val="0"/>
          <w:numId w:val="21"/>
        </w:numPr>
        <w:ind w:left="0" w:firstLine="66"/>
        <w:contextualSpacing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На основе анализа дорожно-транспортной обстановки и эффективности принимаемых мер по её стабилизации на обслуживаемой территории были проведены профилактические мероприятия, направленные на выявление и пресечение нарушений ПДД, являющихся основными причинами совершения ДТП. </w:t>
      </w:r>
    </w:p>
    <w:p w14:paraId="7D48D13E" w14:textId="77777777" w:rsidR="00A503C8" w:rsidRPr="00A503C8" w:rsidRDefault="00A503C8" w:rsidP="00A503C8">
      <w:pPr>
        <w:numPr>
          <w:ilvl w:val="0"/>
          <w:numId w:val="21"/>
        </w:numPr>
        <w:ind w:left="0" w:firstLine="66"/>
        <w:contextualSpacing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За 8 месяцев 2020 года на территории Гатчинского района проведено 30 профилактических мероприятий «Нетрезвый водитель», направленных на профилактику аварийности по вине водителей, управляющих ТС в состоянии опьянения. Из них 18 – по указаниям УГИБДД, проведение 12 мероприятий инициировано подразделением. В ходе проведения профилактических мероприятий «Нетрезвый водитель» личным составом ОГИБДД УМВД России выявлено 33 водителя, управлявших транспортными средствами, находясь в состоянии опьянения.</w:t>
      </w:r>
    </w:p>
    <w:p w14:paraId="6D90303B" w14:textId="77777777" w:rsidR="00A503C8" w:rsidRPr="00A503C8" w:rsidRDefault="00A503C8" w:rsidP="00A503C8">
      <w:pPr>
        <w:numPr>
          <w:ilvl w:val="0"/>
          <w:numId w:val="20"/>
        </w:numPr>
        <w:ind w:left="0" w:right="-2" w:firstLine="66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Также практическая помощь была оказана нарядами ОСБ ДПС ГИБДД и ОР №2 ДПС </w:t>
      </w:r>
      <w:proofErr w:type="gramStart"/>
      <w:r w:rsidRPr="00A503C8">
        <w:rPr>
          <w:b w:val="0"/>
          <w:bCs/>
          <w:sz w:val="28"/>
          <w:szCs w:val="28"/>
        </w:rPr>
        <w:t>ГИБДД  ГУ</w:t>
      </w:r>
      <w:proofErr w:type="gramEnd"/>
      <w:r w:rsidRPr="00A503C8">
        <w:rPr>
          <w:b w:val="0"/>
          <w:bCs/>
          <w:sz w:val="28"/>
          <w:szCs w:val="28"/>
        </w:rPr>
        <w:t xml:space="preserve"> МВД России по г. Санкт-Петербургу и Ленинградской области.</w:t>
      </w:r>
    </w:p>
    <w:p w14:paraId="4F973940" w14:textId="77777777" w:rsidR="00A503C8" w:rsidRPr="00A503C8" w:rsidRDefault="00A503C8" w:rsidP="00A503C8">
      <w:pPr>
        <w:ind w:firstLine="66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Продолжается еженедельная практика проведения целенаправленных рейдов в предвыходные, выходные, предпраздничные и праздничные дни. </w:t>
      </w:r>
    </w:p>
    <w:p w14:paraId="777C22CA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color w:val="FF0000"/>
          <w:sz w:val="28"/>
          <w:szCs w:val="28"/>
        </w:rPr>
        <w:tab/>
      </w:r>
      <w:r w:rsidRPr="00A503C8">
        <w:rPr>
          <w:b w:val="0"/>
          <w:bCs/>
          <w:sz w:val="28"/>
          <w:szCs w:val="28"/>
        </w:rPr>
        <w:t xml:space="preserve">Направлением дорожной инспекции и организации движения ОГИБДД УМВД России в рамках повседневного надзора за состоянием улично-дорожной сети и технических средств организации дорожного движения, а также при проведении комиссионных проверок сделан упор на контроль </w:t>
      </w:r>
      <w:r w:rsidRPr="00A503C8">
        <w:rPr>
          <w:b w:val="0"/>
          <w:bCs/>
          <w:sz w:val="28"/>
          <w:szCs w:val="28"/>
        </w:rPr>
        <w:lastRenderedPageBreak/>
        <w:t xml:space="preserve">наличия и состояния технических средств регулирования в местах расположения пешеходных переходов и местах конфликта пешеходных и транспортных потоков. </w:t>
      </w:r>
    </w:p>
    <w:p w14:paraId="704F97B7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На основе данных анализа аварийности направлением ДИ и ОД ОГИБДД УМВД России за прошедший период выдано 74 (+8) предписания, привлечено к адм. ответственности в порядке ст.12.34 КоАП РФ 12 (0) должностных лиц и 24 (+7) – юридических, возбуждено 4 (-6) дела об АП в порядке ст. 19.5 КоАП РФ в отношении юридических лиц и 1 (+1) – в отношении должностного лица.</w:t>
      </w:r>
    </w:p>
    <w:p w14:paraId="387C3CE5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Продолжается работа по направлению технической инспекции: проведение профилактических бесед с владельцами индивидуального автотранспорта и в транспортных организациях об уделении особого внимания при перевозке детей, проводятся проверки автотранспорта и инструктаж водителей, привлекаемых к организованным перевозкам детей. По утвержденному и согласованному с прокуратурой района графику проводятся специальные проверки автотранспортных предприятий, осуществляющих массовые пассажирские перевозки. </w:t>
      </w:r>
    </w:p>
    <w:p w14:paraId="1138E8F2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Продолжается работа со СМИ по вопросам БДД с еженедельным освещением состояния дорожно-транспортной обстановки, в том числе с участием пешеходов, с приведением конкретных примеров по приоритетным направлениям профилактики нарушений ПДД и пропаганде БДД. Особое внимание уделено детскому дорожно-транспортному травматизму. Каждым направлением ОГИБДД готовится информация в СМИ по наиболее актуальным темам профилактики аварийности по своим направлениям. </w:t>
      </w:r>
    </w:p>
    <w:p w14:paraId="4F4D57E4" w14:textId="77777777" w:rsidR="00A503C8" w:rsidRPr="00A503C8" w:rsidRDefault="00A503C8" w:rsidP="00A503C8">
      <w:pPr>
        <w:spacing w:before="240"/>
        <w:jc w:val="center"/>
        <w:rPr>
          <w:b w:val="0"/>
          <w:bCs/>
          <w:sz w:val="28"/>
          <w:szCs w:val="28"/>
          <w:u w:val="single"/>
        </w:rPr>
      </w:pPr>
      <w:r w:rsidRPr="00A503C8">
        <w:rPr>
          <w:b w:val="0"/>
          <w:bCs/>
          <w:sz w:val="28"/>
          <w:szCs w:val="28"/>
          <w:u w:val="single"/>
        </w:rPr>
        <w:t xml:space="preserve">Результаты </w:t>
      </w:r>
      <w:proofErr w:type="gramStart"/>
      <w:r w:rsidRPr="00A503C8">
        <w:rPr>
          <w:b w:val="0"/>
          <w:bCs/>
          <w:sz w:val="28"/>
          <w:szCs w:val="28"/>
          <w:u w:val="single"/>
        </w:rPr>
        <w:t>служебной  деятельности</w:t>
      </w:r>
      <w:proofErr w:type="gramEnd"/>
      <w:r w:rsidRPr="00A503C8">
        <w:rPr>
          <w:b w:val="0"/>
          <w:bCs/>
          <w:sz w:val="28"/>
          <w:szCs w:val="28"/>
          <w:u w:val="single"/>
        </w:rPr>
        <w:t xml:space="preserve"> отдела ГИБДД</w:t>
      </w:r>
    </w:p>
    <w:p w14:paraId="6531A6B5" w14:textId="77777777" w:rsidR="00A503C8" w:rsidRPr="00A503C8" w:rsidRDefault="00A503C8" w:rsidP="00A503C8">
      <w:pPr>
        <w:ind w:left="360"/>
        <w:jc w:val="center"/>
        <w:rPr>
          <w:b w:val="0"/>
          <w:bCs/>
          <w:sz w:val="28"/>
          <w:szCs w:val="28"/>
          <w:u w:val="single"/>
        </w:rPr>
      </w:pPr>
      <w:r w:rsidRPr="00A503C8">
        <w:rPr>
          <w:b w:val="0"/>
          <w:bCs/>
          <w:sz w:val="28"/>
          <w:szCs w:val="28"/>
          <w:u w:val="single"/>
        </w:rPr>
        <w:t>УМВД России по Гатчинскому району ЛО за 8 месяцев 2020 года</w:t>
      </w:r>
    </w:p>
    <w:p w14:paraId="3CD568A3" w14:textId="77777777" w:rsidR="00A503C8" w:rsidRPr="00A503C8" w:rsidRDefault="00A503C8" w:rsidP="00A503C8">
      <w:pPr>
        <w:ind w:firstLine="539"/>
        <w:rPr>
          <w:b w:val="0"/>
          <w:bCs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ab/>
      </w:r>
      <w:r w:rsidRPr="00A503C8">
        <w:rPr>
          <w:b w:val="0"/>
          <w:bCs/>
          <w:sz w:val="28"/>
          <w:szCs w:val="28"/>
        </w:rPr>
        <w:t xml:space="preserve">За 8 месяцев текущего года л/с подразделения было привлечено к административной ответственности 8820 водителей, что на 1666 или на 15,9% меньше по сравнению с аналогичным периодом прошлого года. Привлечено к административной ответственности по ст. 12.29 ч. 1 КоАП РФ 1366 (-951, -41,0%) пешеходов. </w:t>
      </w:r>
    </w:p>
    <w:p w14:paraId="621C0ADB" w14:textId="77777777" w:rsidR="00A503C8" w:rsidRPr="00A503C8" w:rsidRDefault="00A503C8" w:rsidP="00A503C8">
      <w:pPr>
        <w:pStyle w:val="af0"/>
        <w:ind w:left="0" w:firstLine="539"/>
        <w:contextualSpacing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Личный состав нацелен на активизацию работы по профилактике нарушений ПДД, являющихся основными причинами ДТП.  Так за 8 месяцев 2020 года было привлечено к административной ответственности 535 (-835, -60,9%) водителей за </w:t>
      </w:r>
      <w:proofErr w:type="spellStart"/>
      <w:r w:rsidRPr="00A503C8">
        <w:rPr>
          <w:bCs/>
          <w:sz w:val="28"/>
          <w:szCs w:val="28"/>
        </w:rPr>
        <w:t>за</w:t>
      </w:r>
      <w:proofErr w:type="spellEnd"/>
      <w:r w:rsidRPr="00A503C8">
        <w:rPr>
          <w:bCs/>
          <w:sz w:val="28"/>
          <w:szCs w:val="28"/>
        </w:rPr>
        <w:t xml:space="preserve"> не предоставление преимущества в движении пешеходам, 263 (-296 или -53,0%) водителей за нарушение правил перевозки людей (ст. 12.23 КоАП РФ), в т.ч. 259 (-296) по ч.3 ст.12.23 КоАП РФ (нарушение правил перевозки детей).</w:t>
      </w:r>
    </w:p>
    <w:p w14:paraId="68D964FF" w14:textId="77777777" w:rsidR="00A503C8" w:rsidRPr="00A503C8" w:rsidRDefault="00A503C8" w:rsidP="00A503C8">
      <w:pPr>
        <w:ind w:firstLine="539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Отделением по ИАЗ ОГИБДД УМВД России регулярно проводятся совместные совещания с мировыми судьями, рассматривающими материалы об АП в сфере ПДД с целью адекватности принимаемых ими мер к водителям, допускающим грубые нарушения ПДД.  </w:t>
      </w:r>
    </w:p>
    <w:p w14:paraId="77048AFC" w14:textId="77777777" w:rsidR="00A503C8" w:rsidRPr="00A503C8" w:rsidRDefault="00A503C8" w:rsidP="00A503C8">
      <w:pPr>
        <w:ind w:firstLine="5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Так за 8 месяцев 2020 года в суд направлено 716 (-113) материалов в отношении водителей ТС. Мировыми судьями за 8 месяцев текущего года </w:t>
      </w:r>
      <w:r w:rsidRPr="00A503C8">
        <w:rPr>
          <w:b w:val="0"/>
          <w:bCs/>
          <w:sz w:val="28"/>
          <w:szCs w:val="28"/>
        </w:rPr>
        <w:lastRenderedPageBreak/>
        <w:t>принято 27 (-40) решений о лишении права управления ТС. Принято 76 (+27) решений об административном аресте в отношении водителей ТС.</w:t>
      </w:r>
    </w:p>
    <w:p w14:paraId="0454EB86" w14:textId="77777777" w:rsidR="00A503C8" w:rsidRPr="00A503C8" w:rsidRDefault="00A503C8" w:rsidP="00A503C8">
      <w:pPr>
        <w:pStyle w:val="af0"/>
        <w:spacing w:after="0"/>
        <w:ind w:left="0" w:firstLine="539"/>
        <w:contextualSpacing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По нарушениям ПДД, выявленным с помощью </w:t>
      </w:r>
      <w:proofErr w:type="spellStart"/>
      <w:r w:rsidRPr="00A503C8">
        <w:rPr>
          <w:bCs/>
          <w:sz w:val="28"/>
          <w:szCs w:val="28"/>
        </w:rPr>
        <w:t>фоторадарных</w:t>
      </w:r>
      <w:proofErr w:type="spellEnd"/>
      <w:r w:rsidRPr="00A503C8">
        <w:rPr>
          <w:bCs/>
          <w:sz w:val="28"/>
          <w:szCs w:val="28"/>
        </w:rPr>
        <w:t xml:space="preserve"> передвижных комплексов «КРИС» П, за 8 месяцев 2020 года вынесено 9214 постановлений по делам об административных правонарушениях.</w:t>
      </w:r>
    </w:p>
    <w:p w14:paraId="48DC1E77" w14:textId="77777777" w:rsidR="00A503C8" w:rsidRPr="00A503C8" w:rsidRDefault="00A503C8" w:rsidP="00A503C8">
      <w:pPr>
        <w:spacing w:before="40" w:after="40"/>
        <w:ind w:right="40" w:firstLine="50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Наложено административных штрафов на сумму 17762150,00 руб. Из них взыскано 7139565,00 руб. (57,7%). </w:t>
      </w:r>
    </w:p>
    <w:p w14:paraId="3F898A35" w14:textId="77777777" w:rsidR="00A503C8" w:rsidRPr="00A503C8" w:rsidRDefault="00A503C8" w:rsidP="00A503C8">
      <w:pPr>
        <w:pStyle w:val="af0"/>
        <w:ind w:left="0" w:firstLine="540"/>
        <w:contextualSpacing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Направлено 2568 (-1851) постановлений судебным приставам-исполнителям для взыскания административного штрафа. Сотрудниками ССП исполнено 1519 (-1707) постановлений.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2"/>
        <w:gridCol w:w="5670"/>
        <w:gridCol w:w="851"/>
        <w:gridCol w:w="850"/>
        <w:gridCol w:w="709"/>
        <w:gridCol w:w="810"/>
      </w:tblGrid>
      <w:tr w:rsidR="00A503C8" w:rsidRPr="00A503C8" w14:paraId="3CFA60AF" w14:textId="77777777" w:rsidTr="00A503C8">
        <w:trPr>
          <w:trHeight w:val="70"/>
          <w:jc w:val="center"/>
        </w:trPr>
        <w:tc>
          <w:tcPr>
            <w:tcW w:w="6342" w:type="dxa"/>
            <w:gridSpan w:val="2"/>
            <w:vAlign w:val="center"/>
          </w:tcPr>
          <w:p w14:paraId="1A87D7F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ab/>
            </w:r>
          </w:p>
        </w:tc>
        <w:tc>
          <w:tcPr>
            <w:tcW w:w="851" w:type="dxa"/>
            <w:vAlign w:val="center"/>
          </w:tcPr>
          <w:p w14:paraId="6874E7DC" w14:textId="77777777" w:rsidR="00A503C8" w:rsidRPr="00A503C8" w:rsidRDefault="00A503C8" w:rsidP="00A503C8">
            <w:pPr>
              <w:ind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2020 г.</w:t>
            </w:r>
          </w:p>
        </w:tc>
        <w:tc>
          <w:tcPr>
            <w:tcW w:w="850" w:type="dxa"/>
            <w:vAlign w:val="center"/>
          </w:tcPr>
          <w:p w14:paraId="67EFC78C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2019 г.</w:t>
            </w:r>
          </w:p>
        </w:tc>
        <w:tc>
          <w:tcPr>
            <w:tcW w:w="709" w:type="dxa"/>
            <w:vAlign w:val="center"/>
          </w:tcPr>
          <w:p w14:paraId="74C743E3" w14:textId="77777777" w:rsidR="00A503C8" w:rsidRPr="00A503C8" w:rsidRDefault="00A503C8" w:rsidP="00A503C8">
            <w:pPr>
              <w:ind w:lef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+/-</w:t>
            </w:r>
          </w:p>
        </w:tc>
        <w:tc>
          <w:tcPr>
            <w:tcW w:w="810" w:type="dxa"/>
            <w:vAlign w:val="center"/>
          </w:tcPr>
          <w:p w14:paraId="1B84493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09E65CB6" w14:textId="77777777" w:rsidTr="00A503C8">
        <w:trPr>
          <w:jc w:val="center"/>
        </w:trPr>
        <w:tc>
          <w:tcPr>
            <w:tcW w:w="6342" w:type="dxa"/>
            <w:gridSpan w:val="2"/>
            <w:vAlign w:val="center"/>
          </w:tcPr>
          <w:p w14:paraId="6C5BE3E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Всего правонарушений (с учетом 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решений</w:t>
            </w:r>
            <w:proofErr w:type="gramEnd"/>
            <w:r w:rsidRPr="00A503C8">
              <w:rPr>
                <w:b w:val="0"/>
                <w:bCs/>
                <w:sz w:val="22"/>
                <w:szCs w:val="22"/>
              </w:rPr>
              <w:t xml:space="preserve"> принятых в отношении ю/лиц, д/лиц и ст. 20.25 ч.1 КоАП РФ):</w:t>
            </w:r>
          </w:p>
        </w:tc>
        <w:tc>
          <w:tcPr>
            <w:tcW w:w="851" w:type="dxa"/>
            <w:vAlign w:val="center"/>
          </w:tcPr>
          <w:p w14:paraId="1C42F5F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10621</w:t>
            </w:r>
          </w:p>
        </w:tc>
        <w:tc>
          <w:tcPr>
            <w:tcW w:w="850" w:type="dxa"/>
            <w:vAlign w:val="center"/>
          </w:tcPr>
          <w:p w14:paraId="4FE24DC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13328</w:t>
            </w:r>
          </w:p>
        </w:tc>
        <w:tc>
          <w:tcPr>
            <w:tcW w:w="709" w:type="dxa"/>
            <w:vAlign w:val="center"/>
          </w:tcPr>
          <w:p w14:paraId="37CFD292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-2707</w:t>
            </w:r>
          </w:p>
        </w:tc>
        <w:tc>
          <w:tcPr>
            <w:tcW w:w="810" w:type="dxa"/>
            <w:vAlign w:val="center"/>
          </w:tcPr>
          <w:p w14:paraId="3ACDF2B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-20,3</w:t>
            </w:r>
          </w:p>
        </w:tc>
      </w:tr>
      <w:tr w:rsidR="00A503C8" w:rsidRPr="00A503C8" w14:paraId="45068B79" w14:textId="77777777" w:rsidTr="00A503C8">
        <w:trPr>
          <w:jc w:val="center"/>
        </w:trPr>
        <w:tc>
          <w:tcPr>
            <w:tcW w:w="6342" w:type="dxa"/>
            <w:gridSpan w:val="2"/>
            <w:vAlign w:val="center"/>
          </w:tcPr>
          <w:p w14:paraId="657F64F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т.ч. неуплата адм. штрафа (ст. 20.25 ч.1 КоАП РФ)</w:t>
            </w:r>
          </w:p>
        </w:tc>
        <w:tc>
          <w:tcPr>
            <w:tcW w:w="851" w:type="dxa"/>
            <w:vAlign w:val="center"/>
          </w:tcPr>
          <w:p w14:paraId="63524AE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249</w:t>
            </w:r>
          </w:p>
        </w:tc>
        <w:tc>
          <w:tcPr>
            <w:tcW w:w="850" w:type="dxa"/>
            <w:vAlign w:val="center"/>
          </w:tcPr>
          <w:p w14:paraId="67113A1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351</w:t>
            </w:r>
          </w:p>
        </w:tc>
        <w:tc>
          <w:tcPr>
            <w:tcW w:w="709" w:type="dxa"/>
            <w:vAlign w:val="center"/>
          </w:tcPr>
          <w:p w14:paraId="1AEE75F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-102</w:t>
            </w:r>
          </w:p>
        </w:tc>
        <w:tc>
          <w:tcPr>
            <w:tcW w:w="810" w:type="dxa"/>
            <w:vAlign w:val="center"/>
          </w:tcPr>
          <w:p w14:paraId="492FACD7" w14:textId="77777777" w:rsidR="00A503C8" w:rsidRPr="00A503C8" w:rsidRDefault="00A503C8" w:rsidP="00A503C8">
            <w:pPr>
              <w:ind w:left="-108" w:right="-14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-29,1</w:t>
            </w:r>
          </w:p>
        </w:tc>
      </w:tr>
      <w:tr w:rsidR="00A503C8" w:rsidRPr="00A503C8" w14:paraId="75D8BFC7" w14:textId="77777777" w:rsidTr="00A503C8">
        <w:trPr>
          <w:trHeight w:val="87"/>
          <w:jc w:val="center"/>
        </w:trPr>
        <w:tc>
          <w:tcPr>
            <w:tcW w:w="6342" w:type="dxa"/>
            <w:gridSpan w:val="2"/>
            <w:vAlign w:val="center"/>
          </w:tcPr>
          <w:p w14:paraId="272172D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т.ч. нарушений ПДД РФ водителями ТС:</w:t>
            </w:r>
          </w:p>
        </w:tc>
        <w:tc>
          <w:tcPr>
            <w:tcW w:w="851" w:type="dxa"/>
            <w:vAlign w:val="center"/>
          </w:tcPr>
          <w:p w14:paraId="4940037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8820</w:t>
            </w:r>
          </w:p>
        </w:tc>
        <w:tc>
          <w:tcPr>
            <w:tcW w:w="850" w:type="dxa"/>
            <w:vAlign w:val="center"/>
          </w:tcPr>
          <w:p w14:paraId="37D2BA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10486</w:t>
            </w:r>
          </w:p>
        </w:tc>
        <w:tc>
          <w:tcPr>
            <w:tcW w:w="709" w:type="dxa"/>
            <w:vAlign w:val="center"/>
          </w:tcPr>
          <w:p w14:paraId="2A4ECC18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-1666</w:t>
            </w:r>
          </w:p>
        </w:tc>
        <w:tc>
          <w:tcPr>
            <w:tcW w:w="810" w:type="dxa"/>
            <w:vAlign w:val="center"/>
          </w:tcPr>
          <w:p w14:paraId="2BF8762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-15,9</w:t>
            </w:r>
          </w:p>
        </w:tc>
      </w:tr>
      <w:tr w:rsidR="00A503C8" w:rsidRPr="00A503C8" w14:paraId="7075B52B" w14:textId="77777777" w:rsidTr="00A503C8">
        <w:trPr>
          <w:jc w:val="center"/>
        </w:trPr>
        <w:tc>
          <w:tcPr>
            <w:tcW w:w="672" w:type="dxa"/>
            <w:vMerge w:val="restart"/>
            <w:vAlign w:val="center"/>
          </w:tcPr>
          <w:p w14:paraId="174235C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них:</w:t>
            </w:r>
          </w:p>
        </w:tc>
        <w:tc>
          <w:tcPr>
            <w:tcW w:w="5670" w:type="dxa"/>
            <w:vAlign w:val="bottom"/>
          </w:tcPr>
          <w:p w14:paraId="62169A5D" w14:textId="77777777" w:rsidR="00A503C8" w:rsidRPr="00A503C8" w:rsidRDefault="00A503C8" w:rsidP="00A503C8">
            <w:pPr>
              <w:ind w:right="-108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состоянии опьянения (ст. 12.8 ч.1, 3 КоАП РФ)</w:t>
            </w:r>
          </w:p>
        </w:tc>
        <w:tc>
          <w:tcPr>
            <w:tcW w:w="851" w:type="dxa"/>
            <w:vAlign w:val="center"/>
          </w:tcPr>
          <w:p w14:paraId="182CD80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165</w:t>
            </w:r>
          </w:p>
        </w:tc>
        <w:tc>
          <w:tcPr>
            <w:tcW w:w="850" w:type="dxa"/>
            <w:vAlign w:val="center"/>
          </w:tcPr>
          <w:p w14:paraId="0B6829C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229</w:t>
            </w:r>
          </w:p>
        </w:tc>
        <w:tc>
          <w:tcPr>
            <w:tcW w:w="709" w:type="dxa"/>
            <w:vAlign w:val="bottom"/>
          </w:tcPr>
          <w:p w14:paraId="3617C21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-64</w:t>
            </w:r>
          </w:p>
        </w:tc>
        <w:tc>
          <w:tcPr>
            <w:tcW w:w="810" w:type="dxa"/>
            <w:vAlign w:val="bottom"/>
          </w:tcPr>
          <w:p w14:paraId="487CA29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-27,9</w:t>
            </w:r>
          </w:p>
        </w:tc>
      </w:tr>
      <w:tr w:rsidR="00A503C8" w:rsidRPr="00A503C8" w14:paraId="0474EEF2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6EB435A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127BD57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состоянии опьянения (ст. 264.1 УК РФ)</w:t>
            </w:r>
          </w:p>
        </w:tc>
        <w:tc>
          <w:tcPr>
            <w:tcW w:w="851" w:type="dxa"/>
            <w:vAlign w:val="center"/>
          </w:tcPr>
          <w:p w14:paraId="33B9D35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14:paraId="7AED432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43</w:t>
            </w:r>
          </w:p>
        </w:tc>
        <w:tc>
          <w:tcPr>
            <w:tcW w:w="709" w:type="dxa"/>
            <w:vAlign w:val="bottom"/>
          </w:tcPr>
          <w:p w14:paraId="7B37641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-10</w:t>
            </w:r>
          </w:p>
        </w:tc>
        <w:tc>
          <w:tcPr>
            <w:tcW w:w="810" w:type="dxa"/>
            <w:vAlign w:val="bottom"/>
          </w:tcPr>
          <w:p w14:paraId="17070C70" w14:textId="77777777" w:rsidR="00A503C8" w:rsidRPr="00A503C8" w:rsidRDefault="00A503C8" w:rsidP="00A503C8">
            <w:pPr>
              <w:ind w:left="-108" w:right="-14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-23,3</w:t>
            </w:r>
          </w:p>
        </w:tc>
      </w:tr>
      <w:tr w:rsidR="00A503C8" w:rsidRPr="00A503C8" w14:paraId="37D8377A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14FF6D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261D069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т.ч. наркотического</w:t>
            </w:r>
          </w:p>
        </w:tc>
        <w:tc>
          <w:tcPr>
            <w:tcW w:w="851" w:type="dxa"/>
            <w:vAlign w:val="center"/>
          </w:tcPr>
          <w:p w14:paraId="4293821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14:paraId="2FF16F2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709" w:type="dxa"/>
            <w:vAlign w:val="bottom"/>
          </w:tcPr>
          <w:p w14:paraId="5C425F7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810" w:type="dxa"/>
            <w:vAlign w:val="bottom"/>
          </w:tcPr>
          <w:p w14:paraId="7954734D" w14:textId="77777777" w:rsidR="00A503C8" w:rsidRPr="00A503C8" w:rsidRDefault="00A503C8" w:rsidP="00A503C8">
            <w:pPr>
              <w:ind w:left="-108" w:right="-14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-14,3</w:t>
            </w:r>
          </w:p>
        </w:tc>
      </w:tr>
      <w:tr w:rsidR="00A503C8" w:rsidRPr="00A503C8" w14:paraId="767CB735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7CD5096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13D5A1B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отказ от МО (ст. 12.26 КоАП РФ)</w:t>
            </w:r>
          </w:p>
        </w:tc>
        <w:tc>
          <w:tcPr>
            <w:tcW w:w="851" w:type="dxa"/>
            <w:vAlign w:val="center"/>
          </w:tcPr>
          <w:p w14:paraId="05A9841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78</w:t>
            </w:r>
          </w:p>
        </w:tc>
        <w:tc>
          <w:tcPr>
            <w:tcW w:w="850" w:type="dxa"/>
            <w:vAlign w:val="center"/>
          </w:tcPr>
          <w:p w14:paraId="533CDF9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101</w:t>
            </w:r>
          </w:p>
        </w:tc>
        <w:tc>
          <w:tcPr>
            <w:tcW w:w="709" w:type="dxa"/>
            <w:vAlign w:val="bottom"/>
          </w:tcPr>
          <w:p w14:paraId="615B568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-23</w:t>
            </w:r>
          </w:p>
        </w:tc>
        <w:tc>
          <w:tcPr>
            <w:tcW w:w="810" w:type="dxa"/>
            <w:vAlign w:val="bottom"/>
          </w:tcPr>
          <w:p w14:paraId="0813B11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-22,8</w:t>
            </w:r>
          </w:p>
        </w:tc>
      </w:tr>
      <w:tr w:rsidR="00A503C8" w:rsidRPr="00A503C8" w14:paraId="2FA3723E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298D6AE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314A390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ст. 12.8+ ст. 12.26 КоАП РФ + ст. 264.1 УК РФ </w:t>
            </w:r>
          </w:p>
        </w:tc>
        <w:tc>
          <w:tcPr>
            <w:tcW w:w="851" w:type="dxa"/>
            <w:vAlign w:val="center"/>
          </w:tcPr>
          <w:p w14:paraId="077B25C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276</w:t>
            </w:r>
          </w:p>
        </w:tc>
        <w:tc>
          <w:tcPr>
            <w:tcW w:w="850" w:type="dxa"/>
            <w:vAlign w:val="center"/>
          </w:tcPr>
          <w:p w14:paraId="1A65016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373</w:t>
            </w:r>
          </w:p>
        </w:tc>
        <w:tc>
          <w:tcPr>
            <w:tcW w:w="709" w:type="dxa"/>
            <w:vAlign w:val="bottom"/>
          </w:tcPr>
          <w:p w14:paraId="2FF3E2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-97</w:t>
            </w:r>
          </w:p>
        </w:tc>
        <w:tc>
          <w:tcPr>
            <w:tcW w:w="810" w:type="dxa"/>
            <w:vAlign w:val="bottom"/>
          </w:tcPr>
          <w:p w14:paraId="3A537B0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-26,0</w:t>
            </w:r>
          </w:p>
        </w:tc>
      </w:tr>
      <w:tr w:rsidR="00A503C8" w:rsidRPr="00A503C8" w14:paraId="1CBCDF83" w14:textId="77777777" w:rsidTr="00A503C8">
        <w:trPr>
          <w:trHeight w:val="99"/>
          <w:jc w:val="center"/>
        </w:trPr>
        <w:tc>
          <w:tcPr>
            <w:tcW w:w="672" w:type="dxa"/>
            <w:vMerge/>
            <w:vAlign w:val="center"/>
          </w:tcPr>
          <w:p w14:paraId="2C627EE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59AC321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ЖДП (ст. 12.10 ч.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1,ч.</w:t>
            </w:r>
            <w:proofErr w:type="gramEnd"/>
            <w:r w:rsidRPr="00A503C8">
              <w:rPr>
                <w:b w:val="0"/>
                <w:bCs/>
                <w:sz w:val="22"/>
                <w:szCs w:val="22"/>
              </w:rPr>
              <w:t>3 КоАП РФ)</w:t>
            </w:r>
          </w:p>
        </w:tc>
        <w:tc>
          <w:tcPr>
            <w:tcW w:w="851" w:type="dxa"/>
            <w:vAlign w:val="center"/>
          </w:tcPr>
          <w:p w14:paraId="3E0AC76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14:paraId="3E9121A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709" w:type="dxa"/>
            <w:vAlign w:val="bottom"/>
          </w:tcPr>
          <w:p w14:paraId="60C4A59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-22</w:t>
            </w:r>
          </w:p>
        </w:tc>
        <w:tc>
          <w:tcPr>
            <w:tcW w:w="810" w:type="dxa"/>
            <w:vAlign w:val="bottom"/>
          </w:tcPr>
          <w:p w14:paraId="7312365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-61,1</w:t>
            </w:r>
          </w:p>
        </w:tc>
      </w:tr>
      <w:tr w:rsidR="00A503C8" w:rsidRPr="00A503C8" w14:paraId="666C92A6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14D767F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26BBBA6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по ст. 12.15 ч.4, ч.5 КоАП РФ (выезд на 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встр</w:t>
            </w:r>
            <w:proofErr w:type="spellEnd"/>
            <w:r w:rsidRPr="00A503C8">
              <w:rPr>
                <w:b w:val="0"/>
                <w:bCs/>
                <w:sz w:val="22"/>
                <w:szCs w:val="22"/>
              </w:rPr>
              <w:t>. полосу)</w:t>
            </w:r>
          </w:p>
        </w:tc>
        <w:tc>
          <w:tcPr>
            <w:tcW w:w="851" w:type="dxa"/>
            <w:vAlign w:val="center"/>
          </w:tcPr>
          <w:p w14:paraId="0AEBF00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171</w:t>
            </w:r>
          </w:p>
        </w:tc>
        <w:tc>
          <w:tcPr>
            <w:tcW w:w="850" w:type="dxa"/>
            <w:vAlign w:val="center"/>
          </w:tcPr>
          <w:p w14:paraId="1864A6E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461</w:t>
            </w:r>
          </w:p>
        </w:tc>
        <w:tc>
          <w:tcPr>
            <w:tcW w:w="709" w:type="dxa"/>
            <w:vAlign w:val="bottom"/>
          </w:tcPr>
          <w:p w14:paraId="686465C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-290</w:t>
            </w:r>
          </w:p>
        </w:tc>
        <w:tc>
          <w:tcPr>
            <w:tcW w:w="810" w:type="dxa"/>
            <w:vAlign w:val="bottom"/>
          </w:tcPr>
          <w:p w14:paraId="6EA260E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-62,9</w:t>
            </w:r>
          </w:p>
        </w:tc>
      </w:tr>
      <w:tr w:rsidR="00A503C8" w:rsidRPr="00A503C8" w14:paraId="70AABFF6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6E42D99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15A1AC2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по ст. 12.18 КоАП РФ (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непредост</w:t>
            </w:r>
            <w:proofErr w:type="spellEnd"/>
            <w:r w:rsidRPr="00A503C8">
              <w:rPr>
                <w:b w:val="0"/>
                <w:bCs/>
                <w:sz w:val="22"/>
                <w:szCs w:val="22"/>
              </w:rPr>
              <w:t>. преимущ. пешеходам)</w:t>
            </w:r>
          </w:p>
        </w:tc>
        <w:tc>
          <w:tcPr>
            <w:tcW w:w="851" w:type="dxa"/>
            <w:vAlign w:val="center"/>
          </w:tcPr>
          <w:p w14:paraId="76552BA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535</w:t>
            </w:r>
          </w:p>
        </w:tc>
        <w:tc>
          <w:tcPr>
            <w:tcW w:w="850" w:type="dxa"/>
            <w:vAlign w:val="center"/>
          </w:tcPr>
          <w:p w14:paraId="3C78925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1370</w:t>
            </w:r>
          </w:p>
        </w:tc>
        <w:tc>
          <w:tcPr>
            <w:tcW w:w="709" w:type="dxa"/>
            <w:vAlign w:val="bottom"/>
          </w:tcPr>
          <w:p w14:paraId="7891EF96" w14:textId="77777777" w:rsidR="00A503C8" w:rsidRPr="00A503C8" w:rsidRDefault="00A503C8" w:rsidP="00A503C8">
            <w:pPr>
              <w:ind w:left="-109" w:right="-107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-835</w:t>
            </w:r>
          </w:p>
        </w:tc>
        <w:tc>
          <w:tcPr>
            <w:tcW w:w="810" w:type="dxa"/>
            <w:vAlign w:val="bottom"/>
          </w:tcPr>
          <w:p w14:paraId="11A1363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-60,9</w:t>
            </w:r>
          </w:p>
        </w:tc>
      </w:tr>
      <w:tr w:rsidR="00A503C8" w:rsidRPr="00A503C8" w14:paraId="1D4F3FB2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61933F9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68FB948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нарушение правил перевозки людей</w:t>
            </w:r>
          </w:p>
          <w:p w14:paraId="167E68A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 (ст. 12.23 КоАП РФ)</w:t>
            </w:r>
          </w:p>
        </w:tc>
        <w:tc>
          <w:tcPr>
            <w:tcW w:w="851" w:type="dxa"/>
            <w:vAlign w:val="center"/>
          </w:tcPr>
          <w:p w14:paraId="0A824F9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263</w:t>
            </w:r>
          </w:p>
        </w:tc>
        <w:tc>
          <w:tcPr>
            <w:tcW w:w="850" w:type="dxa"/>
            <w:vAlign w:val="center"/>
          </w:tcPr>
          <w:p w14:paraId="4434748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559</w:t>
            </w:r>
          </w:p>
        </w:tc>
        <w:tc>
          <w:tcPr>
            <w:tcW w:w="709" w:type="dxa"/>
            <w:vAlign w:val="center"/>
          </w:tcPr>
          <w:p w14:paraId="2B663D2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-296</w:t>
            </w:r>
          </w:p>
        </w:tc>
        <w:tc>
          <w:tcPr>
            <w:tcW w:w="810" w:type="dxa"/>
            <w:vAlign w:val="center"/>
          </w:tcPr>
          <w:p w14:paraId="0C43BA5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-53,0</w:t>
            </w:r>
          </w:p>
        </w:tc>
      </w:tr>
      <w:tr w:rsidR="00A503C8" w:rsidRPr="00A503C8" w14:paraId="71A58DA5" w14:textId="77777777" w:rsidTr="00A503C8">
        <w:trPr>
          <w:jc w:val="center"/>
        </w:trPr>
        <w:tc>
          <w:tcPr>
            <w:tcW w:w="672" w:type="dxa"/>
            <w:vMerge/>
            <w:vAlign w:val="center"/>
          </w:tcPr>
          <w:p w14:paraId="044B3EB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670" w:type="dxa"/>
            <w:vAlign w:val="bottom"/>
          </w:tcPr>
          <w:p w14:paraId="55B1F56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в  т.</w:t>
            </w:r>
            <w:proofErr w:type="gramEnd"/>
            <w:r w:rsidRPr="00A503C8">
              <w:rPr>
                <w:b w:val="0"/>
                <w:bCs/>
                <w:sz w:val="22"/>
                <w:szCs w:val="22"/>
              </w:rPr>
              <w:t xml:space="preserve"> ч. детей (12.23 ч. 3 КоАП РФ)</w:t>
            </w:r>
          </w:p>
        </w:tc>
        <w:tc>
          <w:tcPr>
            <w:tcW w:w="851" w:type="dxa"/>
            <w:vAlign w:val="center"/>
          </w:tcPr>
          <w:p w14:paraId="271F709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259</w:t>
            </w:r>
          </w:p>
        </w:tc>
        <w:tc>
          <w:tcPr>
            <w:tcW w:w="850" w:type="dxa"/>
            <w:vAlign w:val="center"/>
          </w:tcPr>
          <w:p w14:paraId="7C2F2F5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555</w:t>
            </w:r>
          </w:p>
        </w:tc>
        <w:tc>
          <w:tcPr>
            <w:tcW w:w="709" w:type="dxa"/>
            <w:vAlign w:val="center"/>
          </w:tcPr>
          <w:p w14:paraId="3937F85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-296</w:t>
            </w:r>
          </w:p>
        </w:tc>
        <w:tc>
          <w:tcPr>
            <w:tcW w:w="810" w:type="dxa"/>
            <w:vAlign w:val="bottom"/>
          </w:tcPr>
          <w:p w14:paraId="333E21D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-53,3</w:t>
            </w:r>
          </w:p>
        </w:tc>
      </w:tr>
      <w:tr w:rsidR="00A503C8" w:rsidRPr="00A503C8" w14:paraId="08CE8AA4" w14:textId="77777777" w:rsidTr="00A503C8">
        <w:trPr>
          <w:jc w:val="center"/>
        </w:trPr>
        <w:tc>
          <w:tcPr>
            <w:tcW w:w="6342" w:type="dxa"/>
            <w:gridSpan w:val="2"/>
            <w:vAlign w:val="center"/>
          </w:tcPr>
          <w:p w14:paraId="7737F0E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нарушений 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ПДД  пешеходами</w:t>
            </w:r>
            <w:proofErr w:type="gramEnd"/>
            <w:r w:rsidRPr="00A503C8">
              <w:rPr>
                <w:b w:val="0"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851" w:type="dxa"/>
            <w:vAlign w:val="bottom"/>
          </w:tcPr>
          <w:p w14:paraId="3821681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1366</w:t>
            </w:r>
          </w:p>
        </w:tc>
        <w:tc>
          <w:tcPr>
            <w:tcW w:w="850" w:type="dxa"/>
            <w:vAlign w:val="bottom"/>
          </w:tcPr>
          <w:p w14:paraId="74A23D2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2317</w:t>
            </w:r>
          </w:p>
        </w:tc>
        <w:tc>
          <w:tcPr>
            <w:tcW w:w="709" w:type="dxa"/>
            <w:vAlign w:val="bottom"/>
          </w:tcPr>
          <w:p w14:paraId="0F10C701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-951</w:t>
            </w:r>
          </w:p>
        </w:tc>
        <w:tc>
          <w:tcPr>
            <w:tcW w:w="810" w:type="dxa"/>
            <w:vAlign w:val="bottom"/>
          </w:tcPr>
          <w:p w14:paraId="11AF2FE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-41,0</w:t>
            </w:r>
          </w:p>
        </w:tc>
      </w:tr>
      <w:tr w:rsidR="00A503C8" w:rsidRPr="00A503C8" w14:paraId="193C84AA" w14:textId="77777777" w:rsidTr="00A503C8">
        <w:trPr>
          <w:jc w:val="center"/>
        </w:trPr>
        <w:tc>
          <w:tcPr>
            <w:tcW w:w="6342" w:type="dxa"/>
            <w:gridSpan w:val="2"/>
            <w:vAlign w:val="center"/>
          </w:tcPr>
          <w:p w14:paraId="76A96C7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нарушений 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ПДД  пассажирами</w:t>
            </w:r>
            <w:proofErr w:type="gramEnd"/>
          </w:p>
        </w:tc>
        <w:tc>
          <w:tcPr>
            <w:tcW w:w="851" w:type="dxa"/>
            <w:vAlign w:val="bottom"/>
          </w:tcPr>
          <w:p w14:paraId="5CB449C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bottom"/>
          </w:tcPr>
          <w:p w14:paraId="0B8065D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709" w:type="dxa"/>
            <w:vAlign w:val="bottom"/>
          </w:tcPr>
          <w:p w14:paraId="57CFA23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</w:t>
            </w:r>
          </w:p>
        </w:tc>
        <w:tc>
          <w:tcPr>
            <w:tcW w:w="810" w:type="dxa"/>
            <w:vAlign w:val="bottom"/>
          </w:tcPr>
          <w:p w14:paraId="538E681A" w14:textId="77777777" w:rsidR="00A503C8" w:rsidRPr="00A503C8" w:rsidRDefault="00A503C8" w:rsidP="00A503C8">
            <w:pPr>
              <w:ind w:left="-109" w:right="-147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-17,6</w:t>
            </w:r>
          </w:p>
        </w:tc>
      </w:tr>
    </w:tbl>
    <w:p w14:paraId="41BA31B8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</w:p>
    <w:p w14:paraId="1F123005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Личным составом ведется работа по линии охраны общественного порядка и выявлению лиц, совершивших преступления. Ежедневно, на инструктажах личного состава наряды нацеливаются на работу по указанным направлениям. Так за 8 месяцев текущего года при участии сотрудников ОГИБДД УМВД России задержано 123 (-32) лица по подозрению в совершении преступлений. Выявлено 78 (-14) преступлений. </w:t>
      </w:r>
    </w:p>
    <w:p w14:paraId="17C8F0EF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Подготовлено и направлено в органы следствия 48 материалов по признакам преступлений, предусмотренных ст. 264 УК РФ. По 26 из них (за 7 мес. 2020 г.) отказано в возбуждении уголовного дела. </w:t>
      </w:r>
    </w:p>
    <w:p w14:paraId="12CFAE62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Выявлено 94 (-25) ед. автотранспорта, находящегося в розыске, в том числе 19 (+1) ранее похищенных т/с.</w:t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  <w:r w:rsidRPr="00A503C8">
        <w:rPr>
          <w:b w:val="0"/>
          <w:bCs/>
          <w:sz w:val="28"/>
          <w:szCs w:val="28"/>
        </w:rPr>
        <w:t>Всего за 8 месяцев 2020 года зарегистрировано 61 (-20) факт преступных посягательств на АМТС на территории Гатчинского района</w:t>
      </w:r>
      <w:r w:rsidRPr="00A503C8">
        <w:rPr>
          <w:b w:val="0"/>
          <w:bCs/>
          <w:color w:val="FF0000"/>
          <w:sz w:val="28"/>
          <w:szCs w:val="28"/>
        </w:rPr>
        <w:t xml:space="preserve"> </w:t>
      </w:r>
      <w:r w:rsidRPr="00A503C8">
        <w:rPr>
          <w:b w:val="0"/>
          <w:bCs/>
          <w:sz w:val="28"/>
          <w:szCs w:val="28"/>
        </w:rPr>
        <w:t xml:space="preserve">(угонов – 9 (-5), 51 (-16) кража, 1 (+1) разбой). Из ранее угнанных и похищенных на территории Гатчинского района обнаружено 8 (+51) транспортных средств. Выявлено 1 (+1) преступление, предусмотренное ст. 162 УК РФ. Нарядами ОВ ДПС ГИБДД УМВД России задержано 57 (+10) лиц за совершение административных правонарушений по линии ООП (кроме ПДД РФ). </w:t>
      </w:r>
    </w:p>
    <w:p w14:paraId="4461A9DC" w14:textId="77777777" w:rsidR="00A503C8" w:rsidRPr="00A503C8" w:rsidRDefault="00A503C8" w:rsidP="00A503C8">
      <w:pPr>
        <w:pStyle w:val="af0"/>
        <w:spacing w:after="0"/>
        <w:ind w:left="0"/>
        <w:jc w:val="center"/>
        <w:rPr>
          <w:bCs/>
          <w:sz w:val="28"/>
          <w:szCs w:val="28"/>
        </w:rPr>
      </w:pPr>
    </w:p>
    <w:p w14:paraId="71BE48F7" w14:textId="77777777" w:rsidR="00A503C8" w:rsidRPr="00A503C8" w:rsidRDefault="00A503C8" w:rsidP="00A503C8">
      <w:pPr>
        <w:jc w:val="center"/>
        <w:outlineLvl w:val="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Результаты деятельности направления по розыску за 8 месяцев 2020 г.</w:t>
      </w:r>
    </w:p>
    <w:p w14:paraId="2C022916" w14:textId="77777777" w:rsidR="00A503C8" w:rsidRPr="00A503C8" w:rsidRDefault="00A503C8" w:rsidP="00A503C8">
      <w:pPr>
        <w:jc w:val="center"/>
        <w:outlineLvl w:val="0"/>
        <w:rPr>
          <w:b w:val="0"/>
          <w:bCs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268"/>
        <w:gridCol w:w="1276"/>
        <w:gridCol w:w="1134"/>
        <w:gridCol w:w="1275"/>
        <w:gridCol w:w="1276"/>
      </w:tblGrid>
      <w:tr w:rsidR="00A503C8" w:rsidRPr="00A503C8" w14:paraId="06383FA0" w14:textId="77777777" w:rsidTr="00A503C8">
        <w:trPr>
          <w:cantSplit/>
          <w:trHeight w:val="379"/>
        </w:trPr>
        <w:tc>
          <w:tcPr>
            <w:tcW w:w="4928" w:type="dxa"/>
            <w:gridSpan w:val="2"/>
          </w:tcPr>
          <w:p w14:paraId="69EF067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11D8A68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2020</w:t>
            </w:r>
          </w:p>
        </w:tc>
        <w:tc>
          <w:tcPr>
            <w:tcW w:w="1134" w:type="dxa"/>
            <w:vAlign w:val="center"/>
          </w:tcPr>
          <w:p w14:paraId="3F7A517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2019</w:t>
            </w:r>
          </w:p>
        </w:tc>
        <w:tc>
          <w:tcPr>
            <w:tcW w:w="1275" w:type="dxa"/>
            <w:vAlign w:val="center"/>
          </w:tcPr>
          <w:p w14:paraId="5293AE0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</w:t>
            </w:r>
            <w:r w:rsidRPr="00A503C8">
              <w:rPr>
                <w:b w:val="0"/>
                <w:bCs/>
                <w:sz w:val="22"/>
                <w:szCs w:val="22"/>
                <w:lang w:val="en-US"/>
              </w:rPr>
              <w:t>/</w:t>
            </w:r>
            <w:r w:rsidRPr="00A503C8">
              <w:rPr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1276" w:type="dxa"/>
            <w:vAlign w:val="center"/>
          </w:tcPr>
          <w:p w14:paraId="06870E3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780EF6BB" w14:textId="77777777" w:rsidTr="00A503C8">
        <w:trPr>
          <w:cantSplit/>
        </w:trPr>
        <w:tc>
          <w:tcPr>
            <w:tcW w:w="4928" w:type="dxa"/>
            <w:gridSpan w:val="2"/>
          </w:tcPr>
          <w:p w14:paraId="36ED9E1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Всего ДТП со скрывшимися участниками</w:t>
            </w:r>
          </w:p>
        </w:tc>
        <w:tc>
          <w:tcPr>
            <w:tcW w:w="1276" w:type="dxa"/>
            <w:vAlign w:val="bottom"/>
          </w:tcPr>
          <w:p w14:paraId="54D69E5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319</w:t>
            </w:r>
          </w:p>
        </w:tc>
        <w:tc>
          <w:tcPr>
            <w:tcW w:w="1134" w:type="dxa"/>
            <w:vAlign w:val="bottom"/>
          </w:tcPr>
          <w:p w14:paraId="48853C1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366</w:t>
            </w:r>
          </w:p>
        </w:tc>
        <w:tc>
          <w:tcPr>
            <w:tcW w:w="1275" w:type="dxa"/>
            <w:vAlign w:val="bottom"/>
          </w:tcPr>
          <w:p w14:paraId="3A5FC31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-47</w:t>
            </w:r>
          </w:p>
        </w:tc>
        <w:tc>
          <w:tcPr>
            <w:tcW w:w="1276" w:type="dxa"/>
            <w:vAlign w:val="bottom"/>
          </w:tcPr>
          <w:p w14:paraId="06CCC0D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-12,8</w:t>
            </w:r>
          </w:p>
        </w:tc>
      </w:tr>
      <w:tr w:rsidR="00A503C8" w:rsidRPr="00A503C8" w14:paraId="754DDC49" w14:textId="77777777" w:rsidTr="00A503C8">
        <w:trPr>
          <w:cantSplit/>
        </w:trPr>
        <w:tc>
          <w:tcPr>
            <w:tcW w:w="4928" w:type="dxa"/>
            <w:gridSpan w:val="2"/>
          </w:tcPr>
          <w:p w14:paraId="711C631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том числе учетных (с пострадавшими)</w:t>
            </w:r>
          </w:p>
        </w:tc>
        <w:tc>
          <w:tcPr>
            <w:tcW w:w="1276" w:type="dxa"/>
            <w:vAlign w:val="bottom"/>
          </w:tcPr>
          <w:p w14:paraId="6912264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1134" w:type="dxa"/>
            <w:vAlign w:val="bottom"/>
          </w:tcPr>
          <w:p w14:paraId="785318D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vAlign w:val="bottom"/>
          </w:tcPr>
          <w:p w14:paraId="26EC6F3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</w:t>
            </w:r>
          </w:p>
        </w:tc>
        <w:tc>
          <w:tcPr>
            <w:tcW w:w="1276" w:type="dxa"/>
            <w:vAlign w:val="bottom"/>
          </w:tcPr>
          <w:p w14:paraId="5773173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-29,2</w:t>
            </w:r>
          </w:p>
        </w:tc>
      </w:tr>
      <w:tr w:rsidR="00A503C8" w:rsidRPr="00A503C8" w14:paraId="7DA9BFD1" w14:textId="77777777" w:rsidTr="00A503C8">
        <w:trPr>
          <w:cantSplit/>
        </w:trPr>
        <w:tc>
          <w:tcPr>
            <w:tcW w:w="4928" w:type="dxa"/>
            <w:gridSpan w:val="2"/>
          </w:tcPr>
          <w:p w14:paraId="4708D7C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Установлено водителей  </w:t>
            </w:r>
          </w:p>
        </w:tc>
        <w:tc>
          <w:tcPr>
            <w:tcW w:w="1276" w:type="dxa"/>
            <w:vAlign w:val="bottom"/>
          </w:tcPr>
          <w:p w14:paraId="394ABF7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59</w:t>
            </w:r>
          </w:p>
        </w:tc>
        <w:tc>
          <w:tcPr>
            <w:tcW w:w="1134" w:type="dxa"/>
            <w:vAlign w:val="bottom"/>
          </w:tcPr>
          <w:p w14:paraId="03A1023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91</w:t>
            </w:r>
          </w:p>
        </w:tc>
        <w:tc>
          <w:tcPr>
            <w:tcW w:w="1275" w:type="dxa"/>
            <w:vAlign w:val="bottom"/>
          </w:tcPr>
          <w:p w14:paraId="52DECFB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-32</w:t>
            </w:r>
          </w:p>
        </w:tc>
        <w:tc>
          <w:tcPr>
            <w:tcW w:w="1276" w:type="dxa"/>
            <w:vAlign w:val="bottom"/>
          </w:tcPr>
          <w:p w14:paraId="48D3BA9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-35,2</w:t>
            </w:r>
          </w:p>
        </w:tc>
      </w:tr>
      <w:tr w:rsidR="00A503C8" w:rsidRPr="00A503C8" w14:paraId="465B175C" w14:textId="77777777" w:rsidTr="00A503C8">
        <w:trPr>
          <w:cantSplit/>
        </w:trPr>
        <w:tc>
          <w:tcPr>
            <w:tcW w:w="4928" w:type="dxa"/>
            <w:gridSpan w:val="2"/>
          </w:tcPr>
          <w:p w14:paraId="74309F0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том числе учетных (с пострадавшими)</w:t>
            </w:r>
          </w:p>
        </w:tc>
        <w:tc>
          <w:tcPr>
            <w:tcW w:w="1276" w:type="dxa"/>
            <w:vAlign w:val="bottom"/>
          </w:tcPr>
          <w:p w14:paraId="08518AD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bottom"/>
          </w:tcPr>
          <w:p w14:paraId="3B471B1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1275" w:type="dxa"/>
            <w:vAlign w:val="bottom"/>
          </w:tcPr>
          <w:p w14:paraId="31E8014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</w:t>
            </w:r>
          </w:p>
        </w:tc>
        <w:tc>
          <w:tcPr>
            <w:tcW w:w="1276" w:type="dxa"/>
            <w:vAlign w:val="bottom"/>
          </w:tcPr>
          <w:p w14:paraId="2C86B1A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-46,2</w:t>
            </w:r>
          </w:p>
        </w:tc>
      </w:tr>
      <w:tr w:rsidR="00A503C8" w:rsidRPr="00A503C8" w14:paraId="207C3414" w14:textId="77777777" w:rsidTr="00A503C8">
        <w:trPr>
          <w:cantSplit/>
        </w:trPr>
        <w:tc>
          <w:tcPr>
            <w:tcW w:w="2660" w:type="dxa"/>
            <w:vMerge w:val="restart"/>
            <w:vAlign w:val="center"/>
          </w:tcPr>
          <w:p w14:paraId="2F9BF24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Раскрываемость, %</w:t>
            </w:r>
          </w:p>
        </w:tc>
        <w:tc>
          <w:tcPr>
            <w:tcW w:w="2268" w:type="dxa"/>
          </w:tcPr>
          <w:p w14:paraId="0CAA36B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Общая</w:t>
            </w:r>
          </w:p>
        </w:tc>
        <w:tc>
          <w:tcPr>
            <w:tcW w:w="1276" w:type="dxa"/>
            <w:vAlign w:val="center"/>
          </w:tcPr>
          <w:p w14:paraId="790177F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18,5</w:t>
            </w:r>
          </w:p>
        </w:tc>
        <w:tc>
          <w:tcPr>
            <w:tcW w:w="1134" w:type="dxa"/>
            <w:vAlign w:val="center"/>
          </w:tcPr>
          <w:p w14:paraId="48646A7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24,9</w:t>
            </w:r>
          </w:p>
        </w:tc>
        <w:tc>
          <w:tcPr>
            <w:tcW w:w="1275" w:type="dxa"/>
            <w:vAlign w:val="center"/>
          </w:tcPr>
          <w:p w14:paraId="4F553D5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-6,4</w:t>
            </w:r>
          </w:p>
        </w:tc>
        <w:tc>
          <w:tcPr>
            <w:tcW w:w="1276" w:type="dxa"/>
            <w:vAlign w:val="center"/>
          </w:tcPr>
          <w:p w14:paraId="141FBC0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-25,7</w:t>
            </w:r>
          </w:p>
        </w:tc>
      </w:tr>
      <w:tr w:rsidR="00A503C8" w:rsidRPr="00A503C8" w14:paraId="63EEF86E" w14:textId="77777777" w:rsidTr="00A503C8">
        <w:trPr>
          <w:cantSplit/>
        </w:trPr>
        <w:tc>
          <w:tcPr>
            <w:tcW w:w="2660" w:type="dxa"/>
            <w:vMerge/>
          </w:tcPr>
          <w:p w14:paraId="57E6A23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2268" w:type="dxa"/>
          </w:tcPr>
          <w:p w14:paraId="45E994E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Учетных</w:t>
            </w:r>
          </w:p>
        </w:tc>
        <w:tc>
          <w:tcPr>
            <w:tcW w:w="1276" w:type="dxa"/>
            <w:vAlign w:val="center"/>
          </w:tcPr>
          <w:p w14:paraId="2D02775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41,2</w:t>
            </w:r>
          </w:p>
        </w:tc>
        <w:tc>
          <w:tcPr>
            <w:tcW w:w="1134" w:type="dxa"/>
            <w:vAlign w:val="center"/>
          </w:tcPr>
          <w:p w14:paraId="52A88C5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54,2</w:t>
            </w:r>
          </w:p>
        </w:tc>
        <w:tc>
          <w:tcPr>
            <w:tcW w:w="1275" w:type="dxa"/>
            <w:vAlign w:val="center"/>
          </w:tcPr>
          <w:p w14:paraId="271C894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-13,0</w:t>
            </w:r>
          </w:p>
        </w:tc>
        <w:tc>
          <w:tcPr>
            <w:tcW w:w="1276" w:type="dxa"/>
            <w:vAlign w:val="center"/>
          </w:tcPr>
          <w:p w14:paraId="0CCB079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-24,0</w:t>
            </w:r>
          </w:p>
        </w:tc>
      </w:tr>
    </w:tbl>
    <w:p w14:paraId="61BD863A" w14:textId="77777777" w:rsidR="00A503C8" w:rsidRPr="00A503C8" w:rsidRDefault="00A503C8" w:rsidP="00A503C8">
      <w:pPr>
        <w:pStyle w:val="af0"/>
        <w:spacing w:after="0"/>
        <w:ind w:left="0"/>
        <w:jc w:val="center"/>
        <w:rPr>
          <w:bCs/>
          <w:sz w:val="28"/>
          <w:szCs w:val="28"/>
        </w:rPr>
      </w:pPr>
    </w:p>
    <w:p w14:paraId="3ED338FC" w14:textId="77777777" w:rsidR="00A503C8" w:rsidRPr="00A503C8" w:rsidRDefault="00A503C8" w:rsidP="00A503C8">
      <w:pPr>
        <w:pStyle w:val="af0"/>
        <w:spacing w:after="0"/>
        <w:ind w:left="0"/>
        <w:jc w:val="center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Участие сотрудников ОГИБДД УМВД в раскрытии преступлений </w:t>
      </w:r>
    </w:p>
    <w:p w14:paraId="483DF430" w14:textId="77777777" w:rsidR="00A503C8" w:rsidRPr="00A503C8" w:rsidRDefault="00A503C8" w:rsidP="00A503C8">
      <w:pPr>
        <w:pStyle w:val="af0"/>
        <w:spacing w:after="0"/>
        <w:ind w:left="0"/>
        <w:jc w:val="center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на обслуживаемой территории за 8 месяцев 2020 года </w:t>
      </w:r>
    </w:p>
    <w:p w14:paraId="0BCDAAB6" w14:textId="77777777" w:rsidR="00A503C8" w:rsidRPr="00A503C8" w:rsidRDefault="00A503C8" w:rsidP="00A503C8">
      <w:pPr>
        <w:pStyle w:val="af0"/>
        <w:spacing w:after="0"/>
        <w:ind w:left="0"/>
        <w:jc w:val="center"/>
        <w:rPr>
          <w:bCs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4"/>
        <w:gridCol w:w="382"/>
        <w:gridCol w:w="283"/>
        <w:gridCol w:w="3544"/>
        <w:gridCol w:w="1273"/>
        <w:gridCol w:w="1136"/>
        <w:gridCol w:w="851"/>
        <w:gridCol w:w="992"/>
      </w:tblGrid>
      <w:tr w:rsidR="00A503C8" w:rsidRPr="00A503C8" w14:paraId="41440CC2" w14:textId="77777777" w:rsidTr="00A503C8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6C1AB05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6EC5B4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2020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447703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24D2A72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</w:t>
            </w:r>
            <w:r w:rsidRPr="00A503C8">
              <w:rPr>
                <w:b w:val="0"/>
                <w:bCs/>
                <w:sz w:val="22"/>
                <w:szCs w:val="22"/>
                <w:lang w:val="en-US"/>
              </w:rPr>
              <w:t>/</w:t>
            </w:r>
            <w:r w:rsidRPr="00A503C8">
              <w:rPr>
                <w:b w:val="0"/>
                <w:bCs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0636C7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056792CF" w14:textId="77777777" w:rsidTr="00A503C8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6AAA42E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Доставлено в д/ч УМВД (ОП) лиц, подозреваемых в совершении преступления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20D6266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123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528C595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6D4C5E9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5D55D4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-20,6</w:t>
            </w:r>
          </w:p>
        </w:tc>
      </w:tr>
      <w:tr w:rsidR="00A503C8" w:rsidRPr="00A503C8" w14:paraId="57526B92" w14:textId="77777777" w:rsidTr="00A503C8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7177BCE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Выявлено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1996E27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78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4C7B463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92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3040F13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46737B6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-15,2</w:t>
            </w:r>
          </w:p>
        </w:tc>
      </w:tr>
      <w:tr w:rsidR="00A503C8" w:rsidRPr="00A503C8" w14:paraId="4C931466" w14:textId="77777777" w:rsidTr="00A503C8">
        <w:tc>
          <w:tcPr>
            <w:tcW w:w="5495" w:type="dxa"/>
            <w:gridSpan w:val="5"/>
            <w:tcBorders>
              <w:top w:val="single" w:sz="4" w:space="0" w:color="auto"/>
            </w:tcBorders>
          </w:tcPr>
          <w:p w14:paraId="0FF5A69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Раскрыто преступлений всего (св. Штаба по ИЦ)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vAlign w:val="center"/>
          </w:tcPr>
          <w:p w14:paraId="5E05C86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49</w:t>
            </w:r>
          </w:p>
        </w:tc>
        <w:tc>
          <w:tcPr>
            <w:tcW w:w="1136" w:type="dxa"/>
            <w:tcBorders>
              <w:top w:val="single" w:sz="4" w:space="0" w:color="auto"/>
            </w:tcBorders>
            <w:vAlign w:val="center"/>
          </w:tcPr>
          <w:p w14:paraId="1EE6CCF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center"/>
          </w:tcPr>
          <w:p w14:paraId="1751477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-11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42F7B1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-18,3</w:t>
            </w:r>
          </w:p>
        </w:tc>
      </w:tr>
      <w:tr w:rsidR="00A503C8" w:rsidRPr="00A503C8" w14:paraId="7E5C33CD" w14:textId="77777777" w:rsidTr="00A503C8">
        <w:tc>
          <w:tcPr>
            <w:tcW w:w="5495" w:type="dxa"/>
            <w:gridSpan w:val="5"/>
          </w:tcPr>
          <w:p w14:paraId="4182797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Задержано лиц, объявленных в розыск</w:t>
            </w:r>
          </w:p>
        </w:tc>
        <w:tc>
          <w:tcPr>
            <w:tcW w:w="1273" w:type="dxa"/>
            <w:vAlign w:val="center"/>
          </w:tcPr>
          <w:p w14:paraId="457B10C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1136" w:type="dxa"/>
            <w:vAlign w:val="center"/>
          </w:tcPr>
          <w:p w14:paraId="1D3FFC9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851" w:type="dxa"/>
            <w:vAlign w:val="center"/>
          </w:tcPr>
          <w:p w14:paraId="3AC8D85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+7</w:t>
            </w:r>
          </w:p>
        </w:tc>
        <w:tc>
          <w:tcPr>
            <w:tcW w:w="992" w:type="dxa"/>
            <w:vAlign w:val="center"/>
          </w:tcPr>
          <w:p w14:paraId="4621162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+140,0</w:t>
            </w:r>
          </w:p>
        </w:tc>
      </w:tr>
      <w:tr w:rsidR="00A503C8" w:rsidRPr="00A503C8" w14:paraId="4507FF80" w14:textId="77777777" w:rsidTr="00A503C8">
        <w:trPr>
          <w:cantSplit/>
        </w:trPr>
        <w:tc>
          <w:tcPr>
            <w:tcW w:w="5495" w:type="dxa"/>
            <w:gridSpan w:val="5"/>
            <w:vAlign w:val="center"/>
          </w:tcPr>
          <w:p w14:paraId="323C4AE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Задержано лиц за нарушение 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КоАП  (</w:t>
            </w:r>
            <w:proofErr w:type="gramEnd"/>
            <w:r w:rsidRPr="00A503C8">
              <w:rPr>
                <w:b w:val="0"/>
                <w:bCs/>
                <w:sz w:val="22"/>
                <w:szCs w:val="22"/>
              </w:rPr>
              <w:t>кроме ПДД)</w:t>
            </w:r>
          </w:p>
        </w:tc>
        <w:tc>
          <w:tcPr>
            <w:tcW w:w="1273" w:type="dxa"/>
            <w:vAlign w:val="center"/>
          </w:tcPr>
          <w:p w14:paraId="4E12CE3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57</w:t>
            </w:r>
          </w:p>
        </w:tc>
        <w:tc>
          <w:tcPr>
            <w:tcW w:w="1136" w:type="dxa"/>
            <w:vAlign w:val="center"/>
          </w:tcPr>
          <w:p w14:paraId="427D302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47</w:t>
            </w:r>
          </w:p>
        </w:tc>
        <w:tc>
          <w:tcPr>
            <w:tcW w:w="851" w:type="dxa"/>
            <w:vAlign w:val="center"/>
          </w:tcPr>
          <w:p w14:paraId="57AE0A4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+10</w:t>
            </w:r>
          </w:p>
        </w:tc>
        <w:tc>
          <w:tcPr>
            <w:tcW w:w="992" w:type="dxa"/>
            <w:vAlign w:val="center"/>
          </w:tcPr>
          <w:p w14:paraId="4ACD677D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+21,3</w:t>
            </w:r>
          </w:p>
        </w:tc>
      </w:tr>
      <w:tr w:rsidR="00A503C8" w:rsidRPr="00A503C8" w14:paraId="7081A9B8" w14:textId="77777777" w:rsidTr="00A503C8">
        <w:trPr>
          <w:cantSplit/>
        </w:trPr>
        <w:tc>
          <w:tcPr>
            <w:tcW w:w="1286" w:type="dxa"/>
            <w:gridSpan w:val="2"/>
            <w:vMerge w:val="restart"/>
            <w:vAlign w:val="center"/>
          </w:tcPr>
          <w:p w14:paraId="5EE1AA3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ИЗЪЯТО</w:t>
            </w:r>
          </w:p>
        </w:tc>
        <w:tc>
          <w:tcPr>
            <w:tcW w:w="4209" w:type="dxa"/>
            <w:gridSpan w:val="3"/>
          </w:tcPr>
          <w:p w14:paraId="124BDC3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Оружия (единиц)</w:t>
            </w:r>
          </w:p>
        </w:tc>
        <w:tc>
          <w:tcPr>
            <w:tcW w:w="1273" w:type="dxa"/>
            <w:vAlign w:val="center"/>
          </w:tcPr>
          <w:p w14:paraId="034C1AD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1136" w:type="dxa"/>
            <w:vAlign w:val="center"/>
          </w:tcPr>
          <w:p w14:paraId="19ADD94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851" w:type="dxa"/>
            <w:vAlign w:val="center"/>
          </w:tcPr>
          <w:p w14:paraId="3D74933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</w:t>
            </w:r>
          </w:p>
        </w:tc>
        <w:tc>
          <w:tcPr>
            <w:tcW w:w="992" w:type="dxa"/>
            <w:vAlign w:val="center"/>
          </w:tcPr>
          <w:p w14:paraId="3C3FA3F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-58,3</w:t>
            </w:r>
          </w:p>
        </w:tc>
      </w:tr>
      <w:tr w:rsidR="00A503C8" w:rsidRPr="00A503C8" w14:paraId="46A3AF09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3958EF2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Merge w:val="restart"/>
            <w:textDirection w:val="btLr"/>
          </w:tcPr>
          <w:p w14:paraId="23DAA56C" w14:textId="77777777" w:rsidR="00A503C8" w:rsidRPr="00A503C8" w:rsidRDefault="00A503C8" w:rsidP="00A503C8">
            <w:pPr>
              <w:ind w:left="113" w:right="113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3544" w:type="dxa"/>
          </w:tcPr>
          <w:p w14:paraId="1608F14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Гладкоствольного</w:t>
            </w:r>
          </w:p>
        </w:tc>
        <w:tc>
          <w:tcPr>
            <w:tcW w:w="1273" w:type="dxa"/>
            <w:vAlign w:val="center"/>
          </w:tcPr>
          <w:p w14:paraId="701E2BB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36" w:type="dxa"/>
            <w:vAlign w:val="center"/>
          </w:tcPr>
          <w:p w14:paraId="507F879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14:paraId="47814E3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</w:t>
            </w:r>
          </w:p>
        </w:tc>
      </w:tr>
      <w:tr w:rsidR="00A503C8" w:rsidRPr="00A503C8" w14:paraId="4EF9D6EC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107ED88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Merge/>
          </w:tcPr>
          <w:p w14:paraId="6D46120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342E85F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Нарезного</w:t>
            </w:r>
          </w:p>
        </w:tc>
        <w:tc>
          <w:tcPr>
            <w:tcW w:w="1273" w:type="dxa"/>
            <w:vAlign w:val="center"/>
          </w:tcPr>
          <w:p w14:paraId="77D60C1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1136" w:type="dxa"/>
            <w:vAlign w:val="center"/>
          </w:tcPr>
          <w:p w14:paraId="699B243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14:paraId="7FC8A1F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</w:tr>
      <w:tr w:rsidR="00A503C8" w:rsidRPr="00A503C8" w14:paraId="0D0057CD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1B6E81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Merge/>
          </w:tcPr>
          <w:p w14:paraId="40F2715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2FF36FF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Холодного</w:t>
            </w:r>
          </w:p>
        </w:tc>
        <w:tc>
          <w:tcPr>
            <w:tcW w:w="1273" w:type="dxa"/>
            <w:vAlign w:val="center"/>
          </w:tcPr>
          <w:p w14:paraId="291B7AFA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14:paraId="1E49824B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051836F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A503C8" w:rsidRPr="00A503C8" w14:paraId="4AC10BD1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135194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Merge/>
          </w:tcPr>
          <w:p w14:paraId="4D18AA4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4648BFE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Газового</w:t>
            </w:r>
          </w:p>
        </w:tc>
        <w:tc>
          <w:tcPr>
            <w:tcW w:w="1273" w:type="dxa"/>
            <w:vAlign w:val="center"/>
          </w:tcPr>
          <w:p w14:paraId="6FF5F805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14:paraId="4A38DD7D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14:paraId="0295E00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</w:tr>
      <w:tr w:rsidR="00A503C8" w:rsidRPr="00A503C8" w14:paraId="2B5679AC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AEF3A8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665" w:type="dxa"/>
            <w:gridSpan w:val="2"/>
            <w:vMerge/>
          </w:tcPr>
          <w:p w14:paraId="76A42EB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544" w:type="dxa"/>
          </w:tcPr>
          <w:p w14:paraId="13A12A2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Травматического</w:t>
            </w:r>
          </w:p>
        </w:tc>
        <w:tc>
          <w:tcPr>
            <w:tcW w:w="1273" w:type="dxa"/>
            <w:vAlign w:val="center"/>
          </w:tcPr>
          <w:p w14:paraId="28DBD864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14:paraId="15093837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1DBE5F3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A503C8" w:rsidRPr="00A503C8" w14:paraId="027932B5" w14:textId="77777777" w:rsidTr="00A503C8">
        <w:trPr>
          <w:cantSplit/>
          <w:trHeight w:val="86"/>
        </w:trPr>
        <w:tc>
          <w:tcPr>
            <w:tcW w:w="1286" w:type="dxa"/>
            <w:gridSpan w:val="2"/>
            <w:vMerge/>
            <w:vAlign w:val="center"/>
          </w:tcPr>
          <w:p w14:paraId="2F868F0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  <w:vAlign w:val="center"/>
          </w:tcPr>
          <w:p w14:paraId="5829EDB0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Боеприпасов</w:t>
            </w:r>
          </w:p>
        </w:tc>
        <w:tc>
          <w:tcPr>
            <w:tcW w:w="1273" w:type="dxa"/>
            <w:vAlign w:val="center"/>
          </w:tcPr>
          <w:p w14:paraId="5B90533A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14:paraId="4AD5AD30" w14:textId="77777777" w:rsidR="00A503C8" w:rsidRPr="00A503C8" w:rsidRDefault="00A503C8" w:rsidP="00A503C8">
            <w:pPr>
              <w:ind w:left="-119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0261F178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A503C8" w:rsidRPr="00A503C8" w14:paraId="6BD6ECAE" w14:textId="77777777" w:rsidTr="00A503C8">
        <w:trPr>
          <w:cantSplit/>
          <w:trHeight w:val="65"/>
        </w:trPr>
        <w:tc>
          <w:tcPr>
            <w:tcW w:w="1286" w:type="dxa"/>
            <w:gridSpan w:val="2"/>
            <w:vMerge/>
            <w:vAlign w:val="center"/>
          </w:tcPr>
          <w:p w14:paraId="7E9B006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1B6A63A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Взрывчатых веществ (кг)</w:t>
            </w:r>
          </w:p>
        </w:tc>
        <w:tc>
          <w:tcPr>
            <w:tcW w:w="1273" w:type="dxa"/>
            <w:vAlign w:val="center"/>
          </w:tcPr>
          <w:p w14:paraId="5B7E98F8" w14:textId="77777777" w:rsidR="00A503C8" w:rsidRPr="00A503C8" w:rsidRDefault="00A503C8" w:rsidP="00A503C8">
            <w:pPr>
              <w:ind w:left="-108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14:paraId="22BF59FB" w14:textId="77777777" w:rsidR="00A503C8" w:rsidRPr="00A503C8" w:rsidRDefault="00A503C8" w:rsidP="00A503C8">
            <w:pPr>
              <w:ind w:left="-108" w:right="-110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843" w:type="dxa"/>
            <w:gridSpan w:val="2"/>
            <w:vAlign w:val="center"/>
          </w:tcPr>
          <w:p w14:paraId="21EBBD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</w:tr>
      <w:tr w:rsidR="00A503C8" w:rsidRPr="00A503C8" w14:paraId="1A1CEA09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2F42C09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2EE2C0D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Наркотических веществ (гр.)</w:t>
            </w:r>
          </w:p>
        </w:tc>
        <w:tc>
          <w:tcPr>
            <w:tcW w:w="1273" w:type="dxa"/>
            <w:vAlign w:val="center"/>
          </w:tcPr>
          <w:p w14:paraId="4C0DA29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22,09</w:t>
            </w:r>
          </w:p>
        </w:tc>
        <w:tc>
          <w:tcPr>
            <w:tcW w:w="1136" w:type="dxa"/>
            <w:vAlign w:val="center"/>
          </w:tcPr>
          <w:p w14:paraId="42247A6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70,35</w:t>
            </w:r>
          </w:p>
        </w:tc>
        <w:tc>
          <w:tcPr>
            <w:tcW w:w="1843" w:type="dxa"/>
            <w:gridSpan w:val="2"/>
            <w:vAlign w:val="center"/>
          </w:tcPr>
          <w:p w14:paraId="0C79076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-48,26</w:t>
            </w:r>
          </w:p>
        </w:tc>
      </w:tr>
      <w:tr w:rsidR="00A503C8" w:rsidRPr="00A503C8" w14:paraId="40A9B383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624B0DE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7461E87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Нефтепродуктов (т)</w:t>
            </w:r>
          </w:p>
        </w:tc>
        <w:tc>
          <w:tcPr>
            <w:tcW w:w="1273" w:type="dxa"/>
            <w:vAlign w:val="center"/>
          </w:tcPr>
          <w:p w14:paraId="6B20970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6" w:type="dxa"/>
            <w:vAlign w:val="center"/>
          </w:tcPr>
          <w:p w14:paraId="5C4F4B4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0,4</w:t>
            </w:r>
          </w:p>
        </w:tc>
        <w:tc>
          <w:tcPr>
            <w:tcW w:w="1843" w:type="dxa"/>
            <w:gridSpan w:val="2"/>
            <w:vAlign w:val="center"/>
          </w:tcPr>
          <w:p w14:paraId="6906B06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-0,4</w:t>
            </w:r>
          </w:p>
        </w:tc>
      </w:tr>
      <w:tr w:rsidR="00A503C8" w:rsidRPr="00A503C8" w14:paraId="02458216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4958717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6106E4D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Лес (</w:t>
            </w:r>
            <w:proofErr w:type="spellStart"/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куб.метров</w:t>
            </w:r>
            <w:proofErr w:type="spellEnd"/>
            <w:proofErr w:type="gramEnd"/>
            <w:r w:rsidRPr="00A503C8">
              <w:rPr>
                <w:b w:val="0"/>
                <w:bCs/>
                <w:sz w:val="22"/>
                <w:szCs w:val="22"/>
              </w:rPr>
              <w:t>)</w:t>
            </w:r>
          </w:p>
        </w:tc>
        <w:tc>
          <w:tcPr>
            <w:tcW w:w="1273" w:type="dxa"/>
            <w:vAlign w:val="center"/>
          </w:tcPr>
          <w:p w14:paraId="6086AFF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135,5</w:t>
            </w:r>
          </w:p>
        </w:tc>
        <w:tc>
          <w:tcPr>
            <w:tcW w:w="1136" w:type="dxa"/>
            <w:vAlign w:val="center"/>
          </w:tcPr>
          <w:p w14:paraId="2A18E9E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102,9</w:t>
            </w:r>
          </w:p>
        </w:tc>
        <w:tc>
          <w:tcPr>
            <w:tcW w:w="851" w:type="dxa"/>
            <w:vAlign w:val="center"/>
          </w:tcPr>
          <w:p w14:paraId="18D2EB1D" w14:textId="77777777" w:rsidR="00A503C8" w:rsidRPr="00A503C8" w:rsidRDefault="00A503C8" w:rsidP="00A503C8">
            <w:pPr>
              <w:tabs>
                <w:tab w:val="left" w:pos="635"/>
                <w:tab w:val="left" w:pos="743"/>
              </w:tabs>
              <w:ind w:left="-107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-32,6</w:t>
            </w:r>
          </w:p>
        </w:tc>
        <w:tc>
          <w:tcPr>
            <w:tcW w:w="992" w:type="dxa"/>
            <w:vAlign w:val="center"/>
          </w:tcPr>
          <w:p w14:paraId="6E926BFC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-31,7</w:t>
            </w:r>
          </w:p>
        </w:tc>
      </w:tr>
      <w:tr w:rsidR="00A503C8" w:rsidRPr="00A503C8" w14:paraId="242F1AF6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3F9C29E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64FF9D2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Металла (кг)/цвет. мет.</w:t>
            </w:r>
          </w:p>
        </w:tc>
        <w:tc>
          <w:tcPr>
            <w:tcW w:w="1273" w:type="dxa"/>
            <w:vAlign w:val="center"/>
          </w:tcPr>
          <w:p w14:paraId="3D3D51D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10500</w:t>
            </w:r>
          </w:p>
        </w:tc>
        <w:tc>
          <w:tcPr>
            <w:tcW w:w="1136" w:type="dxa"/>
            <w:vAlign w:val="center"/>
          </w:tcPr>
          <w:p w14:paraId="7479691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18320</w:t>
            </w:r>
          </w:p>
        </w:tc>
        <w:tc>
          <w:tcPr>
            <w:tcW w:w="1843" w:type="dxa"/>
            <w:gridSpan w:val="2"/>
            <w:vAlign w:val="center"/>
          </w:tcPr>
          <w:p w14:paraId="70C0815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-7820</w:t>
            </w:r>
          </w:p>
        </w:tc>
      </w:tr>
      <w:tr w:rsidR="00A503C8" w:rsidRPr="00A503C8" w14:paraId="6A823039" w14:textId="77777777" w:rsidTr="00A503C8">
        <w:trPr>
          <w:cantSplit/>
        </w:trPr>
        <w:tc>
          <w:tcPr>
            <w:tcW w:w="1286" w:type="dxa"/>
            <w:gridSpan w:val="2"/>
            <w:vMerge w:val="restart"/>
            <w:vAlign w:val="center"/>
          </w:tcPr>
          <w:p w14:paraId="3E2A0AF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Выявлено</w:t>
            </w:r>
          </w:p>
        </w:tc>
        <w:tc>
          <w:tcPr>
            <w:tcW w:w="4209" w:type="dxa"/>
            <w:gridSpan w:val="3"/>
          </w:tcPr>
          <w:p w14:paraId="6DF25C2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ТС, находящихся в розыске</w:t>
            </w:r>
          </w:p>
        </w:tc>
        <w:tc>
          <w:tcPr>
            <w:tcW w:w="1273" w:type="dxa"/>
            <w:vAlign w:val="center"/>
          </w:tcPr>
          <w:p w14:paraId="05C6EC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94</w:t>
            </w:r>
          </w:p>
        </w:tc>
        <w:tc>
          <w:tcPr>
            <w:tcW w:w="1136" w:type="dxa"/>
            <w:vAlign w:val="center"/>
          </w:tcPr>
          <w:p w14:paraId="3B71DFC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119</w:t>
            </w:r>
          </w:p>
        </w:tc>
        <w:tc>
          <w:tcPr>
            <w:tcW w:w="851" w:type="dxa"/>
            <w:vAlign w:val="center"/>
          </w:tcPr>
          <w:p w14:paraId="1AA344C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-25</w:t>
            </w:r>
          </w:p>
        </w:tc>
        <w:tc>
          <w:tcPr>
            <w:tcW w:w="992" w:type="dxa"/>
            <w:vAlign w:val="center"/>
          </w:tcPr>
          <w:p w14:paraId="0491DA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-21,0</w:t>
            </w:r>
          </w:p>
        </w:tc>
      </w:tr>
      <w:tr w:rsidR="00A503C8" w:rsidRPr="00A503C8" w14:paraId="51F05787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1F80DC3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2" w:type="dxa"/>
            <w:vMerge w:val="restart"/>
            <w:textDirection w:val="btLr"/>
            <w:vAlign w:val="center"/>
          </w:tcPr>
          <w:p w14:paraId="2D8C0357" w14:textId="77777777" w:rsidR="00A503C8" w:rsidRPr="00A503C8" w:rsidRDefault="00A503C8" w:rsidP="00A503C8">
            <w:pPr>
              <w:ind w:left="113" w:right="113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</w:t>
            </w:r>
          </w:p>
        </w:tc>
        <w:tc>
          <w:tcPr>
            <w:tcW w:w="3827" w:type="dxa"/>
            <w:gridSpan w:val="2"/>
          </w:tcPr>
          <w:p w14:paraId="6F68FBA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Похищенных ТС (ед.)</w:t>
            </w:r>
          </w:p>
        </w:tc>
        <w:tc>
          <w:tcPr>
            <w:tcW w:w="1273" w:type="dxa"/>
            <w:vAlign w:val="center"/>
          </w:tcPr>
          <w:p w14:paraId="298AB70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1136" w:type="dxa"/>
            <w:vAlign w:val="center"/>
          </w:tcPr>
          <w:p w14:paraId="499BF8C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851" w:type="dxa"/>
            <w:vAlign w:val="center"/>
          </w:tcPr>
          <w:p w14:paraId="7FA3F2C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vAlign w:val="center"/>
          </w:tcPr>
          <w:p w14:paraId="4FA6ED7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+5,6</w:t>
            </w:r>
          </w:p>
        </w:tc>
      </w:tr>
      <w:tr w:rsidR="00A503C8" w:rsidRPr="00A503C8" w14:paraId="6DC9D3AE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0C5AAE7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2" w:type="dxa"/>
            <w:vMerge/>
          </w:tcPr>
          <w:p w14:paraId="0DE3A53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7146A36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ТС, скрывшихся с мест ДТП</w:t>
            </w:r>
          </w:p>
        </w:tc>
        <w:tc>
          <w:tcPr>
            <w:tcW w:w="1273" w:type="dxa"/>
            <w:vAlign w:val="center"/>
          </w:tcPr>
          <w:p w14:paraId="3DF7472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73</w:t>
            </w:r>
          </w:p>
        </w:tc>
        <w:tc>
          <w:tcPr>
            <w:tcW w:w="1136" w:type="dxa"/>
            <w:vAlign w:val="center"/>
          </w:tcPr>
          <w:p w14:paraId="5271D84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91</w:t>
            </w:r>
          </w:p>
        </w:tc>
        <w:tc>
          <w:tcPr>
            <w:tcW w:w="851" w:type="dxa"/>
            <w:vAlign w:val="center"/>
          </w:tcPr>
          <w:p w14:paraId="7482A9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-18</w:t>
            </w:r>
          </w:p>
        </w:tc>
        <w:tc>
          <w:tcPr>
            <w:tcW w:w="992" w:type="dxa"/>
            <w:vAlign w:val="center"/>
          </w:tcPr>
          <w:p w14:paraId="53BBFC4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-19,8</w:t>
            </w:r>
          </w:p>
        </w:tc>
      </w:tr>
      <w:tr w:rsidR="00A503C8" w:rsidRPr="00A503C8" w14:paraId="111D61FB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72CABA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2" w:type="dxa"/>
            <w:vMerge/>
          </w:tcPr>
          <w:p w14:paraId="6666E5F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3827" w:type="dxa"/>
            <w:gridSpan w:val="2"/>
          </w:tcPr>
          <w:p w14:paraId="1490299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ТС, причастных к другим преступлениям</w:t>
            </w:r>
          </w:p>
        </w:tc>
        <w:tc>
          <w:tcPr>
            <w:tcW w:w="1273" w:type="dxa"/>
            <w:vAlign w:val="center"/>
          </w:tcPr>
          <w:p w14:paraId="799853E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136" w:type="dxa"/>
            <w:vAlign w:val="center"/>
          </w:tcPr>
          <w:p w14:paraId="63D8B5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0BBD28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-8</w:t>
            </w:r>
          </w:p>
        </w:tc>
        <w:tc>
          <w:tcPr>
            <w:tcW w:w="992" w:type="dxa"/>
            <w:vAlign w:val="center"/>
          </w:tcPr>
          <w:p w14:paraId="72D5DA1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-80,0</w:t>
            </w:r>
          </w:p>
        </w:tc>
      </w:tr>
      <w:tr w:rsidR="00A503C8" w:rsidRPr="00A503C8" w14:paraId="7FBE7C18" w14:textId="77777777" w:rsidTr="00A503C8">
        <w:trPr>
          <w:cantSplit/>
        </w:trPr>
        <w:tc>
          <w:tcPr>
            <w:tcW w:w="1286" w:type="dxa"/>
            <w:gridSpan w:val="2"/>
            <w:vMerge/>
            <w:vAlign w:val="center"/>
          </w:tcPr>
          <w:p w14:paraId="2F448C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73D8DF9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Лиц с поддельными документами</w:t>
            </w:r>
          </w:p>
        </w:tc>
        <w:tc>
          <w:tcPr>
            <w:tcW w:w="1273" w:type="dxa"/>
            <w:vAlign w:val="center"/>
          </w:tcPr>
          <w:p w14:paraId="620794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1136" w:type="dxa"/>
            <w:vAlign w:val="center"/>
          </w:tcPr>
          <w:p w14:paraId="57E7458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5E63BC1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14:paraId="33347D7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201ABC22" w14:textId="77777777" w:rsidTr="00A503C8">
        <w:trPr>
          <w:cantSplit/>
        </w:trPr>
        <w:tc>
          <w:tcPr>
            <w:tcW w:w="1286" w:type="dxa"/>
            <w:gridSpan w:val="2"/>
            <w:vMerge/>
          </w:tcPr>
          <w:p w14:paraId="49ABAF9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09" w:type="dxa"/>
            <w:gridSpan w:val="3"/>
          </w:tcPr>
          <w:p w14:paraId="5A7AF11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Фактов грузоперевозок без соответствующих документов</w:t>
            </w:r>
          </w:p>
        </w:tc>
        <w:tc>
          <w:tcPr>
            <w:tcW w:w="1273" w:type="dxa"/>
            <w:vAlign w:val="center"/>
          </w:tcPr>
          <w:p w14:paraId="3980E28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31</w:t>
            </w:r>
          </w:p>
        </w:tc>
        <w:tc>
          <w:tcPr>
            <w:tcW w:w="1136" w:type="dxa"/>
            <w:vAlign w:val="center"/>
          </w:tcPr>
          <w:p w14:paraId="207EBAE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70</w:t>
            </w:r>
          </w:p>
        </w:tc>
        <w:tc>
          <w:tcPr>
            <w:tcW w:w="851" w:type="dxa"/>
            <w:vAlign w:val="center"/>
          </w:tcPr>
          <w:p w14:paraId="38D4ADF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-39</w:t>
            </w:r>
          </w:p>
        </w:tc>
        <w:tc>
          <w:tcPr>
            <w:tcW w:w="992" w:type="dxa"/>
            <w:vAlign w:val="center"/>
          </w:tcPr>
          <w:p w14:paraId="5222E79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-55,7</w:t>
            </w:r>
          </w:p>
        </w:tc>
      </w:tr>
      <w:tr w:rsidR="00A503C8" w:rsidRPr="00A503C8" w14:paraId="3A2BF918" w14:textId="77777777" w:rsidTr="00A503C8">
        <w:trPr>
          <w:cantSplit/>
        </w:trPr>
        <w:tc>
          <w:tcPr>
            <w:tcW w:w="5495" w:type="dxa"/>
            <w:gridSpan w:val="5"/>
          </w:tcPr>
          <w:p w14:paraId="3CB03400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Зарегистрировано преступных посягательств на АМТС на территории Гатчинского района</w:t>
            </w:r>
          </w:p>
        </w:tc>
        <w:tc>
          <w:tcPr>
            <w:tcW w:w="1273" w:type="dxa"/>
            <w:vAlign w:val="center"/>
          </w:tcPr>
          <w:p w14:paraId="4EC7C10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61</w:t>
            </w:r>
          </w:p>
        </w:tc>
        <w:tc>
          <w:tcPr>
            <w:tcW w:w="1136" w:type="dxa"/>
            <w:vAlign w:val="center"/>
          </w:tcPr>
          <w:p w14:paraId="60464D3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81</w:t>
            </w:r>
          </w:p>
        </w:tc>
        <w:tc>
          <w:tcPr>
            <w:tcW w:w="851" w:type="dxa"/>
            <w:vAlign w:val="center"/>
          </w:tcPr>
          <w:p w14:paraId="040D1EF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-20</w:t>
            </w:r>
          </w:p>
        </w:tc>
        <w:tc>
          <w:tcPr>
            <w:tcW w:w="992" w:type="dxa"/>
            <w:vAlign w:val="center"/>
          </w:tcPr>
          <w:p w14:paraId="066A618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-27,8</w:t>
            </w:r>
          </w:p>
        </w:tc>
      </w:tr>
      <w:tr w:rsidR="00A503C8" w:rsidRPr="00A503C8" w14:paraId="7C483110" w14:textId="77777777" w:rsidTr="00A503C8">
        <w:trPr>
          <w:cantSplit/>
        </w:trPr>
        <w:tc>
          <w:tcPr>
            <w:tcW w:w="1242" w:type="dxa"/>
            <w:vMerge w:val="restart"/>
            <w:vAlign w:val="center"/>
          </w:tcPr>
          <w:p w14:paraId="43FFD60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том числе:</w:t>
            </w:r>
          </w:p>
        </w:tc>
        <w:tc>
          <w:tcPr>
            <w:tcW w:w="4253" w:type="dxa"/>
            <w:gridSpan w:val="4"/>
          </w:tcPr>
          <w:p w14:paraId="48C288E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краж</w:t>
            </w:r>
          </w:p>
        </w:tc>
        <w:tc>
          <w:tcPr>
            <w:tcW w:w="1273" w:type="dxa"/>
            <w:vAlign w:val="center"/>
          </w:tcPr>
          <w:p w14:paraId="6A0A24B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51</w:t>
            </w:r>
          </w:p>
        </w:tc>
        <w:tc>
          <w:tcPr>
            <w:tcW w:w="1136" w:type="dxa"/>
            <w:vAlign w:val="center"/>
          </w:tcPr>
          <w:p w14:paraId="223029F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67</w:t>
            </w:r>
          </w:p>
        </w:tc>
        <w:tc>
          <w:tcPr>
            <w:tcW w:w="851" w:type="dxa"/>
            <w:vAlign w:val="center"/>
          </w:tcPr>
          <w:p w14:paraId="2CC6071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-16</w:t>
            </w:r>
          </w:p>
        </w:tc>
        <w:tc>
          <w:tcPr>
            <w:tcW w:w="992" w:type="dxa"/>
            <w:vAlign w:val="center"/>
          </w:tcPr>
          <w:p w14:paraId="440B304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-23,9</w:t>
            </w:r>
          </w:p>
        </w:tc>
      </w:tr>
      <w:tr w:rsidR="00A503C8" w:rsidRPr="00A503C8" w14:paraId="7F276DF7" w14:textId="77777777" w:rsidTr="00A503C8">
        <w:trPr>
          <w:cantSplit/>
        </w:trPr>
        <w:tc>
          <w:tcPr>
            <w:tcW w:w="1242" w:type="dxa"/>
            <w:vMerge/>
          </w:tcPr>
          <w:p w14:paraId="788F3D2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14:paraId="2A2900D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угонов</w:t>
            </w:r>
          </w:p>
        </w:tc>
        <w:tc>
          <w:tcPr>
            <w:tcW w:w="1273" w:type="dxa"/>
            <w:vAlign w:val="center"/>
          </w:tcPr>
          <w:p w14:paraId="0211261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</w:t>
            </w:r>
          </w:p>
        </w:tc>
        <w:tc>
          <w:tcPr>
            <w:tcW w:w="1136" w:type="dxa"/>
            <w:vAlign w:val="center"/>
          </w:tcPr>
          <w:p w14:paraId="66EE59B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851" w:type="dxa"/>
            <w:vAlign w:val="center"/>
          </w:tcPr>
          <w:p w14:paraId="60F42E1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</w:t>
            </w:r>
          </w:p>
        </w:tc>
        <w:tc>
          <w:tcPr>
            <w:tcW w:w="992" w:type="dxa"/>
            <w:vAlign w:val="center"/>
          </w:tcPr>
          <w:p w14:paraId="12987E0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-35,7</w:t>
            </w:r>
          </w:p>
        </w:tc>
      </w:tr>
      <w:tr w:rsidR="00A503C8" w:rsidRPr="00A503C8" w14:paraId="73C82567" w14:textId="77777777" w:rsidTr="00A503C8">
        <w:trPr>
          <w:cantSplit/>
        </w:trPr>
        <w:tc>
          <w:tcPr>
            <w:tcW w:w="1242" w:type="dxa"/>
            <w:vMerge/>
          </w:tcPr>
          <w:p w14:paraId="26B2890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4253" w:type="dxa"/>
            <w:gridSpan w:val="4"/>
          </w:tcPr>
          <w:p w14:paraId="2A3EB0F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разбой</w:t>
            </w:r>
          </w:p>
        </w:tc>
        <w:tc>
          <w:tcPr>
            <w:tcW w:w="1273" w:type="dxa"/>
            <w:vAlign w:val="center"/>
          </w:tcPr>
          <w:p w14:paraId="4218107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1136" w:type="dxa"/>
            <w:vAlign w:val="center"/>
          </w:tcPr>
          <w:p w14:paraId="303D18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14:paraId="32D71ED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vAlign w:val="center"/>
          </w:tcPr>
          <w:p w14:paraId="01C8148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</w:t>
            </w:r>
          </w:p>
        </w:tc>
      </w:tr>
      <w:tr w:rsidR="00A503C8" w:rsidRPr="00A503C8" w14:paraId="336423CB" w14:textId="77777777" w:rsidTr="00A503C8">
        <w:trPr>
          <w:cantSplit/>
        </w:trPr>
        <w:tc>
          <w:tcPr>
            <w:tcW w:w="1242" w:type="dxa"/>
            <w:vAlign w:val="center"/>
          </w:tcPr>
          <w:p w14:paraId="604FE09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</w:t>
            </w:r>
          </w:p>
        </w:tc>
        <w:tc>
          <w:tcPr>
            <w:tcW w:w="4253" w:type="dxa"/>
            <w:gridSpan w:val="4"/>
          </w:tcPr>
          <w:p w14:paraId="73691C6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обнаружено ТС</w:t>
            </w:r>
          </w:p>
        </w:tc>
        <w:tc>
          <w:tcPr>
            <w:tcW w:w="1273" w:type="dxa"/>
            <w:vAlign w:val="center"/>
          </w:tcPr>
          <w:p w14:paraId="2274C50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1136" w:type="dxa"/>
            <w:vAlign w:val="center"/>
          </w:tcPr>
          <w:p w14:paraId="74B6D32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851" w:type="dxa"/>
            <w:vAlign w:val="center"/>
          </w:tcPr>
          <w:p w14:paraId="24CED7C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+5</w:t>
            </w:r>
          </w:p>
        </w:tc>
        <w:tc>
          <w:tcPr>
            <w:tcW w:w="992" w:type="dxa"/>
            <w:vAlign w:val="center"/>
          </w:tcPr>
          <w:p w14:paraId="2E37F2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+166,7</w:t>
            </w:r>
          </w:p>
        </w:tc>
      </w:tr>
    </w:tbl>
    <w:p w14:paraId="23BDEEA7" w14:textId="77777777" w:rsidR="00A503C8" w:rsidRPr="00A503C8" w:rsidRDefault="00A503C8" w:rsidP="00A503C8">
      <w:pPr>
        <w:jc w:val="center"/>
        <w:rPr>
          <w:b w:val="0"/>
          <w:bCs/>
          <w:sz w:val="28"/>
          <w:szCs w:val="28"/>
        </w:rPr>
      </w:pPr>
    </w:p>
    <w:p w14:paraId="48793038" w14:textId="77777777" w:rsidR="00A503C8" w:rsidRPr="00A503C8" w:rsidRDefault="00A503C8" w:rsidP="00A503C8">
      <w:pPr>
        <w:jc w:val="center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Результаты работы направления дорожной инспекции </w:t>
      </w:r>
    </w:p>
    <w:p w14:paraId="6C3BACFB" w14:textId="77777777" w:rsidR="00A503C8" w:rsidRPr="00A503C8" w:rsidRDefault="00A503C8" w:rsidP="00A503C8">
      <w:pPr>
        <w:jc w:val="center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и организации дорожного движения за 8 месяцев 2020 г.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35"/>
        <w:gridCol w:w="855"/>
        <w:gridCol w:w="992"/>
        <w:gridCol w:w="715"/>
        <w:gridCol w:w="992"/>
      </w:tblGrid>
      <w:tr w:rsidR="00A503C8" w:rsidRPr="00A503C8" w14:paraId="098DE71B" w14:textId="77777777" w:rsidTr="00A503C8">
        <w:tc>
          <w:tcPr>
            <w:tcW w:w="6335" w:type="dxa"/>
            <w:vAlign w:val="center"/>
          </w:tcPr>
          <w:p w14:paraId="486814D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BF364A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2020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36A170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2019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801C9F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+/-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7AD2C6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7543B951" w14:textId="77777777" w:rsidTr="00A503C8">
        <w:tc>
          <w:tcPr>
            <w:tcW w:w="6335" w:type="dxa"/>
            <w:vAlign w:val="center"/>
          </w:tcPr>
          <w:p w14:paraId="23E7AF4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Выдано предписаний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A3D1B8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55DBD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9E0949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7B2110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+12,1</w:t>
            </w:r>
          </w:p>
        </w:tc>
      </w:tr>
      <w:tr w:rsidR="00A503C8" w:rsidRPr="00A503C8" w14:paraId="31B45329" w14:textId="77777777" w:rsidTr="00A503C8">
        <w:tc>
          <w:tcPr>
            <w:tcW w:w="6335" w:type="dxa"/>
            <w:vAlign w:val="center"/>
          </w:tcPr>
          <w:p w14:paraId="422943B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Возбуждено дел об АП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417EE3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1B98C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EC1562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A13B93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+24,1</w:t>
            </w:r>
          </w:p>
        </w:tc>
      </w:tr>
      <w:tr w:rsidR="00A503C8" w:rsidRPr="00A503C8" w14:paraId="1F43764F" w14:textId="77777777" w:rsidTr="00A503C8">
        <w:tc>
          <w:tcPr>
            <w:tcW w:w="6335" w:type="dxa"/>
            <w:vAlign w:val="center"/>
          </w:tcPr>
          <w:p w14:paraId="6DE714D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 в отношении д/л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518AC1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E8DE82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12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5103A8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A1E10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2F71F981" w14:textId="77777777" w:rsidTr="00A503C8">
        <w:tc>
          <w:tcPr>
            <w:tcW w:w="6335" w:type="dxa"/>
            <w:vAlign w:val="center"/>
          </w:tcPr>
          <w:p w14:paraId="7A1E6C3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 в отношении ю/л по ст. 12.34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7C2A910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80AE74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2558578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+7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21C43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+41,2</w:t>
            </w:r>
          </w:p>
        </w:tc>
      </w:tr>
      <w:tr w:rsidR="00A503C8" w:rsidRPr="00A503C8" w14:paraId="0D7ED5A9" w14:textId="77777777" w:rsidTr="00A503C8">
        <w:tc>
          <w:tcPr>
            <w:tcW w:w="6335" w:type="dxa"/>
            <w:vAlign w:val="center"/>
          </w:tcPr>
          <w:p w14:paraId="427D9D2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Возбуждено дел об АП в порядке ст. 19.5 КоАП РФ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803ED5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79B3FCB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08F2CC7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59B2F9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-50,0</w:t>
            </w:r>
          </w:p>
        </w:tc>
      </w:tr>
      <w:tr w:rsidR="00A503C8" w:rsidRPr="00A503C8" w14:paraId="5B79E2B0" w14:textId="77777777" w:rsidTr="00A503C8">
        <w:tc>
          <w:tcPr>
            <w:tcW w:w="6335" w:type="dxa"/>
            <w:vAlign w:val="center"/>
          </w:tcPr>
          <w:p w14:paraId="55D7614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lastRenderedPageBreak/>
              <w:t>из них в отношении д/л по ст. 19.5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42BBB31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5D1579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B19E91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C10CC4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</w:t>
            </w:r>
          </w:p>
        </w:tc>
      </w:tr>
      <w:tr w:rsidR="00A503C8" w:rsidRPr="00A503C8" w14:paraId="2C1DA5E2" w14:textId="77777777" w:rsidTr="00A503C8">
        <w:tc>
          <w:tcPr>
            <w:tcW w:w="6335" w:type="dxa"/>
            <w:vAlign w:val="center"/>
          </w:tcPr>
          <w:p w14:paraId="6DFA4F9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 в отношении ю/л по ст. 19.5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36CBD23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4C156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35DD8A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F257C4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-60,0</w:t>
            </w:r>
          </w:p>
        </w:tc>
      </w:tr>
      <w:tr w:rsidR="00A503C8" w:rsidRPr="00A503C8" w14:paraId="5542135F" w14:textId="77777777" w:rsidTr="00A503C8">
        <w:tc>
          <w:tcPr>
            <w:tcW w:w="6335" w:type="dxa"/>
            <w:vAlign w:val="center"/>
          </w:tcPr>
          <w:p w14:paraId="08718CC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Возбуждено дел об АП по ст. 12.33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073227D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2A2F983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28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7EEF041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7BDFB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+64,3</w:t>
            </w:r>
          </w:p>
        </w:tc>
      </w:tr>
      <w:tr w:rsidR="00A503C8" w:rsidRPr="00A503C8" w14:paraId="201C620C" w14:textId="77777777" w:rsidTr="00A503C8">
        <w:tc>
          <w:tcPr>
            <w:tcW w:w="6335" w:type="dxa"/>
            <w:vAlign w:val="center"/>
          </w:tcPr>
          <w:p w14:paraId="62EDFD9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 в отношении д/л по ст. 12.33 КоАП РФ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5F25D6F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B5283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5D46EF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01B1E14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</w:t>
            </w:r>
          </w:p>
        </w:tc>
      </w:tr>
      <w:tr w:rsidR="00A503C8" w:rsidRPr="00A503C8" w14:paraId="2A801A00" w14:textId="77777777" w:rsidTr="00A503C8">
        <w:tc>
          <w:tcPr>
            <w:tcW w:w="6335" w:type="dxa"/>
            <w:vAlign w:val="center"/>
          </w:tcPr>
          <w:p w14:paraId="7BEA267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Внесено представлений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60D3D98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A4E33D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30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65289B3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61D7AFC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-3,3</w:t>
            </w:r>
          </w:p>
        </w:tc>
      </w:tr>
      <w:tr w:rsidR="00A503C8" w:rsidRPr="00A503C8" w14:paraId="79FA55BB" w14:textId="77777777" w:rsidTr="00A503C8">
        <w:tc>
          <w:tcPr>
            <w:tcW w:w="6335" w:type="dxa"/>
            <w:vAlign w:val="center"/>
          </w:tcPr>
          <w:p w14:paraId="0F72334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Направлено писем в прокуратуру 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2B25733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56C1278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4B16EC4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973C93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+33,3</w:t>
            </w:r>
          </w:p>
        </w:tc>
      </w:tr>
      <w:tr w:rsidR="00A503C8" w:rsidRPr="00A503C8" w14:paraId="021FF5BC" w14:textId="77777777" w:rsidTr="00A503C8">
        <w:tc>
          <w:tcPr>
            <w:tcW w:w="6335" w:type="dxa"/>
            <w:vAlign w:val="center"/>
          </w:tcPr>
          <w:p w14:paraId="13B7ED9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Направлено информационных писем 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vAlign w:val="center"/>
          </w:tcPr>
          <w:p w14:paraId="1222305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44A550D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17</w:t>
            </w:r>
          </w:p>
        </w:tc>
        <w:tc>
          <w:tcPr>
            <w:tcW w:w="715" w:type="dxa"/>
            <w:tcBorders>
              <w:right w:val="single" w:sz="4" w:space="0" w:color="auto"/>
            </w:tcBorders>
            <w:vAlign w:val="center"/>
          </w:tcPr>
          <w:p w14:paraId="151A72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14:paraId="32ABC13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+5,9</w:t>
            </w:r>
          </w:p>
        </w:tc>
      </w:tr>
    </w:tbl>
    <w:p w14:paraId="1F22DADB" w14:textId="77777777" w:rsidR="00A503C8" w:rsidRPr="00A503C8" w:rsidRDefault="00A503C8" w:rsidP="00A503C8">
      <w:pPr>
        <w:jc w:val="center"/>
        <w:outlineLvl w:val="0"/>
        <w:rPr>
          <w:b w:val="0"/>
          <w:bCs/>
          <w:sz w:val="28"/>
          <w:szCs w:val="28"/>
        </w:rPr>
      </w:pPr>
    </w:p>
    <w:p w14:paraId="1732C7D3" w14:textId="77777777" w:rsidR="00A503C8" w:rsidRPr="00A503C8" w:rsidRDefault="00A503C8" w:rsidP="00A503C8">
      <w:pPr>
        <w:pStyle w:val="af0"/>
        <w:spacing w:after="0"/>
        <w:ind w:left="0"/>
        <w:jc w:val="center"/>
        <w:rPr>
          <w:bCs/>
          <w:sz w:val="28"/>
          <w:szCs w:val="28"/>
        </w:rPr>
      </w:pPr>
    </w:p>
    <w:p w14:paraId="12289FFA" w14:textId="77777777" w:rsidR="00A503C8" w:rsidRPr="00A503C8" w:rsidRDefault="00A503C8" w:rsidP="00A503C8">
      <w:pPr>
        <w:jc w:val="center"/>
        <w:outlineLvl w:val="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Результаты деятельности отдела ГИБДД по пропаганде БДД за 8 месяцев 2020 г.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417"/>
        <w:gridCol w:w="1276"/>
        <w:gridCol w:w="883"/>
        <w:gridCol w:w="1182"/>
      </w:tblGrid>
      <w:tr w:rsidR="00A503C8" w:rsidRPr="00A503C8" w14:paraId="24B19636" w14:textId="77777777" w:rsidTr="00A503C8">
        <w:trPr>
          <w:trHeight w:val="253"/>
        </w:trPr>
        <w:tc>
          <w:tcPr>
            <w:tcW w:w="5070" w:type="dxa"/>
          </w:tcPr>
          <w:p w14:paraId="3B8E07BF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14:paraId="52CC00A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2020</w:t>
            </w:r>
          </w:p>
        </w:tc>
        <w:tc>
          <w:tcPr>
            <w:tcW w:w="1276" w:type="dxa"/>
            <w:vAlign w:val="center"/>
          </w:tcPr>
          <w:p w14:paraId="7740FCF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2019</w:t>
            </w:r>
          </w:p>
        </w:tc>
        <w:tc>
          <w:tcPr>
            <w:tcW w:w="883" w:type="dxa"/>
            <w:vAlign w:val="center"/>
          </w:tcPr>
          <w:p w14:paraId="1334D5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+/-</w:t>
            </w:r>
          </w:p>
        </w:tc>
        <w:tc>
          <w:tcPr>
            <w:tcW w:w="1182" w:type="dxa"/>
            <w:vAlign w:val="center"/>
          </w:tcPr>
          <w:p w14:paraId="6CF5971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64331141" w14:textId="77777777" w:rsidTr="00A503C8">
        <w:trPr>
          <w:trHeight w:val="253"/>
        </w:trPr>
        <w:tc>
          <w:tcPr>
            <w:tcW w:w="5070" w:type="dxa"/>
          </w:tcPr>
          <w:p w14:paraId="4BDC551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Материалы по БДД в СМИ - всего материалов</w:t>
            </w:r>
          </w:p>
        </w:tc>
        <w:tc>
          <w:tcPr>
            <w:tcW w:w="1417" w:type="dxa"/>
            <w:vAlign w:val="bottom"/>
          </w:tcPr>
          <w:p w14:paraId="5EB8DAB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137</w:t>
            </w:r>
          </w:p>
        </w:tc>
        <w:tc>
          <w:tcPr>
            <w:tcW w:w="1276" w:type="dxa"/>
            <w:vAlign w:val="bottom"/>
          </w:tcPr>
          <w:p w14:paraId="74AAD7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209</w:t>
            </w:r>
          </w:p>
        </w:tc>
        <w:tc>
          <w:tcPr>
            <w:tcW w:w="883" w:type="dxa"/>
            <w:vAlign w:val="center"/>
          </w:tcPr>
          <w:p w14:paraId="590F898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-72</w:t>
            </w:r>
          </w:p>
        </w:tc>
        <w:tc>
          <w:tcPr>
            <w:tcW w:w="1182" w:type="dxa"/>
            <w:vAlign w:val="center"/>
          </w:tcPr>
          <w:p w14:paraId="441B3E5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-34,4</w:t>
            </w:r>
          </w:p>
        </w:tc>
      </w:tr>
      <w:tr w:rsidR="00A503C8" w:rsidRPr="00A503C8" w14:paraId="78577E94" w14:textId="77777777" w:rsidTr="00A503C8">
        <w:trPr>
          <w:trHeight w:val="202"/>
        </w:trPr>
        <w:tc>
          <w:tcPr>
            <w:tcW w:w="5070" w:type="dxa"/>
          </w:tcPr>
          <w:p w14:paraId="1629C44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--- газеты</w:t>
            </w:r>
          </w:p>
        </w:tc>
        <w:tc>
          <w:tcPr>
            <w:tcW w:w="1417" w:type="dxa"/>
            <w:vAlign w:val="bottom"/>
          </w:tcPr>
          <w:p w14:paraId="5B5CA81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60</w:t>
            </w:r>
          </w:p>
        </w:tc>
        <w:tc>
          <w:tcPr>
            <w:tcW w:w="1276" w:type="dxa"/>
            <w:vAlign w:val="bottom"/>
          </w:tcPr>
          <w:p w14:paraId="0CA89C2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102</w:t>
            </w:r>
          </w:p>
        </w:tc>
        <w:tc>
          <w:tcPr>
            <w:tcW w:w="883" w:type="dxa"/>
            <w:vAlign w:val="center"/>
          </w:tcPr>
          <w:p w14:paraId="3B7C117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-42</w:t>
            </w:r>
          </w:p>
        </w:tc>
        <w:tc>
          <w:tcPr>
            <w:tcW w:w="1182" w:type="dxa"/>
            <w:vAlign w:val="center"/>
          </w:tcPr>
          <w:p w14:paraId="21B6AE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-41,2</w:t>
            </w:r>
          </w:p>
        </w:tc>
      </w:tr>
      <w:tr w:rsidR="00A503C8" w:rsidRPr="00A503C8" w14:paraId="4E5F48DA" w14:textId="77777777" w:rsidTr="00A503C8">
        <w:tc>
          <w:tcPr>
            <w:tcW w:w="5070" w:type="dxa"/>
          </w:tcPr>
          <w:p w14:paraId="4F9FF74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--- радио</w:t>
            </w:r>
          </w:p>
        </w:tc>
        <w:tc>
          <w:tcPr>
            <w:tcW w:w="1417" w:type="dxa"/>
            <w:vAlign w:val="bottom"/>
          </w:tcPr>
          <w:p w14:paraId="46DDBD2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bottom"/>
          </w:tcPr>
          <w:p w14:paraId="43AE45A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883" w:type="dxa"/>
            <w:vAlign w:val="center"/>
          </w:tcPr>
          <w:p w14:paraId="0FB2F24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82" w:type="dxa"/>
            <w:vAlign w:val="center"/>
          </w:tcPr>
          <w:p w14:paraId="5F04989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712D514F" w14:textId="77777777" w:rsidTr="00A503C8">
        <w:tc>
          <w:tcPr>
            <w:tcW w:w="5070" w:type="dxa"/>
          </w:tcPr>
          <w:p w14:paraId="387AA52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--- ТВ, кабельное ТВ</w:t>
            </w:r>
          </w:p>
        </w:tc>
        <w:tc>
          <w:tcPr>
            <w:tcW w:w="1417" w:type="dxa"/>
            <w:vAlign w:val="bottom"/>
          </w:tcPr>
          <w:p w14:paraId="541F318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vAlign w:val="bottom"/>
          </w:tcPr>
          <w:p w14:paraId="4BBB9F6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883" w:type="dxa"/>
            <w:vAlign w:val="center"/>
          </w:tcPr>
          <w:p w14:paraId="77DFBF7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</w:t>
            </w:r>
          </w:p>
        </w:tc>
        <w:tc>
          <w:tcPr>
            <w:tcW w:w="1182" w:type="dxa"/>
            <w:vAlign w:val="center"/>
          </w:tcPr>
          <w:p w14:paraId="5DC1DC4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-33,3</w:t>
            </w:r>
          </w:p>
        </w:tc>
      </w:tr>
      <w:tr w:rsidR="00A503C8" w:rsidRPr="00A503C8" w14:paraId="6F55D596" w14:textId="77777777" w:rsidTr="00A503C8">
        <w:tc>
          <w:tcPr>
            <w:tcW w:w="5070" w:type="dxa"/>
          </w:tcPr>
          <w:p w14:paraId="72952DA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--- </w:t>
            </w:r>
            <w:proofErr w:type="gramStart"/>
            <w:r w:rsidRPr="00A503C8">
              <w:rPr>
                <w:b w:val="0"/>
                <w:bCs/>
                <w:sz w:val="22"/>
                <w:szCs w:val="22"/>
              </w:rPr>
              <w:t>Интернет издания</w:t>
            </w:r>
            <w:proofErr w:type="gramEnd"/>
          </w:p>
        </w:tc>
        <w:tc>
          <w:tcPr>
            <w:tcW w:w="1417" w:type="dxa"/>
            <w:vAlign w:val="bottom"/>
          </w:tcPr>
          <w:p w14:paraId="60050D2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75</w:t>
            </w:r>
          </w:p>
        </w:tc>
        <w:tc>
          <w:tcPr>
            <w:tcW w:w="1276" w:type="dxa"/>
            <w:vAlign w:val="bottom"/>
          </w:tcPr>
          <w:p w14:paraId="3CD64E8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104</w:t>
            </w:r>
          </w:p>
        </w:tc>
        <w:tc>
          <w:tcPr>
            <w:tcW w:w="883" w:type="dxa"/>
            <w:vAlign w:val="center"/>
          </w:tcPr>
          <w:p w14:paraId="048FAE8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</w:t>
            </w:r>
          </w:p>
        </w:tc>
        <w:tc>
          <w:tcPr>
            <w:tcW w:w="1182" w:type="dxa"/>
            <w:vAlign w:val="center"/>
          </w:tcPr>
          <w:p w14:paraId="1727DCF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-27,9</w:t>
            </w:r>
          </w:p>
        </w:tc>
      </w:tr>
      <w:tr w:rsidR="00A503C8" w:rsidRPr="00A503C8" w14:paraId="27D9EB26" w14:textId="77777777" w:rsidTr="00A503C8">
        <w:trPr>
          <w:trHeight w:val="176"/>
        </w:trPr>
        <w:tc>
          <w:tcPr>
            <w:tcW w:w="5070" w:type="dxa"/>
          </w:tcPr>
          <w:p w14:paraId="4AEFC91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Проведено бесед в ДОУ</w:t>
            </w:r>
          </w:p>
        </w:tc>
        <w:tc>
          <w:tcPr>
            <w:tcW w:w="1417" w:type="dxa"/>
            <w:vAlign w:val="bottom"/>
          </w:tcPr>
          <w:p w14:paraId="6C032D7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13</w:t>
            </w:r>
          </w:p>
        </w:tc>
        <w:tc>
          <w:tcPr>
            <w:tcW w:w="1276" w:type="dxa"/>
            <w:vAlign w:val="bottom"/>
          </w:tcPr>
          <w:p w14:paraId="50F4C0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21</w:t>
            </w:r>
          </w:p>
        </w:tc>
        <w:tc>
          <w:tcPr>
            <w:tcW w:w="883" w:type="dxa"/>
            <w:vAlign w:val="center"/>
          </w:tcPr>
          <w:p w14:paraId="588E4DD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-8</w:t>
            </w:r>
          </w:p>
        </w:tc>
        <w:tc>
          <w:tcPr>
            <w:tcW w:w="1182" w:type="dxa"/>
            <w:vAlign w:val="center"/>
          </w:tcPr>
          <w:p w14:paraId="664CB57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-38,1</w:t>
            </w:r>
          </w:p>
        </w:tc>
      </w:tr>
      <w:tr w:rsidR="00A503C8" w:rsidRPr="00A503C8" w14:paraId="36115833" w14:textId="77777777" w:rsidTr="00A503C8">
        <w:trPr>
          <w:trHeight w:val="176"/>
        </w:trPr>
        <w:tc>
          <w:tcPr>
            <w:tcW w:w="5070" w:type="dxa"/>
          </w:tcPr>
          <w:p w14:paraId="6E1ED9A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Проведено бесед в ОУ</w:t>
            </w:r>
          </w:p>
        </w:tc>
        <w:tc>
          <w:tcPr>
            <w:tcW w:w="1417" w:type="dxa"/>
            <w:vAlign w:val="bottom"/>
          </w:tcPr>
          <w:p w14:paraId="30900AF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1276" w:type="dxa"/>
            <w:vAlign w:val="bottom"/>
          </w:tcPr>
          <w:p w14:paraId="2101B45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306</w:t>
            </w:r>
          </w:p>
        </w:tc>
        <w:tc>
          <w:tcPr>
            <w:tcW w:w="883" w:type="dxa"/>
            <w:vAlign w:val="center"/>
          </w:tcPr>
          <w:p w14:paraId="596F7A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-292</w:t>
            </w:r>
          </w:p>
        </w:tc>
        <w:tc>
          <w:tcPr>
            <w:tcW w:w="1182" w:type="dxa"/>
            <w:vAlign w:val="center"/>
          </w:tcPr>
          <w:p w14:paraId="24C1B38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-95,4</w:t>
            </w:r>
          </w:p>
        </w:tc>
      </w:tr>
    </w:tbl>
    <w:p w14:paraId="527176AA" w14:textId="77777777" w:rsidR="00A503C8" w:rsidRPr="00A503C8" w:rsidRDefault="00A503C8" w:rsidP="00A503C8">
      <w:pPr>
        <w:jc w:val="center"/>
        <w:rPr>
          <w:b w:val="0"/>
          <w:bCs/>
          <w:color w:val="FF0000"/>
          <w:sz w:val="28"/>
          <w:szCs w:val="28"/>
        </w:rPr>
      </w:pPr>
    </w:p>
    <w:p w14:paraId="65E2454D" w14:textId="77777777" w:rsidR="00A503C8" w:rsidRPr="00A503C8" w:rsidRDefault="00A503C8" w:rsidP="00A503C8">
      <w:pPr>
        <w:jc w:val="center"/>
        <w:outlineLvl w:val="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Результаты деятельности направления технической инспекции за 8 месяцев 2020 г.</w:t>
      </w:r>
    </w:p>
    <w:p w14:paraId="34898A3E" w14:textId="77777777" w:rsidR="00A503C8" w:rsidRPr="00A503C8" w:rsidRDefault="00A503C8" w:rsidP="00A503C8">
      <w:pPr>
        <w:jc w:val="center"/>
        <w:outlineLvl w:val="0"/>
        <w:rPr>
          <w:b w:val="0"/>
          <w:bCs/>
          <w:color w:val="FF0000"/>
          <w:sz w:val="28"/>
          <w:szCs w:val="28"/>
        </w:rPr>
      </w:pPr>
    </w:p>
    <w:tbl>
      <w:tblPr>
        <w:tblW w:w="1037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850"/>
        <w:gridCol w:w="5132"/>
        <w:gridCol w:w="850"/>
        <w:gridCol w:w="709"/>
        <w:gridCol w:w="709"/>
        <w:gridCol w:w="1134"/>
      </w:tblGrid>
      <w:tr w:rsidR="00A503C8" w:rsidRPr="00A503C8" w14:paraId="49F6D062" w14:textId="77777777" w:rsidTr="00A503C8">
        <w:tc>
          <w:tcPr>
            <w:tcW w:w="6975" w:type="dxa"/>
            <w:gridSpan w:val="3"/>
            <w:vAlign w:val="center"/>
          </w:tcPr>
          <w:p w14:paraId="1B893C40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14:paraId="7AD920E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2020</w:t>
            </w:r>
          </w:p>
        </w:tc>
        <w:tc>
          <w:tcPr>
            <w:tcW w:w="709" w:type="dxa"/>
            <w:vAlign w:val="center"/>
          </w:tcPr>
          <w:p w14:paraId="76D09DA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2019</w:t>
            </w:r>
          </w:p>
        </w:tc>
        <w:tc>
          <w:tcPr>
            <w:tcW w:w="709" w:type="dxa"/>
            <w:vAlign w:val="center"/>
          </w:tcPr>
          <w:p w14:paraId="3C3CF83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+/-</w:t>
            </w:r>
          </w:p>
        </w:tc>
        <w:tc>
          <w:tcPr>
            <w:tcW w:w="1134" w:type="dxa"/>
            <w:vAlign w:val="center"/>
          </w:tcPr>
          <w:p w14:paraId="0A0A58A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%</w:t>
            </w:r>
          </w:p>
        </w:tc>
      </w:tr>
      <w:tr w:rsidR="00A503C8" w:rsidRPr="00A503C8" w14:paraId="13C0EC8F" w14:textId="77777777" w:rsidTr="00A503C8">
        <w:tc>
          <w:tcPr>
            <w:tcW w:w="6975" w:type="dxa"/>
            <w:gridSpan w:val="3"/>
            <w:vAlign w:val="center"/>
          </w:tcPr>
          <w:p w14:paraId="1CA52CC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Совершено ДТП по вине водителей трансп. организаций</w:t>
            </w:r>
          </w:p>
        </w:tc>
        <w:tc>
          <w:tcPr>
            <w:tcW w:w="850" w:type="dxa"/>
            <w:vAlign w:val="center"/>
          </w:tcPr>
          <w:p w14:paraId="07B3745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vAlign w:val="center"/>
          </w:tcPr>
          <w:p w14:paraId="0A83AB6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14:paraId="7852D71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1D13982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-12,5</w:t>
            </w:r>
          </w:p>
        </w:tc>
      </w:tr>
      <w:tr w:rsidR="00A503C8" w:rsidRPr="00A503C8" w14:paraId="52AFCC53" w14:textId="77777777" w:rsidTr="00A503C8">
        <w:tc>
          <w:tcPr>
            <w:tcW w:w="993" w:type="dxa"/>
            <w:vMerge w:val="restart"/>
            <w:vAlign w:val="center"/>
          </w:tcPr>
          <w:p w14:paraId="6B3FDC0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Из них</w:t>
            </w:r>
          </w:p>
        </w:tc>
        <w:tc>
          <w:tcPr>
            <w:tcW w:w="5982" w:type="dxa"/>
            <w:gridSpan w:val="2"/>
          </w:tcPr>
          <w:p w14:paraId="0BE7D2B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состоянии опьянения</w:t>
            </w:r>
          </w:p>
        </w:tc>
        <w:tc>
          <w:tcPr>
            <w:tcW w:w="850" w:type="dxa"/>
            <w:vAlign w:val="center"/>
          </w:tcPr>
          <w:p w14:paraId="578C049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3199A2C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6E055D9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5EE357E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3BE30B7E" w14:textId="77777777" w:rsidTr="00A503C8">
        <w:tc>
          <w:tcPr>
            <w:tcW w:w="993" w:type="dxa"/>
            <w:vMerge/>
          </w:tcPr>
          <w:p w14:paraId="3D3E67B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982" w:type="dxa"/>
            <w:gridSpan w:val="2"/>
          </w:tcPr>
          <w:p w14:paraId="1E1DAFF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По вине водителей пассажирского транспорта</w:t>
            </w:r>
          </w:p>
        </w:tc>
        <w:tc>
          <w:tcPr>
            <w:tcW w:w="850" w:type="dxa"/>
            <w:vAlign w:val="center"/>
          </w:tcPr>
          <w:p w14:paraId="73F4AAC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C48DE3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62821EA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4DDCBD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3AA6184A" w14:textId="77777777" w:rsidTr="00A503C8">
        <w:tc>
          <w:tcPr>
            <w:tcW w:w="6975" w:type="dxa"/>
            <w:gridSpan w:val="3"/>
          </w:tcPr>
          <w:p w14:paraId="103CC6A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Погибло людей в ДТП по вине транспортных организаций</w:t>
            </w:r>
          </w:p>
        </w:tc>
        <w:tc>
          <w:tcPr>
            <w:tcW w:w="850" w:type="dxa"/>
            <w:vAlign w:val="center"/>
          </w:tcPr>
          <w:p w14:paraId="069EB5E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11B4938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center"/>
          </w:tcPr>
          <w:p w14:paraId="578CF95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5645464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-6,7</w:t>
            </w:r>
          </w:p>
        </w:tc>
      </w:tr>
      <w:tr w:rsidR="00A503C8" w:rsidRPr="00A503C8" w14:paraId="44F4071F" w14:textId="77777777" w:rsidTr="00A503C8">
        <w:tc>
          <w:tcPr>
            <w:tcW w:w="6975" w:type="dxa"/>
            <w:gridSpan w:val="3"/>
            <w:vAlign w:val="center"/>
          </w:tcPr>
          <w:p w14:paraId="10FEAA7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Ранено людей в ДТП по вине водителей трансп. организаций</w:t>
            </w:r>
          </w:p>
        </w:tc>
        <w:tc>
          <w:tcPr>
            <w:tcW w:w="850" w:type="dxa"/>
            <w:vAlign w:val="center"/>
          </w:tcPr>
          <w:p w14:paraId="14DDAFE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18</w:t>
            </w:r>
          </w:p>
        </w:tc>
        <w:tc>
          <w:tcPr>
            <w:tcW w:w="709" w:type="dxa"/>
            <w:vAlign w:val="center"/>
          </w:tcPr>
          <w:p w14:paraId="17B21E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20</w:t>
            </w:r>
          </w:p>
        </w:tc>
        <w:tc>
          <w:tcPr>
            <w:tcW w:w="709" w:type="dxa"/>
            <w:vAlign w:val="center"/>
          </w:tcPr>
          <w:p w14:paraId="274D43E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center"/>
          </w:tcPr>
          <w:p w14:paraId="5A31D63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-10,0</w:t>
            </w:r>
          </w:p>
        </w:tc>
      </w:tr>
      <w:tr w:rsidR="00A503C8" w:rsidRPr="00A503C8" w14:paraId="4ECD6F63" w14:textId="77777777" w:rsidTr="00A503C8">
        <w:tc>
          <w:tcPr>
            <w:tcW w:w="6975" w:type="dxa"/>
            <w:gridSpan w:val="3"/>
            <w:vAlign w:val="center"/>
          </w:tcPr>
          <w:p w14:paraId="60C215D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Осмотрено транспорта всего</w:t>
            </w:r>
          </w:p>
        </w:tc>
        <w:tc>
          <w:tcPr>
            <w:tcW w:w="850" w:type="dxa"/>
            <w:vAlign w:val="center"/>
          </w:tcPr>
          <w:p w14:paraId="10CDA4D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1652</w:t>
            </w:r>
          </w:p>
        </w:tc>
        <w:tc>
          <w:tcPr>
            <w:tcW w:w="709" w:type="dxa"/>
            <w:vAlign w:val="center"/>
          </w:tcPr>
          <w:p w14:paraId="3C389E1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2436</w:t>
            </w:r>
          </w:p>
        </w:tc>
        <w:tc>
          <w:tcPr>
            <w:tcW w:w="709" w:type="dxa"/>
            <w:vAlign w:val="center"/>
          </w:tcPr>
          <w:p w14:paraId="6316EDF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-784</w:t>
            </w:r>
          </w:p>
        </w:tc>
        <w:tc>
          <w:tcPr>
            <w:tcW w:w="1134" w:type="dxa"/>
            <w:vAlign w:val="center"/>
          </w:tcPr>
          <w:p w14:paraId="01B318D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-32,2</w:t>
            </w:r>
          </w:p>
        </w:tc>
      </w:tr>
      <w:tr w:rsidR="00A503C8" w:rsidRPr="00A503C8" w14:paraId="0A7CFC34" w14:textId="77777777" w:rsidTr="00A503C8">
        <w:tc>
          <w:tcPr>
            <w:tcW w:w="6975" w:type="dxa"/>
            <w:gridSpan w:val="3"/>
          </w:tcPr>
          <w:p w14:paraId="3A36FD0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Выявлено неисправного транспорта</w:t>
            </w:r>
          </w:p>
        </w:tc>
        <w:tc>
          <w:tcPr>
            <w:tcW w:w="850" w:type="dxa"/>
            <w:vAlign w:val="center"/>
          </w:tcPr>
          <w:p w14:paraId="6A962B7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212</w:t>
            </w:r>
          </w:p>
        </w:tc>
        <w:tc>
          <w:tcPr>
            <w:tcW w:w="709" w:type="dxa"/>
            <w:vAlign w:val="center"/>
          </w:tcPr>
          <w:p w14:paraId="1E0E755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332</w:t>
            </w:r>
          </w:p>
        </w:tc>
        <w:tc>
          <w:tcPr>
            <w:tcW w:w="709" w:type="dxa"/>
            <w:vAlign w:val="center"/>
          </w:tcPr>
          <w:p w14:paraId="2BB8167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-120</w:t>
            </w:r>
          </w:p>
        </w:tc>
        <w:tc>
          <w:tcPr>
            <w:tcW w:w="1134" w:type="dxa"/>
            <w:vAlign w:val="center"/>
          </w:tcPr>
          <w:p w14:paraId="5041E1B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-36,1</w:t>
            </w:r>
          </w:p>
        </w:tc>
      </w:tr>
      <w:tr w:rsidR="00A503C8" w:rsidRPr="00A503C8" w14:paraId="47A8442D" w14:textId="77777777" w:rsidTr="00A503C8">
        <w:tc>
          <w:tcPr>
            <w:tcW w:w="993" w:type="dxa"/>
            <w:vMerge w:val="restart"/>
            <w:vAlign w:val="center"/>
          </w:tcPr>
          <w:p w14:paraId="77E41EB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Привл</w:t>
            </w:r>
            <w:proofErr w:type="spellEnd"/>
            <w:r w:rsidRPr="00A503C8">
              <w:rPr>
                <w:b w:val="0"/>
                <w:bCs/>
                <w:sz w:val="22"/>
                <w:szCs w:val="22"/>
              </w:rPr>
              <w:t xml:space="preserve">. к адм. 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отв-ти</w:t>
            </w:r>
            <w:proofErr w:type="spellEnd"/>
          </w:p>
        </w:tc>
        <w:tc>
          <w:tcPr>
            <w:tcW w:w="5982" w:type="dxa"/>
            <w:gridSpan w:val="2"/>
          </w:tcPr>
          <w:p w14:paraId="057C66A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Водителей</w:t>
            </w:r>
          </w:p>
        </w:tc>
        <w:tc>
          <w:tcPr>
            <w:tcW w:w="850" w:type="dxa"/>
            <w:vAlign w:val="center"/>
          </w:tcPr>
          <w:p w14:paraId="107A991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290</w:t>
            </w:r>
          </w:p>
        </w:tc>
        <w:tc>
          <w:tcPr>
            <w:tcW w:w="709" w:type="dxa"/>
            <w:vAlign w:val="center"/>
          </w:tcPr>
          <w:p w14:paraId="4A4FD65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419</w:t>
            </w:r>
          </w:p>
        </w:tc>
        <w:tc>
          <w:tcPr>
            <w:tcW w:w="709" w:type="dxa"/>
            <w:vAlign w:val="center"/>
          </w:tcPr>
          <w:p w14:paraId="73DE3F9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-129</w:t>
            </w:r>
          </w:p>
        </w:tc>
        <w:tc>
          <w:tcPr>
            <w:tcW w:w="1134" w:type="dxa"/>
            <w:vAlign w:val="center"/>
          </w:tcPr>
          <w:p w14:paraId="303A4CF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-30,2</w:t>
            </w:r>
          </w:p>
        </w:tc>
      </w:tr>
      <w:tr w:rsidR="00A503C8" w:rsidRPr="00A503C8" w14:paraId="580A1E58" w14:textId="77777777" w:rsidTr="00A503C8">
        <w:tc>
          <w:tcPr>
            <w:tcW w:w="993" w:type="dxa"/>
            <w:vMerge/>
            <w:vAlign w:val="center"/>
          </w:tcPr>
          <w:p w14:paraId="1D4C4A0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982" w:type="dxa"/>
            <w:gridSpan w:val="2"/>
          </w:tcPr>
          <w:p w14:paraId="12C042DD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том числе по ст. 11.23 КоАП РФ</w:t>
            </w:r>
          </w:p>
        </w:tc>
        <w:tc>
          <w:tcPr>
            <w:tcW w:w="850" w:type="dxa"/>
            <w:vAlign w:val="center"/>
          </w:tcPr>
          <w:p w14:paraId="74D1CFB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19</w:t>
            </w:r>
          </w:p>
        </w:tc>
        <w:tc>
          <w:tcPr>
            <w:tcW w:w="709" w:type="dxa"/>
            <w:vAlign w:val="center"/>
          </w:tcPr>
          <w:p w14:paraId="301B22A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29</w:t>
            </w:r>
          </w:p>
        </w:tc>
        <w:tc>
          <w:tcPr>
            <w:tcW w:w="709" w:type="dxa"/>
            <w:vAlign w:val="center"/>
          </w:tcPr>
          <w:p w14:paraId="1C0D6C4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-10</w:t>
            </w:r>
          </w:p>
        </w:tc>
        <w:tc>
          <w:tcPr>
            <w:tcW w:w="1134" w:type="dxa"/>
            <w:vAlign w:val="center"/>
          </w:tcPr>
          <w:p w14:paraId="49FF090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-34,5</w:t>
            </w:r>
          </w:p>
        </w:tc>
      </w:tr>
      <w:tr w:rsidR="00A503C8" w:rsidRPr="00A503C8" w14:paraId="148171E7" w14:textId="77777777" w:rsidTr="00A503C8">
        <w:tc>
          <w:tcPr>
            <w:tcW w:w="993" w:type="dxa"/>
            <w:vMerge/>
          </w:tcPr>
          <w:p w14:paraId="173AF6C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982" w:type="dxa"/>
            <w:gridSpan w:val="2"/>
          </w:tcPr>
          <w:p w14:paraId="4C19FDD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Должностных лиц, всего</w:t>
            </w:r>
          </w:p>
        </w:tc>
        <w:tc>
          <w:tcPr>
            <w:tcW w:w="850" w:type="dxa"/>
            <w:vAlign w:val="center"/>
          </w:tcPr>
          <w:p w14:paraId="1C2C213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14:paraId="6403C58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91</w:t>
            </w:r>
          </w:p>
        </w:tc>
        <w:tc>
          <w:tcPr>
            <w:tcW w:w="709" w:type="dxa"/>
            <w:vAlign w:val="center"/>
          </w:tcPr>
          <w:p w14:paraId="7FBC9D0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01E049F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3CE7FA68" w14:textId="77777777" w:rsidTr="00A503C8">
        <w:tc>
          <w:tcPr>
            <w:tcW w:w="993" w:type="dxa"/>
            <w:vMerge/>
          </w:tcPr>
          <w:p w14:paraId="44FB6C1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  <w:vAlign w:val="center"/>
          </w:tcPr>
          <w:p w14:paraId="7C6F39B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 том числе</w:t>
            </w:r>
          </w:p>
        </w:tc>
        <w:tc>
          <w:tcPr>
            <w:tcW w:w="5132" w:type="dxa"/>
          </w:tcPr>
          <w:p w14:paraId="5205657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За выпуск неисправного транспорта и нарушение правил регистрации, без ГТО</w:t>
            </w:r>
          </w:p>
        </w:tc>
        <w:tc>
          <w:tcPr>
            <w:tcW w:w="850" w:type="dxa"/>
            <w:vAlign w:val="center"/>
          </w:tcPr>
          <w:p w14:paraId="34124D3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14:paraId="3D2804C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33</w:t>
            </w:r>
          </w:p>
        </w:tc>
        <w:tc>
          <w:tcPr>
            <w:tcW w:w="709" w:type="dxa"/>
            <w:vAlign w:val="center"/>
          </w:tcPr>
          <w:p w14:paraId="434D088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1134" w:type="dxa"/>
            <w:vAlign w:val="center"/>
          </w:tcPr>
          <w:p w14:paraId="7D4E38D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+3,0</w:t>
            </w:r>
          </w:p>
        </w:tc>
      </w:tr>
      <w:tr w:rsidR="00A503C8" w:rsidRPr="00A503C8" w14:paraId="66D2AC7F" w14:textId="77777777" w:rsidTr="00A503C8">
        <w:tc>
          <w:tcPr>
            <w:tcW w:w="993" w:type="dxa"/>
            <w:vMerge/>
          </w:tcPr>
          <w:p w14:paraId="2A7E415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89CC2F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</w:tcPr>
          <w:p w14:paraId="40EFCE27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За невыполнение предписаний ГИБДД</w:t>
            </w:r>
          </w:p>
        </w:tc>
        <w:tc>
          <w:tcPr>
            <w:tcW w:w="850" w:type="dxa"/>
            <w:vAlign w:val="center"/>
          </w:tcPr>
          <w:p w14:paraId="4AC47AE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6EAB7D0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43E86D9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6C0A04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68029675" w14:textId="77777777" w:rsidTr="00A503C8">
        <w:tc>
          <w:tcPr>
            <w:tcW w:w="993" w:type="dxa"/>
            <w:vMerge/>
          </w:tcPr>
          <w:p w14:paraId="3B306E0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4BF935D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</w:tcPr>
          <w:p w14:paraId="32926CC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За превышение норм светопропускания стекол</w:t>
            </w:r>
          </w:p>
        </w:tc>
        <w:tc>
          <w:tcPr>
            <w:tcW w:w="850" w:type="dxa"/>
            <w:vAlign w:val="center"/>
          </w:tcPr>
          <w:p w14:paraId="36636CE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center"/>
          </w:tcPr>
          <w:p w14:paraId="1F54A6C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  <w:vAlign w:val="center"/>
          </w:tcPr>
          <w:p w14:paraId="0D8E7B6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1134" w:type="dxa"/>
            <w:vAlign w:val="center"/>
          </w:tcPr>
          <w:p w14:paraId="2E21F6B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+100,0</w:t>
            </w:r>
          </w:p>
        </w:tc>
      </w:tr>
      <w:tr w:rsidR="00A503C8" w:rsidRPr="00A503C8" w14:paraId="0C5A12C5" w14:textId="77777777" w:rsidTr="00A503C8">
        <w:tc>
          <w:tcPr>
            <w:tcW w:w="993" w:type="dxa"/>
            <w:vMerge/>
          </w:tcPr>
          <w:p w14:paraId="4652E76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7583957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</w:tcPr>
          <w:p w14:paraId="540A8BB0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За допуск к управлению т/с водителей в САО</w:t>
            </w:r>
          </w:p>
        </w:tc>
        <w:tc>
          <w:tcPr>
            <w:tcW w:w="850" w:type="dxa"/>
            <w:vAlign w:val="center"/>
          </w:tcPr>
          <w:p w14:paraId="339DD07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4852D31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5</w:t>
            </w:r>
          </w:p>
        </w:tc>
        <w:tc>
          <w:tcPr>
            <w:tcW w:w="709" w:type="dxa"/>
            <w:vAlign w:val="center"/>
          </w:tcPr>
          <w:p w14:paraId="2C79419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42D54F9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00FB6FAE" w14:textId="77777777" w:rsidTr="00A503C8">
        <w:tc>
          <w:tcPr>
            <w:tcW w:w="993" w:type="dxa"/>
            <w:vMerge/>
          </w:tcPr>
          <w:p w14:paraId="768EBFA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5D5BF47C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</w:tcPr>
          <w:p w14:paraId="2BBF328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За выпуск т/с </w:t>
            </w:r>
            <w:proofErr w:type="spellStart"/>
            <w:r w:rsidRPr="00A503C8">
              <w:rPr>
                <w:b w:val="0"/>
                <w:bCs/>
                <w:sz w:val="22"/>
                <w:szCs w:val="22"/>
              </w:rPr>
              <w:t>с</w:t>
            </w:r>
            <w:proofErr w:type="spellEnd"/>
            <w:r w:rsidRPr="00A503C8">
              <w:rPr>
                <w:b w:val="0"/>
                <w:bCs/>
                <w:sz w:val="22"/>
                <w:szCs w:val="22"/>
              </w:rPr>
              <w:t xml:space="preserve"> превышением СО и СН (ст.8.22)</w:t>
            </w:r>
          </w:p>
        </w:tc>
        <w:tc>
          <w:tcPr>
            <w:tcW w:w="850" w:type="dxa"/>
            <w:vAlign w:val="center"/>
          </w:tcPr>
          <w:p w14:paraId="6101698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0E3B85F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1C8F279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3AEF14B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15FA5093" w14:textId="77777777" w:rsidTr="00A503C8">
        <w:tc>
          <w:tcPr>
            <w:tcW w:w="993" w:type="dxa"/>
            <w:vMerge/>
          </w:tcPr>
          <w:p w14:paraId="48F8119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FC7D49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</w:tcPr>
          <w:p w14:paraId="60330755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по ст. 11.23 КоАП РФ</w:t>
            </w:r>
          </w:p>
        </w:tc>
        <w:tc>
          <w:tcPr>
            <w:tcW w:w="850" w:type="dxa"/>
            <w:vAlign w:val="center"/>
          </w:tcPr>
          <w:p w14:paraId="20AD328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34</w:t>
            </w:r>
          </w:p>
        </w:tc>
        <w:tc>
          <w:tcPr>
            <w:tcW w:w="709" w:type="dxa"/>
            <w:vAlign w:val="center"/>
          </w:tcPr>
          <w:p w14:paraId="2F77448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center"/>
          </w:tcPr>
          <w:p w14:paraId="0D8D85D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+18</w:t>
            </w:r>
          </w:p>
        </w:tc>
        <w:tc>
          <w:tcPr>
            <w:tcW w:w="1134" w:type="dxa"/>
            <w:vAlign w:val="center"/>
          </w:tcPr>
          <w:p w14:paraId="0954D19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+112,5</w:t>
            </w:r>
          </w:p>
        </w:tc>
      </w:tr>
      <w:tr w:rsidR="00A503C8" w:rsidRPr="00A503C8" w14:paraId="15675F4D" w14:textId="77777777" w:rsidTr="00A503C8">
        <w:trPr>
          <w:trHeight w:val="315"/>
        </w:trPr>
        <w:tc>
          <w:tcPr>
            <w:tcW w:w="993" w:type="dxa"/>
            <w:vMerge/>
          </w:tcPr>
          <w:p w14:paraId="3EF1D76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 w:val="restart"/>
          </w:tcPr>
          <w:p w14:paraId="5EE0F5D0" w14:textId="77777777" w:rsidR="00A503C8" w:rsidRPr="00A503C8" w:rsidRDefault="00A503C8" w:rsidP="00A503C8">
            <w:pPr>
              <w:ind w:left="-108" w:right="-108"/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Р-646 ГУ ОБДД</w:t>
            </w:r>
          </w:p>
        </w:tc>
        <w:tc>
          <w:tcPr>
            <w:tcW w:w="5132" w:type="dxa"/>
            <w:vAlign w:val="center"/>
          </w:tcPr>
          <w:p w14:paraId="77430846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 xml:space="preserve">Водителей </w:t>
            </w:r>
          </w:p>
        </w:tc>
        <w:tc>
          <w:tcPr>
            <w:tcW w:w="850" w:type="dxa"/>
            <w:vAlign w:val="bottom"/>
          </w:tcPr>
          <w:p w14:paraId="61A14BD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101</w:t>
            </w:r>
          </w:p>
        </w:tc>
        <w:tc>
          <w:tcPr>
            <w:tcW w:w="709" w:type="dxa"/>
            <w:vAlign w:val="bottom"/>
          </w:tcPr>
          <w:p w14:paraId="03E7F61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95</w:t>
            </w:r>
          </w:p>
        </w:tc>
        <w:tc>
          <w:tcPr>
            <w:tcW w:w="709" w:type="dxa"/>
            <w:vAlign w:val="center"/>
          </w:tcPr>
          <w:p w14:paraId="74D8888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+6</w:t>
            </w:r>
          </w:p>
        </w:tc>
        <w:tc>
          <w:tcPr>
            <w:tcW w:w="1134" w:type="dxa"/>
            <w:vAlign w:val="bottom"/>
          </w:tcPr>
          <w:p w14:paraId="31FB6BE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+6,3</w:t>
            </w:r>
          </w:p>
        </w:tc>
      </w:tr>
      <w:tr w:rsidR="00A503C8" w:rsidRPr="00A503C8" w14:paraId="160C5963" w14:textId="77777777" w:rsidTr="00A503C8">
        <w:trPr>
          <w:trHeight w:val="315"/>
        </w:trPr>
        <w:tc>
          <w:tcPr>
            <w:tcW w:w="993" w:type="dxa"/>
            <w:vMerge/>
          </w:tcPr>
          <w:p w14:paraId="39BFD368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0F1E0CB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14:paraId="0EDB348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Должностных лиц</w:t>
            </w:r>
          </w:p>
        </w:tc>
        <w:tc>
          <w:tcPr>
            <w:tcW w:w="850" w:type="dxa"/>
            <w:vAlign w:val="bottom"/>
          </w:tcPr>
          <w:p w14:paraId="0A7A192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88</w:t>
            </w:r>
          </w:p>
        </w:tc>
        <w:tc>
          <w:tcPr>
            <w:tcW w:w="709" w:type="dxa"/>
            <w:vAlign w:val="bottom"/>
          </w:tcPr>
          <w:p w14:paraId="092389F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87</w:t>
            </w:r>
          </w:p>
        </w:tc>
        <w:tc>
          <w:tcPr>
            <w:tcW w:w="709" w:type="dxa"/>
            <w:vAlign w:val="center"/>
          </w:tcPr>
          <w:p w14:paraId="336FB2C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1134" w:type="dxa"/>
            <w:vAlign w:val="bottom"/>
          </w:tcPr>
          <w:p w14:paraId="5F2B2A8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+1,1</w:t>
            </w:r>
          </w:p>
        </w:tc>
      </w:tr>
      <w:tr w:rsidR="00A503C8" w:rsidRPr="00A503C8" w14:paraId="0D8C2538" w14:textId="77777777" w:rsidTr="00A503C8">
        <w:trPr>
          <w:trHeight w:val="145"/>
        </w:trPr>
        <w:tc>
          <w:tcPr>
            <w:tcW w:w="993" w:type="dxa"/>
            <w:vMerge/>
          </w:tcPr>
          <w:p w14:paraId="72CDEF99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850" w:type="dxa"/>
            <w:vMerge/>
          </w:tcPr>
          <w:p w14:paraId="616DA91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</w:p>
        </w:tc>
        <w:tc>
          <w:tcPr>
            <w:tcW w:w="5132" w:type="dxa"/>
            <w:vAlign w:val="center"/>
          </w:tcPr>
          <w:p w14:paraId="46FD59A2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Юридических лиц</w:t>
            </w:r>
          </w:p>
        </w:tc>
        <w:tc>
          <w:tcPr>
            <w:tcW w:w="850" w:type="dxa"/>
            <w:vAlign w:val="bottom"/>
          </w:tcPr>
          <w:p w14:paraId="00647A1E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16</w:t>
            </w:r>
          </w:p>
        </w:tc>
        <w:tc>
          <w:tcPr>
            <w:tcW w:w="709" w:type="dxa"/>
            <w:vAlign w:val="bottom"/>
          </w:tcPr>
          <w:p w14:paraId="29AD715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15</w:t>
            </w:r>
          </w:p>
        </w:tc>
        <w:tc>
          <w:tcPr>
            <w:tcW w:w="709" w:type="dxa"/>
            <w:vAlign w:val="center"/>
          </w:tcPr>
          <w:p w14:paraId="7DE2096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1134" w:type="dxa"/>
            <w:vAlign w:val="bottom"/>
          </w:tcPr>
          <w:p w14:paraId="638F5A6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+6,7</w:t>
            </w:r>
          </w:p>
        </w:tc>
      </w:tr>
      <w:tr w:rsidR="00A503C8" w:rsidRPr="00A503C8" w14:paraId="19528831" w14:textId="77777777" w:rsidTr="00A503C8">
        <w:tc>
          <w:tcPr>
            <w:tcW w:w="6975" w:type="dxa"/>
            <w:gridSpan w:val="3"/>
            <w:vAlign w:val="center"/>
          </w:tcPr>
          <w:p w14:paraId="547C9C3A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Проведено проверок</w:t>
            </w:r>
            <w:r w:rsidRPr="00A503C8">
              <w:rPr>
                <w:b w:val="0"/>
                <w:bCs/>
                <w:sz w:val="22"/>
                <w:szCs w:val="22"/>
                <w:lang w:val="en-US"/>
              </w:rPr>
              <w:t>:</w:t>
            </w:r>
          </w:p>
        </w:tc>
        <w:tc>
          <w:tcPr>
            <w:tcW w:w="850" w:type="dxa"/>
            <w:vAlign w:val="center"/>
          </w:tcPr>
          <w:p w14:paraId="4B82307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5C8A257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3ACB1C3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14:paraId="1D0664B7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6D4314DF" w14:textId="77777777" w:rsidTr="00A503C8">
        <w:tc>
          <w:tcPr>
            <w:tcW w:w="6975" w:type="dxa"/>
            <w:gridSpan w:val="3"/>
          </w:tcPr>
          <w:p w14:paraId="0E3F6CC3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--- плановых</w:t>
            </w:r>
          </w:p>
        </w:tc>
        <w:tc>
          <w:tcPr>
            <w:tcW w:w="850" w:type="dxa"/>
            <w:vAlign w:val="center"/>
          </w:tcPr>
          <w:p w14:paraId="323C27B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48CC7E2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14:paraId="680FB25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3D39CB8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3C539DC0" w14:textId="77777777" w:rsidTr="00A503C8">
        <w:tc>
          <w:tcPr>
            <w:tcW w:w="6975" w:type="dxa"/>
            <w:gridSpan w:val="3"/>
          </w:tcPr>
          <w:p w14:paraId="4184ACBE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--- внеплановых</w:t>
            </w:r>
          </w:p>
        </w:tc>
        <w:tc>
          <w:tcPr>
            <w:tcW w:w="850" w:type="dxa"/>
            <w:vAlign w:val="center"/>
          </w:tcPr>
          <w:p w14:paraId="19E3C71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5258D368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14:paraId="34B31CC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566358D4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1D17120C" w14:textId="77777777" w:rsidTr="00A503C8">
        <w:tc>
          <w:tcPr>
            <w:tcW w:w="6975" w:type="dxa"/>
            <w:gridSpan w:val="3"/>
          </w:tcPr>
          <w:p w14:paraId="6ED7955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Выдано предписаний руководителям автохозяйств</w:t>
            </w:r>
          </w:p>
        </w:tc>
        <w:tc>
          <w:tcPr>
            <w:tcW w:w="850" w:type="dxa"/>
            <w:vAlign w:val="center"/>
          </w:tcPr>
          <w:p w14:paraId="5F88BBC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center"/>
          </w:tcPr>
          <w:p w14:paraId="1B98189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14:paraId="34F4DA4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3067E70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580AE030" w14:textId="77777777" w:rsidTr="00A503C8">
        <w:tc>
          <w:tcPr>
            <w:tcW w:w="6975" w:type="dxa"/>
            <w:gridSpan w:val="3"/>
          </w:tcPr>
          <w:p w14:paraId="191C1EAB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Выдано представлений руководителям автохозяйств</w:t>
            </w:r>
          </w:p>
        </w:tc>
        <w:tc>
          <w:tcPr>
            <w:tcW w:w="850" w:type="dxa"/>
            <w:vAlign w:val="center"/>
          </w:tcPr>
          <w:p w14:paraId="66D1447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25</w:t>
            </w:r>
          </w:p>
        </w:tc>
        <w:tc>
          <w:tcPr>
            <w:tcW w:w="709" w:type="dxa"/>
            <w:vAlign w:val="center"/>
          </w:tcPr>
          <w:p w14:paraId="053C4181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24</w:t>
            </w:r>
          </w:p>
        </w:tc>
        <w:tc>
          <w:tcPr>
            <w:tcW w:w="709" w:type="dxa"/>
            <w:vAlign w:val="bottom"/>
          </w:tcPr>
          <w:p w14:paraId="73A9B52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1134" w:type="dxa"/>
            <w:vAlign w:val="center"/>
          </w:tcPr>
          <w:p w14:paraId="509750FD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+4,2</w:t>
            </w:r>
          </w:p>
        </w:tc>
      </w:tr>
      <w:tr w:rsidR="00A503C8" w:rsidRPr="00A503C8" w14:paraId="63224FA3" w14:textId="77777777" w:rsidTr="00A503C8">
        <w:tc>
          <w:tcPr>
            <w:tcW w:w="6975" w:type="dxa"/>
            <w:gridSpan w:val="3"/>
          </w:tcPr>
          <w:p w14:paraId="344768F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Направлено материалов --- в УГАДН</w:t>
            </w:r>
          </w:p>
        </w:tc>
        <w:tc>
          <w:tcPr>
            <w:tcW w:w="850" w:type="dxa"/>
            <w:vAlign w:val="bottom"/>
          </w:tcPr>
          <w:p w14:paraId="3292387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14:paraId="2E8D600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2</w:t>
            </w:r>
          </w:p>
        </w:tc>
        <w:tc>
          <w:tcPr>
            <w:tcW w:w="709" w:type="dxa"/>
            <w:vAlign w:val="bottom"/>
          </w:tcPr>
          <w:p w14:paraId="00A915B5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-2</w:t>
            </w:r>
          </w:p>
        </w:tc>
        <w:tc>
          <w:tcPr>
            <w:tcW w:w="1134" w:type="dxa"/>
            <w:vAlign w:val="bottom"/>
          </w:tcPr>
          <w:p w14:paraId="71B2603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-100,0</w:t>
            </w:r>
          </w:p>
        </w:tc>
      </w:tr>
      <w:tr w:rsidR="00A503C8" w:rsidRPr="00A503C8" w14:paraId="5C831346" w14:textId="77777777" w:rsidTr="00A503C8">
        <w:tc>
          <w:tcPr>
            <w:tcW w:w="6975" w:type="dxa"/>
            <w:gridSpan w:val="3"/>
          </w:tcPr>
          <w:p w14:paraId="3655F90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--- комиссии по ОБДД</w:t>
            </w:r>
          </w:p>
        </w:tc>
        <w:tc>
          <w:tcPr>
            <w:tcW w:w="850" w:type="dxa"/>
            <w:vAlign w:val="bottom"/>
          </w:tcPr>
          <w:p w14:paraId="1B3E7E92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478A6D6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2493AB0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50154EF6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  <w:tr w:rsidR="00A503C8" w:rsidRPr="00A503C8" w14:paraId="3B2EDB04" w14:textId="77777777" w:rsidTr="00A503C8">
        <w:tc>
          <w:tcPr>
            <w:tcW w:w="6975" w:type="dxa"/>
            <w:gridSpan w:val="3"/>
          </w:tcPr>
          <w:p w14:paraId="2B875174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Рассмотрено материалов на комиссиях по ОБДД</w:t>
            </w:r>
          </w:p>
        </w:tc>
        <w:tc>
          <w:tcPr>
            <w:tcW w:w="850" w:type="dxa"/>
            <w:vAlign w:val="bottom"/>
          </w:tcPr>
          <w:p w14:paraId="014C8DA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4</w:t>
            </w:r>
          </w:p>
        </w:tc>
        <w:tc>
          <w:tcPr>
            <w:tcW w:w="709" w:type="dxa"/>
            <w:vAlign w:val="bottom"/>
          </w:tcPr>
          <w:p w14:paraId="70E2460F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3</w:t>
            </w:r>
          </w:p>
        </w:tc>
        <w:tc>
          <w:tcPr>
            <w:tcW w:w="709" w:type="dxa"/>
            <w:vAlign w:val="bottom"/>
          </w:tcPr>
          <w:p w14:paraId="33A68EDC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+1</w:t>
            </w:r>
          </w:p>
        </w:tc>
        <w:tc>
          <w:tcPr>
            <w:tcW w:w="1134" w:type="dxa"/>
            <w:vAlign w:val="bottom"/>
          </w:tcPr>
          <w:p w14:paraId="17C35209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+33,3</w:t>
            </w:r>
          </w:p>
        </w:tc>
      </w:tr>
      <w:tr w:rsidR="00A503C8" w:rsidRPr="00A503C8" w14:paraId="2EBAF9B4" w14:textId="77777777" w:rsidTr="00A503C8">
        <w:tc>
          <w:tcPr>
            <w:tcW w:w="6975" w:type="dxa"/>
            <w:gridSpan w:val="3"/>
          </w:tcPr>
          <w:p w14:paraId="0F9507B1" w14:textId="77777777" w:rsidR="00A503C8" w:rsidRPr="00A503C8" w:rsidRDefault="00A503C8" w:rsidP="00A503C8">
            <w:pPr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Ст. 238 УК РФ</w:t>
            </w:r>
          </w:p>
        </w:tc>
        <w:tc>
          <w:tcPr>
            <w:tcW w:w="850" w:type="dxa"/>
            <w:vAlign w:val="bottom"/>
          </w:tcPr>
          <w:p w14:paraId="6354BF9B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14:paraId="454780E3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709" w:type="dxa"/>
            <w:vAlign w:val="bottom"/>
          </w:tcPr>
          <w:p w14:paraId="63286DAA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bottom"/>
          </w:tcPr>
          <w:p w14:paraId="2103ED80" w14:textId="77777777" w:rsidR="00A503C8" w:rsidRPr="00A503C8" w:rsidRDefault="00A503C8" w:rsidP="00A503C8">
            <w:pPr>
              <w:jc w:val="center"/>
              <w:rPr>
                <w:b w:val="0"/>
                <w:bCs/>
                <w:sz w:val="22"/>
                <w:szCs w:val="22"/>
              </w:rPr>
            </w:pPr>
            <w:r w:rsidRPr="00A503C8">
              <w:rPr>
                <w:b w:val="0"/>
                <w:bCs/>
                <w:sz w:val="22"/>
                <w:szCs w:val="22"/>
              </w:rPr>
              <w:t>0,0</w:t>
            </w:r>
          </w:p>
        </w:tc>
      </w:tr>
    </w:tbl>
    <w:p w14:paraId="560A3CB1" w14:textId="77777777" w:rsidR="00A503C8" w:rsidRPr="00A503C8" w:rsidRDefault="00A503C8" w:rsidP="00A503C8">
      <w:pPr>
        <w:jc w:val="center"/>
        <w:outlineLvl w:val="0"/>
        <w:rPr>
          <w:b w:val="0"/>
          <w:bCs/>
          <w:color w:val="FF0000"/>
          <w:sz w:val="28"/>
          <w:szCs w:val="28"/>
        </w:rPr>
      </w:pPr>
    </w:p>
    <w:p w14:paraId="61C72505" w14:textId="77777777" w:rsidR="00A503C8" w:rsidRPr="00A503C8" w:rsidRDefault="00A503C8" w:rsidP="00A503C8">
      <w:pPr>
        <w:pStyle w:val="1"/>
        <w:ind w:firstLine="708"/>
        <w:rPr>
          <w:b w:val="0"/>
          <w:sz w:val="28"/>
          <w:szCs w:val="28"/>
        </w:rPr>
      </w:pPr>
      <w:r w:rsidRPr="00A503C8">
        <w:rPr>
          <w:b w:val="0"/>
          <w:sz w:val="28"/>
          <w:szCs w:val="28"/>
        </w:rPr>
        <w:lastRenderedPageBreak/>
        <w:t>По штату ГУ МВД России – 20 а/м, в наличии по списку – 20 служебных автомобиля.</w:t>
      </w:r>
    </w:p>
    <w:p w14:paraId="2FE41F0A" w14:textId="77777777" w:rsidR="00A503C8" w:rsidRPr="00A503C8" w:rsidRDefault="00A503C8" w:rsidP="00A503C8">
      <w:pPr>
        <w:pStyle w:val="af0"/>
        <w:spacing w:after="0"/>
        <w:ind w:left="0" w:firstLine="539"/>
        <w:contextualSpacing/>
        <w:jc w:val="both"/>
        <w:rPr>
          <w:bCs/>
          <w:sz w:val="28"/>
          <w:szCs w:val="28"/>
        </w:rPr>
      </w:pPr>
      <w:r w:rsidRPr="00A503C8">
        <w:rPr>
          <w:bCs/>
          <w:sz w:val="28"/>
          <w:szCs w:val="28"/>
        </w:rPr>
        <w:t xml:space="preserve">На балансе подразделении ОГИБДД по Гатчинскому району находится 18 приборов с функцией видео-фиксации измерения скорости, 2 </w:t>
      </w:r>
      <w:proofErr w:type="spellStart"/>
      <w:r w:rsidRPr="00A503C8">
        <w:rPr>
          <w:bCs/>
          <w:sz w:val="28"/>
          <w:szCs w:val="28"/>
        </w:rPr>
        <w:t>фоторадарных</w:t>
      </w:r>
      <w:proofErr w:type="spellEnd"/>
      <w:r w:rsidRPr="00A503C8">
        <w:rPr>
          <w:bCs/>
          <w:sz w:val="28"/>
          <w:szCs w:val="28"/>
        </w:rPr>
        <w:t xml:space="preserve"> передвижных комплекса «КРИС» П, 20 </w:t>
      </w:r>
      <w:proofErr w:type="spellStart"/>
      <w:r w:rsidRPr="00A503C8">
        <w:rPr>
          <w:bCs/>
          <w:sz w:val="28"/>
          <w:szCs w:val="28"/>
        </w:rPr>
        <w:t>алкотекторов</w:t>
      </w:r>
      <w:proofErr w:type="spellEnd"/>
      <w:r w:rsidRPr="00A503C8">
        <w:rPr>
          <w:bCs/>
          <w:sz w:val="28"/>
          <w:szCs w:val="28"/>
        </w:rPr>
        <w:t>, 18 СВН Патруль-видео ДПС, 22 видео-регистратора ДОЗОР – 77.</w:t>
      </w:r>
    </w:p>
    <w:p w14:paraId="5D877D86" w14:textId="77777777" w:rsidR="00A503C8" w:rsidRPr="00A503C8" w:rsidRDefault="00A503C8" w:rsidP="00A503C8">
      <w:pPr>
        <w:ind w:firstLine="54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Служба технической инспекции имеет следующее техническое оснащение:</w:t>
      </w:r>
    </w:p>
    <w:p w14:paraId="31E7750B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газоанализатор «</w:t>
      </w:r>
      <w:proofErr w:type="spellStart"/>
      <w:r w:rsidRPr="00A503C8">
        <w:rPr>
          <w:b w:val="0"/>
          <w:bCs/>
          <w:sz w:val="28"/>
          <w:szCs w:val="28"/>
        </w:rPr>
        <w:t>Автотест</w:t>
      </w:r>
      <w:proofErr w:type="spellEnd"/>
      <w:r w:rsidRPr="00A503C8">
        <w:rPr>
          <w:b w:val="0"/>
          <w:bCs/>
          <w:sz w:val="28"/>
          <w:szCs w:val="28"/>
        </w:rPr>
        <w:t>» - 1, прибор для проверки коэффициента светопропускания стёкол «Блик-Н» - 2, измеритель люфта рулевого управления «ИСЛ-М» - 2, измеритель высоты рисунка протектора шины ТС – 1, Тоник – 1, прибор проверки герметичности тормозных приводов – 2.</w:t>
      </w:r>
    </w:p>
    <w:p w14:paraId="1781E809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 третьем квартале 2020 года службе дорожного надзора и организации движения необходимо продолжить проведение следующих мероприятий:</w:t>
      </w:r>
    </w:p>
    <w:p w14:paraId="6DAF6E38" w14:textId="77777777" w:rsidR="00A503C8" w:rsidRPr="00A503C8" w:rsidRDefault="00A503C8" w:rsidP="00A503C8">
      <w:pPr>
        <w:pStyle w:val="a4"/>
        <w:ind w:firstLine="720"/>
        <w:jc w:val="both"/>
        <w:rPr>
          <w:b w:val="0"/>
          <w:bCs/>
          <w:szCs w:val="28"/>
        </w:rPr>
      </w:pPr>
      <w:r w:rsidRPr="00A503C8">
        <w:rPr>
          <w:b w:val="0"/>
          <w:bCs/>
          <w:szCs w:val="28"/>
        </w:rPr>
        <w:t>- уделять особое внимание внедрению мероприятий инженерного характера по снижению дорожно-транспортных происшествий в районе;</w:t>
      </w:r>
    </w:p>
    <w:p w14:paraId="7E244916" w14:textId="77777777" w:rsidR="00A503C8" w:rsidRPr="00A503C8" w:rsidRDefault="00A503C8" w:rsidP="00A503C8">
      <w:pPr>
        <w:pStyle w:val="a4"/>
        <w:ind w:firstLine="720"/>
        <w:jc w:val="both"/>
        <w:rPr>
          <w:b w:val="0"/>
          <w:bCs/>
          <w:szCs w:val="28"/>
        </w:rPr>
      </w:pPr>
      <w:r w:rsidRPr="00A503C8">
        <w:rPr>
          <w:b w:val="0"/>
          <w:bCs/>
          <w:szCs w:val="28"/>
        </w:rPr>
        <w:t xml:space="preserve"> - на основе очаговой аварийности выявлять условия и причины, способствующие совершению ДТП и принимать меры по их устранению;</w:t>
      </w:r>
    </w:p>
    <w:p w14:paraId="5114BCD0" w14:textId="77777777" w:rsidR="00A503C8" w:rsidRPr="00A503C8" w:rsidRDefault="00A503C8" w:rsidP="00A503C8">
      <w:pPr>
        <w:pStyle w:val="a4"/>
        <w:ind w:firstLine="720"/>
        <w:jc w:val="both"/>
        <w:rPr>
          <w:b w:val="0"/>
          <w:bCs/>
          <w:szCs w:val="28"/>
        </w:rPr>
      </w:pPr>
      <w:r w:rsidRPr="00A503C8">
        <w:rPr>
          <w:b w:val="0"/>
          <w:bCs/>
          <w:szCs w:val="28"/>
        </w:rPr>
        <w:t>- реализовать комплекс мероприятий, направленных на снижение аварийности по вине водителей транспортных организаций;</w:t>
      </w:r>
    </w:p>
    <w:p w14:paraId="239C6017" w14:textId="77777777" w:rsidR="00A503C8" w:rsidRPr="00A503C8" w:rsidRDefault="00A503C8" w:rsidP="00A503C8">
      <w:pPr>
        <w:pStyle w:val="a4"/>
        <w:ind w:firstLine="720"/>
        <w:jc w:val="both"/>
        <w:rPr>
          <w:b w:val="0"/>
          <w:bCs/>
          <w:szCs w:val="28"/>
        </w:rPr>
      </w:pPr>
      <w:r w:rsidRPr="00A503C8">
        <w:rPr>
          <w:b w:val="0"/>
          <w:bCs/>
          <w:szCs w:val="28"/>
        </w:rPr>
        <w:t xml:space="preserve">- регулярно проводить обследование улично-дорожной сети района, по результатам выявленных недостатков незамедлительно выходить с предложениями, сообщениями и предписаниями об их устранении в соответствующие организации; </w:t>
      </w:r>
    </w:p>
    <w:p w14:paraId="411F14BE" w14:textId="77777777" w:rsidR="00A503C8" w:rsidRPr="00A503C8" w:rsidRDefault="00A503C8" w:rsidP="00A503C8">
      <w:pPr>
        <w:pStyle w:val="a4"/>
        <w:ind w:firstLine="720"/>
        <w:jc w:val="both"/>
        <w:rPr>
          <w:b w:val="0"/>
          <w:bCs/>
          <w:szCs w:val="28"/>
        </w:rPr>
      </w:pPr>
      <w:r w:rsidRPr="00A503C8">
        <w:rPr>
          <w:b w:val="0"/>
          <w:bCs/>
          <w:szCs w:val="28"/>
        </w:rPr>
        <w:t>- провести проверку содержания улично-дорожной сети и состояния наружного искусственного освещения;</w:t>
      </w:r>
    </w:p>
    <w:p w14:paraId="606B9450" w14:textId="77777777" w:rsidR="00A503C8" w:rsidRPr="00A503C8" w:rsidRDefault="00A503C8" w:rsidP="00A503C8">
      <w:pPr>
        <w:ind w:firstLine="72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осуществлять постоянный контроль над местами производства дорожных работ, в том числе над соблюдением чистоты проезжей части в местах возможного ее загрязнения;</w:t>
      </w:r>
    </w:p>
    <w:p w14:paraId="1A25B25B" w14:textId="77777777" w:rsidR="00A503C8" w:rsidRPr="00A503C8" w:rsidRDefault="00A503C8" w:rsidP="00A503C8">
      <w:pPr>
        <w:ind w:left="-142" w:firstLine="85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контролировать работу отдельного взвода ДПС по выявлению неисправностей ТСР, недостатков в содержании дорог и отражению указанных сведений в соответствующем журнале; </w:t>
      </w:r>
    </w:p>
    <w:p w14:paraId="3338191D" w14:textId="77777777" w:rsidR="00A503C8" w:rsidRPr="00A503C8" w:rsidRDefault="00A503C8" w:rsidP="00A503C8">
      <w:pPr>
        <w:ind w:left="-142" w:firstLine="85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- контролировать работу отдельного взвода ДПС по фиксации сопутствующих дорожных факторов при оформлении ДТП;</w:t>
      </w:r>
    </w:p>
    <w:p w14:paraId="0A282F07" w14:textId="77777777" w:rsidR="00A503C8" w:rsidRPr="00A503C8" w:rsidRDefault="00A503C8" w:rsidP="00A503C8">
      <w:pPr>
        <w:ind w:firstLine="72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- качественно проводить топографический анализ, на основе чего давать предложения направленные на снижение количества ДТП, а </w:t>
      </w:r>
      <w:proofErr w:type="gramStart"/>
      <w:r w:rsidRPr="00A503C8">
        <w:rPr>
          <w:b w:val="0"/>
          <w:bCs/>
          <w:sz w:val="28"/>
          <w:szCs w:val="28"/>
        </w:rPr>
        <w:t>так же</w:t>
      </w:r>
      <w:proofErr w:type="gramEnd"/>
      <w:r w:rsidRPr="00A503C8">
        <w:rPr>
          <w:b w:val="0"/>
          <w:bCs/>
          <w:sz w:val="28"/>
          <w:szCs w:val="28"/>
        </w:rPr>
        <w:t xml:space="preserve"> тяжести их последствий;   </w:t>
      </w:r>
    </w:p>
    <w:p w14:paraId="42A0C994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ab/>
        <w:t>- осуществлять контроль над соблюдением юридическими и должностными лицами законодательства РФ правил, стандартов и технических норм в области обеспечения безопасности дорожного движения, которыми устанавливаются требования к строительству и реконструкции,  ремонту и эксплуатационному состоянию дорог, улиц, дорожных сооружений и железнодорожных переездов, проявлять больше требовательности к районным эксплуатационным службам и должностным лицам;</w:t>
      </w:r>
    </w:p>
    <w:p w14:paraId="2D6208C9" w14:textId="77777777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 xml:space="preserve"> </w:t>
      </w:r>
      <w:r w:rsidRPr="00A503C8">
        <w:rPr>
          <w:b w:val="0"/>
          <w:bCs/>
          <w:sz w:val="28"/>
          <w:szCs w:val="28"/>
        </w:rPr>
        <w:tab/>
        <w:t>- регулярно принимать участие в заседания районной комиссии по БДД.</w:t>
      </w:r>
    </w:p>
    <w:p w14:paraId="24F7CE94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</w:p>
    <w:p w14:paraId="51BCC926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Основные направления работы</w:t>
      </w:r>
    </w:p>
    <w:p w14:paraId="527D9849" w14:textId="77777777" w:rsidR="00A503C8" w:rsidRPr="00A503C8" w:rsidRDefault="00A503C8" w:rsidP="00A503C8">
      <w:pPr>
        <w:jc w:val="center"/>
        <w:rPr>
          <w:b w:val="0"/>
          <w:bCs/>
          <w:i/>
          <w:sz w:val="28"/>
          <w:szCs w:val="28"/>
        </w:rPr>
      </w:pPr>
      <w:r w:rsidRPr="00A503C8">
        <w:rPr>
          <w:b w:val="0"/>
          <w:bCs/>
          <w:i/>
          <w:sz w:val="28"/>
          <w:szCs w:val="28"/>
        </w:rPr>
        <w:t>отдельного взвода ДПС:</w:t>
      </w:r>
    </w:p>
    <w:p w14:paraId="37480E6C" w14:textId="77777777" w:rsidR="00A503C8" w:rsidRPr="00A503C8" w:rsidRDefault="00A503C8" w:rsidP="00A503C8">
      <w:pPr>
        <w:ind w:firstLine="708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Одной из основных задач ОГИБДД УМВД является снижение аварийности </w:t>
      </w:r>
      <w:proofErr w:type="gramStart"/>
      <w:r w:rsidRPr="00A503C8">
        <w:rPr>
          <w:b w:val="0"/>
          <w:bCs/>
          <w:sz w:val="28"/>
          <w:szCs w:val="28"/>
        </w:rPr>
        <w:t>и  детского</w:t>
      </w:r>
      <w:proofErr w:type="gramEnd"/>
      <w:r w:rsidRPr="00A503C8">
        <w:rPr>
          <w:b w:val="0"/>
          <w:bCs/>
          <w:sz w:val="28"/>
          <w:szCs w:val="28"/>
        </w:rPr>
        <w:t xml:space="preserve"> дорожно-транспортного травматизма на обслуживаемой территории.</w:t>
      </w:r>
    </w:p>
    <w:p w14:paraId="625E2045" w14:textId="77777777" w:rsidR="00A503C8" w:rsidRPr="00A503C8" w:rsidRDefault="00A503C8" w:rsidP="00A503C8">
      <w:pPr>
        <w:ind w:right="-2" w:firstLine="360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      В целях стабилизации дорожно-транспортной обстановки, а также профилактики и предупреждения ДДТТ, на сентябрь 2020 года планируется проведение следующих мероприятий:</w:t>
      </w:r>
    </w:p>
    <w:p w14:paraId="5008EB81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left" w:pos="426"/>
        </w:tabs>
        <w:ind w:left="426" w:right="-2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Освещение в СМИ обстоятельств ДТП с участием детей и мер, принимаемых для снижения аварийности в районе;</w:t>
      </w:r>
    </w:p>
    <w:p w14:paraId="013F980C" w14:textId="77777777" w:rsidR="00A503C8" w:rsidRPr="00A503C8" w:rsidRDefault="00A503C8" w:rsidP="00A503C8">
      <w:pPr>
        <w:numPr>
          <w:ilvl w:val="0"/>
          <w:numId w:val="15"/>
        </w:numPr>
        <w:tabs>
          <w:tab w:val="left" w:pos="426"/>
        </w:tabs>
        <w:ind w:left="426" w:right="664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Проведение бесед и мероприятий по БДД в ОУ и ДОУ района;</w:t>
      </w:r>
    </w:p>
    <w:p w14:paraId="7FB8B236" w14:textId="77777777" w:rsidR="00A503C8" w:rsidRPr="00A503C8" w:rsidRDefault="00A503C8" w:rsidP="00A503C8">
      <w:pPr>
        <w:numPr>
          <w:ilvl w:val="0"/>
          <w:numId w:val="15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При проведении ежедневных инструктажей л/с нарядов ДПС, нацеливать личный состав на предупреждение и профилактику нарушений ПДД РФ, ответственность за которые предусмотрена статьями 12.6; 12.8; 12.18; 12.23; 12.26; 12.29  КоАП РФ, 264</w:t>
      </w:r>
      <w:r w:rsidRPr="00A503C8">
        <w:rPr>
          <w:b w:val="0"/>
          <w:bCs/>
          <w:sz w:val="28"/>
          <w:szCs w:val="28"/>
          <w:vertAlign w:val="superscript"/>
        </w:rPr>
        <w:t xml:space="preserve">1 </w:t>
      </w:r>
      <w:r w:rsidRPr="00A503C8">
        <w:rPr>
          <w:b w:val="0"/>
          <w:bCs/>
          <w:sz w:val="28"/>
          <w:szCs w:val="28"/>
        </w:rPr>
        <w:t>УК РФ;</w:t>
      </w:r>
    </w:p>
    <w:p w14:paraId="6B99C81D" w14:textId="77777777" w:rsidR="00A503C8" w:rsidRPr="00A503C8" w:rsidRDefault="00A503C8" w:rsidP="00A503C8">
      <w:pPr>
        <w:numPr>
          <w:ilvl w:val="0"/>
          <w:numId w:val="15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Продолжать активное использование средства социальной рекламы, ориентируемой на все категории участников дорожного движения.</w:t>
      </w:r>
    </w:p>
    <w:p w14:paraId="059EE7B7" w14:textId="77777777" w:rsidR="00A503C8" w:rsidRPr="00A503C8" w:rsidRDefault="00A503C8" w:rsidP="00A503C8">
      <w:pPr>
        <w:tabs>
          <w:tab w:val="left" w:pos="426"/>
        </w:tabs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ab/>
        <w:t>С целью стабилизации состояния аварийности на обслуживаемой территории района:</w:t>
      </w:r>
    </w:p>
    <w:p w14:paraId="3C2C0F9A" w14:textId="77777777" w:rsidR="00A503C8" w:rsidRPr="00A503C8" w:rsidRDefault="00A503C8" w:rsidP="00A503C8">
      <w:pPr>
        <w:numPr>
          <w:ilvl w:val="0"/>
          <w:numId w:val="23"/>
        </w:numPr>
        <w:tabs>
          <w:tab w:val="left" w:pos="426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Продолжать работу в соответствии с планом дополнительных мероприятий, направленных на стабилизацию дорожно-транспортной обстановки, снижение количества дорожно-транспортных происшествий с участием пешеходов, уделяя особое внимание работе по профилактике данного вида ДТП на пешеходных переходах, уровня детского дорожно-транспортного травматизма;</w:t>
      </w:r>
    </w:p>
    <w:p w14:paraId="015F62A9" w14:textId="77777777" w:rsidR="00A503C8" w:rsidRPr="00A503C8" w:rsidRDefault="00A503C8" w:rsidP="00A503C8">
      <w:pPr>
        <w:numPr>
          <w:ilvl w:val="0"/>
          <w:numId w:val="15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Продолжать проведение целенаправленных рейдов силами л/с ОГИБДД УМВД России, строевых подразделений ГУ МВД России по выявлению и профилактике правонарушений, являющихся основными причинами аварийности, выявлению водителей, управляющих т/с </w:t>
      </w:r>
      <w:proofErr w:type="spellStart"/>
      <w:r w:rsidRPr="00A503C8">
        <w:rPr>
          <w:b w:val="0"/>
          <w:bCs/>
          <w:sz w:val="28"/>
          <w:szCs w:val="28"/>
        </w:rPr>
        <w:t>с</w:t>
      </w:r>
      <w:proofErr w:type="spellEnd"/>
      <w:r w:rsidRPr="00A503C8">
        <w:rPr>
          <w:b w:val="0"/>
          <w:bCs/>
          <w:sz w:val="28"/>
          <w:szCs w:val="28"/>
        </w:rPr>
        <w:t xml:space="preserve"> признаками опьянения;</w:t>
      </w:r>
    </w:p>
    <w:p w14:paraId="4358AD75" w14:textId="77777777" w:rsidR="00A503C8" w:rsidRPr="00A503C8" w:rsidRDefault="00A503C8" w:rsidP="00A503C8">
      <w:pPr>
        <w:numPr>
          <w:ilvl w:val="0"/>
          <w:numId w:val="15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Продолжать проведение на постоянной основе профилактического мероприятия «Пешеход. Пешеходный переход»;</w:t>
      </w:r>
    </w:p>
    <w:p w14:paraId="3C0346F5" w14:textId="77777777" w:rsidR="00A503C8" w:rsidRPr="00A503C8" w:rsidRDefault="00A503C8" w:rsidP="00A503C8">
      <w:pPr>
        <w:numPr>
          <w:ilvl w:val="0"/>
          <w:numId w:val="15"/>
        </w:numPr>
        <w:tabs>
          <w:tab w:val="left" w:pos="426"/>
        </w:tabs>
        <w:ind w:left="426" w:right="139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 период с 01 по 30 сентября 2020 года провести мероприятия, направленные на привлечение к ответственности граждан, нарушающих ПДД в части не применения средств пассивной безопасности (ремней безопасности, детских удерживающих устройств);</w:t>
      </w:r>
    </w:p>
    <w:p w14:paraId="64C6080F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num" w:pos="426"/>
        </w:tabs>
        <w:ind w:left="426" w:right="139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На сентябрь 2020 года запланировано проведение следующих профилактических мероприятий: 05, 12, 19, 26 – «Нетрезвый водитель», с 27.07 по 30.09 – «Пешеход. Пешеходный переход». </w:t>
      </w:r>
    </w:p>
    <w:p w14:paraId="1C30063C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В соответствии с анализом аварийности вносить корректировку в дислокацию постов и маршрутов патрулирования.</w:t>
      </w:r>
    </w:p>
    <w:p w14:paraId="796BFD04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lastRenderedPageBreak/>
        <w:t>В период массового скопления граждан в период проведения мероприятий и праздников на территории района обеспечивать безопасность дорожного движения в местах массового скопления народа.</w:t>
      </w:r>
    </w:p>
    <w:p w14:paraId="3ED67EC2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 целях стабилизации оперативной обстановки на территории района, провести совместные рейды с участием других служб по обнаружению угнанного и похищенного транспорта. </w:t>
      </w:r>
    </w:p>
    <w:p w14:paraId="45C9BF81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num" w:pos="426"/>
        </w:tabs>
        <w:ind w:left="426" w:hanging="284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 целях обеспечения противодействия преступлениям террористической направленности провести </w:t>
      </w:r>
      <w:proofErr w:type="gramStart"/>
      <w:r w:rsidRPr="00A503C8">
        <w:rPr>
          <w:b w:val="0"/>
          <w:bCs/>
          <w:sz w:val="28"/>
          <w:szCs w:val="28"/>
        </w:rPr>
        <w:t>ряд дополнительных мероприятий</w:t>
      </w:r>
      <w:proofErr w:type="gramEnd"/>
      <w:r w:rsidRPr="00A503C8">
        <w:rPr>
          <w:b w:val="0"/>
          <w:bCs/>
          <w:sz w:val="28"/>
          <w:szCs w:val="28"/>
        </w:rPr>
        <w:t xml:space="preserve"> направленных на повышение бдительности и оперативное реагирование личного состава на информацию связанную с терроризмом. Активизировать работу по выявлению оружия, боеприпасов, взрывчатых веществ и устройств, а также выявлению иностранных граждан и лиц без гражданства, незаконно проникших на территорию РФ, в том числе причастных к совершению террористических акций.</w:t>
      </w:r>
    </w:p>
    <w:p w14:paraId="67C48856" w14:textId="77777777" w:rsidR="00A503C8" w:rsidRPr="00A503C8" w:rsidRDefault="00A503C8" w:rsidP="00A503C8">
      <w:pPr>
        <w:numPr>
          <w:ilvl w:val="0"/>
          <w:numId w:val="15"/>
        </w:numPr>
        <w:tabs>
          <w:tab w:val="clear" w:pos="720"/>
          <w:tab w:val="num" w:pos="426"/>
        </w:tabs>
        <w:ind w:left="426"/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 xml:space="preserve">В целях усиления охраны общественного порядка и обеспечения общественной безопасности проводить мероприятия, </w:t>
      </w:r>
      <w:proofErr w:type="gramStart"/>
      <w:r w:rsidRPr="00A503C8">
        <w:rPr>
          <w:b w:val="0"/>
          <w:bCs/>
          <w:sz w:val="28"/>
          <w:szCs w:val="28"/>
        </w:rPr>
        <w:t>запланированные  в</w:t>
      </w:r>
      <w:proofErr w:type="gramEnd"/>
      <w:r w:rsidRPr="00A503C8">
        <w:rPr>
          <w:b w:val="0"/>
          <w:bCs/>
          <w:sz w:val="28"/>
          <w:szCs w:val="28"/>
        </w:rPr>
        <w:t xml:space="preserve"> соответствии с планом УМВД по Гатчинскому району Ленинградской области.</w:t>
      </w:r>
    </w:p>
    <w:p w14:paraId="79AF283A" w14:textId="77777777" w:rsidR="00A503C8" w:rsidRPr="00A503C8" w:rsidRDefault="00A503C8" w:rsidP="00A503C8">
      <w:pPr>
        <w:ind w:firstLine="708"/>
        <w:rPr>
          <w:b w:val="0"/>
          <w:bCs/>
          <w:color w:val="FF0000"/>
          <w:sz w:val="28"/>
          <w:szCs w:val="28"/>
        </w:rPr>
      </w:pPr>
    </w:p>
    <w:p w14:paraId="6F5295E6" w14:textId="4FA722DE" w:rsidR="00A503C8" w:rsidRPr="00A503C8" w:rsidRDefault="00A503C8" w:rsidP="00A503C8">
      <w:pPr>
        <w:rPr>
          <w:b w:val="0"/>
          <w:bCs/>
          <w:sz w:val="28"/>
          <w:szCs w:val="28"/>
        </w:rPr>
      </w:pPr>
      <w:r w:rsidRPr="00A503C8">
        <w:rPr>
          <w:b w:val="0"/>
          <w:bCs/>
          <w:sz w:val="28"/>
          <w:szCs w:val="28"/>
        </w:rPr>
        <w:t>На основании вышеизложенного, считаю, что личный состав ОГИБДД УМВД России по Гатчинскому району ЛО способен выполнять поставленные задачи, в целом работу подразделения за 8 месяцев 2020 года можно признать удовлетворительной.</w:t>
      </w:r>
    </w:p>
    <w:p w14:paraId="07084403" w14:textId="5F18ACA2" w:rsidR="00085DFC" w:rsidRDefault="00085DFC" w:rsidP="00085DFC">
      <w:pPr>
        <w:rPr>
          <w:b w:val="0"/>
          <w:bCs/>
          <w:sz w:val="28"/>
          <w:szCs w:val="28"/>
        </w:rPr>
      </w:pPr>
    </w:p>
    <w:p w14:paraId="4FE824E6" w14:textId="77777777" w:rsidR="00AC78FA" w:rsidRPr="00AC78FA" w:rsidRDefault="00AC78FA" w:rsidP="00AC78FA">
      <w:pPr>
        <w:ind w:firstLine="426"/>
        <w:rPr>
          <w:b w:val="0"/>
          <w:sz w:val="28"/>
          <w:szCs w:val="28"/>
        </w:rPr>
      </w:pPr>
      <w:r w:rsidRPr="00AC78FA">
        <w:rPr>
          <w:sz w:val="28"/>
          <w:szCs w:val="28"/>
        </w:rPr>
        <w:t>4. Рассмотрение заявлений граждан и организаций по вопросам обеспечения безопасности дорожного движения.</w:t>
      </w:r>
    </w:p>
    <w:p w14:paraId="50A3A349" w14:textId="77777777" w:rsidR="00AC78FA" w:rsidRPr="00085DFC" w:rsidRDefault="00AC78FA" w:rsidP="00085DFC">
      <w:pPr>
        <w:rPr>
          <w:b w:val="0"/>
          <w:bCs/>
          <w:sz w:val="28"/>
          <w:szCs w:val="28"/>
        </w:rPr>
      </w:pPr>
    </w:p>
    <w:p w14:paraId="6463F429" w14:textId="739A1828" w:rsidR="00DC27C3" w:rsidRPr="002C2763" w:rsidRDefault="00AC78FA" w:rsidP="002C2763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A4263" w:rsidRPr="002C2763">
        <w:rPr>
          <w:sz w:val="28"/>
          <w:szCs w:val="28"/>
        </w:rPr>
        <w:t>.1.</w:t>
      </w:r>
      <w:r w:rsidR="002C2763" w:rsidRPr="002C2763">
        <w:rPr>
          <w:sz w:val="28"/>
          <w:szCs w:val="28"/>
        </w:rPr>
        <w:t xml:space="preserve"> Вопрос о заслушивании руководителя ООО </w:t>
      </w:r>
      <w:proofErr w:type="spellStart"/>
      <w:r w:rsidR="002C2763" w:rsidRPr="002C2763">
        <w:rPr>
          <w:sz w:val="28"/>
          <w:szCs w:val="28"/>
        </w:rPr>
        <w:t>Леноблптицепром</w:t>
      </w:r>
      <w:proofErr w:type="spellEnd"/>
      <w:r w:rsidR="002C2763" w:rsidRPr="002C2763">
        <w:rPr>
          <w:sz w:val="28"/>
          <w:szCs w:val="28"/>
        </w:rPr>
        <w:t xml:space="preserve"> в связи с произошедшим 07.06.2020 </w:t>
      </w:r>
      <w:proofErr w:type="gramStart"/>
      <w:r w:rsidR="002C2763" w:rsidRPr="002C2763">
        <w:rPr>
          <w:sz w:val="28"/>
          <w:szCs w:val="28"/>
        </w:rPr>
        <w:t>года ДТП</w:t>
      </w:r>
      <w:proofErr w:type="gramEnd"/>
      <w:r w:rsidR="002C2763" w:rsidRPr="002C2763">
        <w:rPr>
          <w:sz w:val="28"/>
          <w:szCs w:val="28"/>
        </w:rPr>
        <w:t xml:space="preserve"> в результате которого скончался водитель транспортного средства принадлежащего ООО </w:t>
      </w:r>
      <w:proofErr w:type="spellStart"/>
      <w:r w:rsidR="002C2763" w:rsidRPr="002C2763">
        <w:rPr>
          <w:sz w:val="28"/>
          <w:szCs w:val="28"/>
        </w:rPr>
        <w:t>Леноблаптицепром</w:t>
      </w:r>
      <w:proofErr w:type="spellEnd"/>
      <w:r w:rsidR="002C2763" w:rsidRPr="002C2763">
        <w:rPr>
          <w:sz w:val="28"/>
          <w:szCs w:val="28"/>
        </w:rPr>
        <w:t>. Обращение начальника отдела ГИБДД УМВД России по Гатчинскому району Ленинградской области</w:t>
      </w:r>
      <w:r w:rsidR="002C2763">
        <w:rPr>
          <w:sz w:val="28"/>
          <w:szCs w:val="28"/>
        </w:rPr>
        <w:t>.</w:t>
      </w:r>
    </w:p>
    <w:p w14:paraId="5EB7F08B" w14:textId="25A4F049" w:rsidR="00AC78FA" w:rsidRDefault="00AC78F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5C914576" w14:textId="1CA695CD" w:rsidR="00AC78FA" w:rsidRDefault="00AC78FA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Вопрос вынесен повторно, приглашение при повторном посещении ООО </w:t>
      </w:r>
      <w:proofErr w:type="spellStart"/>
      <w:r w:rsidR="00E27978">
        <w:rPr>
          <w:b w:val="0"/>
          <w:sz w:val="28"/>
          <w:szCs w:val="28"/>
        </w:rPr>
        <w:t>Леноблптицепром</w:t>
      </w:r>
      <w:proofErr w:type="spellEnd"/>
      <w:r w:rsidR="00E27978">
        <w:rPr>
          <w:b w:val="0"/>
          <w:sz w:val="28"/>
          <w:szCs w:val="28"/>
        </w:rPr>
        <w:t xml:space="preserve"> не </w:t>
      </w:r>
      <w:r>
        <w:rPr>
          <w:b w:val="0"/>
          <w:sz w:val="28"/>
          <w:szCs w:val="28"/>
        </w:rPr>
        <w:t xml:space="preserve">вручено. </w:t>
      </w:r>
      <w:r w:rsidR="001E085D">
        <w:rPr>
          <w:b w:val="0"/>
          <w:sz w:val="28"/>
          <w:szCs w:val="28"/>
        </w:rPr>
        <w:t>Приглашение</w:t>
      </w:r>
      <w:r>
        <w:rPr>
          <w:b w:val="0"/>
          <w:sz w:val="28"/>
          <w:szCs w:val="28"/>
        </w:rPr>
        <w:t>,</w:t>
      </w:r>
      <w:r w:rsidR="001E085D">
        <w:rPr>
          <w:b w:val="0"/>
          <w:sz w:val="28"/>
          <w:szCs w:val="28"/>
        </w:rPr>
        <w:t xml:space="preserve"> направлен</w:t>
      </w:r>
      <w:r>
        <w:rPr>
          <w:b w:val="0"/>
          <w:sz w:val="28"/>
          <w:szCs w:val="28"/>
        </w:rPr>
        <w:t xml:space="preserve">ное </w:t>
      </w:r>
      <w:r w:rsidR="001E085D">
        <w:rPr>
          <w:b w:val="0"/>
          <w:sz w:val="28"/>
          <w:szCs w:val="28"/>
        </w:rPr>
        <w:t>почтой России</w:t>
      </w:r>
      <w:r>
        <w:rPr>
          <w:b w:val="0"/>
          <w:sz w:val="28"/>
          <w:szCs w:val="28"/>
        </w:rPr>
        <w:t>, вернулось ввиду невозможности вручения</w:t>
      </w:r>
      <w:r w:rsidR="001E085D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Предлагаю данный вопрос с повестки дня снять.</w:t>
      </w:r>
    </w:p>
    <w:p w14:paraId="74193752" w14:textId="77777777" w:rsidR="00AC7EF6" w:rsidRDefault="00AC7EF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0D30607" w14:textId="5EDF8615" w:rsidR="00AC7EF6" w:rsidRDefault="00AC7EF6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16951AD2" w14:textId="038E84DB" w:rsidR="00AC78FA" w:rsidRPr="00AC78FA" w:rsidRDefault="00AC78FA" w:rsidP="007A7AEB">
      <w:pPr>
        <w:rPr>
          <w:b w:val="0"/>
          <w:bCs/>
          <w:sz w:val="28"/>
          <w:szCs w:val="28"/>
        </w:rPr>
      </w:pPr>
      <w:r w:rsidRPr="00AC78FA">
        <w:rPr>
          <w:b w:val="0"/>
          <w:bCs/>
          <w:sz w:val="28"/>
          <w:szCs w:val="28"/>
        </w:rPr>
        <w:t xml:space="preserve">Вопрос о заслушивании руководителя ООО </w:t>
      </w:r>
      <w:proofErr w:type="spellStart"/>
      <w:r w:rsidRPr="00AC78FA">
        <w:rPr>
          <w:b w:val="0"/>
          <w:bCs/>
          <w:sz w:val="28"/>
          <w:szCs w:val="28"/>
        </w:rPr>
        <w:t>Леноблптицепром</w:t>
      </w:r>
      <w:proofErr w:type="spellEnd"/>
      <w:r w:rsidRPr="00AC78FA">
        <w:rPr>
          <w:b w:val="0"/>
          <w:bCs/>
          <w:sz w:val="28"/>
          <w:szCs w:val="28"/>
        </w:rPr>
        <w:t xml:space="preserve"> в связи с произошедшим 07.06.2020 года ДТП</w:t>
      </w:r>
      <w:r>
        <w:rPr>
          <w:b w:val="0"/>
          <w:bCs/>
          <w:sz w:val="28"/>
          <w:szCs w:val="28"/>
        </w:rPr>
        <w:t xml:space="preserve"> с повестки заседания снять.</w:t>
      </w:r>
    </w:p>
    <w:p w14:paraId="30432EB2" w14:textId="77777777" w:rsidR="007A7AEB" w:rsidRDefault="007A7AEB" w:rsidP="007A7AEB">
      <w:pPr>
        <w:rPr>
          <w:b w:val="0"/>
          <w:bCs/>
          <w:sz w:val="28"/>
          <w:szCs w:val="28"/>
        </w:rPr>
      </w:pPr>
      <w:bookmarkStart w:id="1" w:name="_Hlk17989715"/>
    </w:p>
    <w:p w14:paraId="179FA4C4" w14:textId="77777777" w:rsidR="00E51FCC" w:rsidRPr="00772FB8" w:rsidRDefault="00E51FCC" w:rsidP="00E51FCC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AC78FA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AC78FA">
        <w:rPr>
          <w:sz w:val="28"/>
          <w:szCs w:val="28"/>
        </w:rPr>
        <w:t xml:space="preserve">. Вопрос об обустройстве пешеходного перехода с установкой дорожных знаков 1.22 «Пешеходный переход» через ул.120-й Гатчинской Дивизии в районе перекрестка с </w:t>
      </w:r>
      <w:proofErr w:type="spellStart"/>
      <w:r w:rsidRPr="00AC78FA">
        <w:rPr>
          <w:sz w:val="28"/>
          <w:szCs w:val="28"/>
        </w:rPr>
        <w:t>ул.Офицерской</w:t>
      </w:r>
      <w:proofErr w:type="spellEnd"/>
      <w:r w:rsidRPr="00AC78FA">
        <w:rPr>
          <w:sz w:val="28"/>
          <w:szCs w:val="28"/>
        </w:rPr>
        <w:t xml:space="preserve"> г.Гатчина</w:t>
      </w:r>
      <w:r>
        <w:rPr>
          <w:sz w:val="28"/>
          <w:szCs w:val="28"/>
        </w:rPr>
        <w:t xml:space="preserve">. </w:t>
      </w:r>
      <w:r w:rsidRPr="00772FB8">
        <w:rPr>
          <w:sz w:val="28"/>
          <w:szCs w:val="28"/>
        </w:rPr>
        <w:t>Обращение Плешковой Л.М.</w:t>
      </w:r>
    </w:p>
    <w:p w14:paraId="6280A52E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lastRenderedPageBreak/>
        <w:t>Супренок А.А.:</w:t>
      </w:r>
    </w:p>
    <w:p w14:paraId="7C4DB577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2020 году специализированной организацией разработан проект организации дорожного движения на территории Муниципального образования город Гатчина. В соответствии с указанным проектом на данном перекрестке устройство пешеходного перехода не предусмотрено. </w:t>
      </w:r>
    </w:p>
    <w:p w14:paraId="4C379BAD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Муниципальный контракт по восстановлению и нанесению дорожной разметки на территории города Гатчина в 2020 году выполнен в полном объеме.</w:t>
      </w:r>
    </w:p>
    <w:p w14:paraId="0C5C2906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связи с тем, что по стороне жилой застройки по ул.120-й Гатчинской Дивизии отсутствует пешеходная дорожка, обустройство пешеходного перехода в соответствии с установленными правилами невозможно. Устройство пешеходной дорожки так же невозможно ввиду ограниченного пространства между дорожным полотном и границами частных земельных участков.</w:t>
      </w:r>
    </w:p>
    <w:p w14:paraId="469E713E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Д.В.:</w:t>
      </w:r>
    </w:p>
    <w:p w14:paraId="476B3BDA" w14:textId="77777777" w:rsidR="00E51FCC" w:rsidRPr="00DB532D" w:rsidRDefault="00E51FCC" w:rsidP="00E51FCC">
      <w:pPr>
        <w:rPr>
          <w:b w:val="0"/>
          <w:bCs/>
          <w:sz w:val="28"/>
          <w:szCs w:val="28"/>
        </w:rPr>
      </w:pPr>
      <w:r w:rsidRPr="00DB532D">
        <w:rPr>
          <w:b w:val="0"/>
          <w:bCs/>
          <w:sz w:val="28"/>
          <w:szCs w:val="28"/>
        </w:rPr>
        <w:t xml:space="preserve">В соответствии с действующими ПДД </w:t>
      </w:r>
      <w:r w:rsidRPr="00DB532D">
        <w:rPr>
          <w:b w:val="0"/>
          <w:bCs/>
          <w:sz w:val="28"/>
          <w:szCs w:val="28"/>
          <w:shd w:val="clear" w:color="auto" w:fill="FFFFFF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 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 В данном случае видимость в обе стороны не ограничена.</w:t>
      </w:r>
    </w:p>
    <w:p w14:paraId="77E3FC59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0054E097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5338B6E1" w14:textId="3832042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Включить в план работ на 2021 год обустройство пешеходного перехода на перекрестке ул.120 Гатчинской Дивизии и ул.</w:t>
      </w:r>
      <w:r w:rsidR="006C0CA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Офицерская г.</w:t>
      </w:r>
      <w:r w:rsidR="006C0CA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Гатчина.</w:t>
      </w:r>
    </w:p>
    <w:p w14:paraId="41CCAE28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большинством голосов.</w:t>
      </w:r>
    </w:p>
    <w:p w14:paraId="64420347" w14:textId="77777777" w:rsidR="00E51FCC" w:rsidRDefault="00E51FCC" w:rsidP="00E51FC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3641D83" w14:textId="40CA7466" w:rsidR="00C01CD7" w:rsidRDefault="00E51FCC" w:rsidP="00E51FCC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Включить в план работ на 2021 год обустройство пешеходного перехода на перекрестке ул.120 Гатчинской Дивизии и ул.</w:t>
      </w:r>
      <w:r w:rsidR="006C0CA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Офицерская г.</w:t>
      </w:r>
      <w:r w:rsidR="006C0CAF">
        <w:rPr>
          <w:b w:val="0"/>
          <w:bCs/>
          <w:sz w:val="28"/>
          <w:szCs w:val="28"/>
        </w:rPr>
        <w:t xml:space="preserve"> </w:t>
      </w:r>
      <w:r>
        <w:rPr>
          <w:b w:val="0"/>
          <w:bCs/>
          <w:sz w:val="28"/>
          <w:szCs w:val="28"/>
        </w:rPr>
        <w:t>Гатчина нецелесообразно. Отв.: Супренок А.А. Срок: 31.12.2020</w:t>
      </w:r>
    </w:p>
    <w:p w14:paraId="516776B6" w14:textId="77777777" w:rsidR="00D6119C" w:rsidRDefault="00D6119C" w:rsidP="00E830F7">
      <w:pPr>
        <w:rPr>
          <w:b w:val="0"/>
          <w:bCs/>
          <w:sz w:val="28"/>
          <w:szCs w:val="28"/>
        </w:rPr>
      </w:pPr>
    </w:p>
    <w:p w14:paraId="2C2A8AC7" w14:textId="31E05222" w:rsidR="00E51FCC" w:rsidRPr="00E51FCC" w:rsidRDefault="00E51FCC" w:rsidP="003D3D42">
      <w:pPr>
        <w:rPr>
          <w:sz w:val="28"/>
          <w:szCs w:val="28"/>
        </w:rPr>
      </w:pPr>
      <w:r w:rsidRPr="00E51FCC">
        <w:rPr>
          <w:sz w:val="28"/>
          <w:szCs w:val="28"/>
        </w:rPr>
        <w:t>4</w:t>
      </w:r>
      <w:r w:rsidR="00C85C32" w:rsidRPr="00E51FCC">
        <w:rPr>
          <w:sz w:val="28"/>
          <w:szCs w:val="28"/>
        </w:rPr>
        <w:t>.</w:t>
      </w:r>
      <w:r w:rsidR="00CC653B" w:rsidRPr="00E51FCC">
        <w:rPr>
          <w:sz w:val="28"/>
          <w:szCs w:val="28"/>
        </w:rPr>
        <w:t>3</w:t>
      </w:r>
      <w:r w:rsidR="00C85C32" w:rsidRPr="00E51FCC">
        <w:rPr>
          <w:sz w:val="28"/>
          <w:szCs w:val="28"/>
        </w:rPr>
        <w:t xml:space="preserve">. Вопрос </w:t>
      </w:r>
      <w:r w:rsidRPr="00E51FCC">
        <w:rPr>
          <w:sz w:val="28"/>
          <w:szCs w:val="28"/>
        </w:rPr>
        <w:t xml:space="preserve">об ограничении сквозного движения на дворовой территории многоквартирного дома, расположенного </w:t>
      </w:r>
      <w:proofErr w:type="gramStart"/>
      <w:r w:rsidRPr="00E51FCC">
        <w:rPr>
          <w:sz w:val="28"/>
          <w:szCs w:val="28"/>
        </w:rPr>
        <w:t>по адресу</w:t>
      </w:r>
      <w:proofErr w:type="gramEnd"/>
      <w:r w:rsidRPr="00E51FCC">
        <w:rPr>
          <w:sz w:val="28"/>
          <w:szCs w:val="28"/>
        </w:rPr>
        <w:t xml:space="preserve"> г.</w:t>
      </w:r>
      <w:r w:rsidR="006C0CAF">
        <w:rPr>
          <w:sz w:val="28"/>
          <w:szCs w:val="28"/>
        </w:rPr>
        <w:t xml:space="preserve"> </w:t>
      </w:r>
      <w:r w:rsidRPr="00E51FCC">
        <w:rPr>
          <w:sz w:val="28"/>
          <w:szCs w:val="28"/>
        </w:rPr>
        <w:t xml:space="preserve">Гатчина </w:t>
      </w:r>
      <w:proofErr w:type="spellStart"/>
      <w:r w:rsidRPr="00E51FCC">
        <w:rPr>
          <w:sz w:val="28"/>
          <w:szCs w:val="28"/>
        </w:rPr>
        <w:t>пр-кт</w:t>
      </w:r>
      <w:proofErr w:type="spellEnd"/>
      <w:r w:rsidRPr="00E51FCC">
        <w:rPr>
          <w:sz w:val="28"/>
          <w:szCs w:val="28"/>
        </w:rPr>
        <w:t xml:space="preserve"> 25 Октября д.37. Обращение генерального директора ООО </w:t>
      </w:r>
      <w:proofErr w:type="spellStart"/>
      <w:r w:rsidRPr="00E51FCC">
        <w:rPr>
          <w:sz w:val="28"/>
          <w:szCs w:val="28"/>
        </w:rPr>
        <w:t>ЛенСтрой</w:t>
      </w:r>
      <w:proofErr w:type="spellEnd"/>
      <w:r w:rsidRPr="00E51FCC">
        <w:rPr>
          <w:sz w:val="28"/>
          <w:szCs w:val="28"/>
        </w:rPr>
        <w:t>,</w:t>
      </w:r>
    </w:p>
    <w:p w14:paraId="753E73AA" w14:textId="0BF7EEFE" w:rsidR="00272B3F" w:rsidRDefault="00E51FC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Федоров Н.И.</w:t>
      </w:r>
      <w:r w:rsidR="00272B3F">
        <w:rPr>
          <w:b w:val="0"/>
          <w:bCs/>
          <w:sz w:val="28"/>
          <w:szCs w:val="28"/>
        </w:rPr>
        <w:t>:</w:t>
      </w:r>
    </w:p>
    <w:p w14:paraId="41982D50" w14:textId="160C6966" w:rsidR="00E51FCC" w:rsidRDefault="00897FA3" w:rsidP="00E830F7">
      <w:pPr>
        <w:rPr>
          <w:b w:val="0"/>
          <w:kern w:val="36"/>
          <w:sz w:val="28"/>
          <w:szCs w:val="28"/>
        </w:rPr>
      </w:pPr>
      <w:r w:rsidRPr="00897FA3">
        <w:rPr>
          <w:b w:val="0"/>
          <w:kern w:val="36"/>
          <w:sz w:val="28"/>
          <w:szCs w:val="28"/>
        </w:rPr>
        <w:t>Ограждающие устройства в виде полусфер не относятся к техническим средствам организации дорожного движения и элементам обустройства улиц и дорог, в связи с чем применяться для организации дорожного движения, в том числе, для перекрытия сквозного проезда дворовой территории не могут.</w:t>
      </w:r>
    </w:p>
    <w:p w14:paraId="7534231A" w14:textId="65026B0E" w:rsidR="00897FA3" w:rsidRDefault="00897FA3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183AD70F" w14:textId="09604647" w:rsidR="00897FA3" w:rsidRPr="00897FA3" w:rsidRDefault="00897FA3" w:rsidP="00897FA3">
      <w:pPr>
        <w:textAlignment w:val="baseline"/>
        <w:outlineLvl w:val="0"/>
        <w:rPr>
          <w:b w:val="0"/>
          <w:sz w:val="28"/>
          <w:szCs w:val="28"/>
        </w:rPr>
      </w:pPr>
      <w:r w:rsidRPr="00897FA3">
        <w:rPr>
          <w:b w:val="0"/>
          <w:kern w:val="36"/>
          <w:sz w:val="28"/>
          <w:szCs w:val="28"/>
        </w:rPr>
        <w:t xml:space="preserve">Согласно п. 5.1.1.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>
        <w:rPr>
          <w:b w:val="0"/>
          <w:kern w:val="36"/>
          <w:sz w:val="28"/>
          <w:szCs w:val="28"/>
        </w:rPr>
        <w:t>«П</w:t>
      </w:r>
      <w:r w:rsidRPr="00897FA3">
        <w:rPr>
          <w:b w:val="0"/>
          <w:sz w:val="28"/>
          <w:szCs w:val="28"/>
        </w:rPr>
        <w:t xml:space="preserve">роезжая часть дорог и улиц, тротуары, пешеходные и велосипедные дорожки, посадочные </w:t>
      </w:r>
      <w:r w:rsidRPr="00897FA3">
        <w:rPr>
          <w:b w:val="0"/>
          <w:sz w:val="28"/>
          <w:szCs w:val="28"/>
        </w:rPr>
        <w:lastRenderedPageBreak/>
        <w:t>площадки остановочных пунктов, разделительные полосы и обочины должны быть без посторонних предметов, в том числе предметов, не относящихся к элементам обустройства</w:t>
      </w:r>
      <w:r>
        <w:rPr>
          <w:b w:val="0"/>
          <w:sz w:val="28"/>
          <w:szCs w:val="28"/>
        </w:rPr>
        <w:t>».</w:t>
      </w:r>
    </w:p>
    <w:p w14:paraId="28D1EB41" w14:textId="24592801" w:rsidR="00897FA3" w:rsidRPr="00897FA3" w:rsidRDefault="00897FA3" w:rsidP="00897FA3">
      <w:pPr>
        <w:rPr>
          <w:b w:val="0"/>
          <w:sz w:val="28"/>
          <w:szCs w:val="28"/>
        </w:rPr>
      </w:pPr>
      <w:r w:rsidRPr="00897FA3">
        <w:rPr>
          <w:b w:val="0"/>
          <w:color w:val="000000"/>
          <w:sz w:val="28"/>
          <w:szCs w:val="28"/>
        </w:rPr>
        <w:t>Посторонние предметы должны быть удалены</w:t>
      </w:r>
      <w:bookmarkStart w:id="2" w:name="100104"/>
      <w:bookmarkEnd w:id="2"/>
      <w:r w:rsidRPr="00897FA3">
        <w:rPr>
          <w:b w:val="0"/>
          <w:color w:val="000000"/>
          <w:sz w:val="28"/>
          <w:szCs w:val="28"/>
        </w:rPr>
        <w:t xml:space="preserve"> с проезжей части дорог и улиц, краевых полос у обочины и полос безопасности у разделительной полосы, тротуаров, с пешеходных и велосипедных дорожек, посадочных площадок остановочных пунктов в течение трех часов с момента обнаружения.</w:t>
      </w:r>
    </w:p>
    <w:p w14:paraId="0D93FAC7" w14:textId="37F832FC" w:rsidR="00E51FCC" w:rsidRDefault="00647BB4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74ED2CC4" w14:textId="47C8B81A" w:rsidR="00647BB4" w:rsidRDefault="00647BB4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Предлагаю принять решение:</w:t>
      </w:r>
    </w:p>
    <w:p w14:paraId="7A4B8D04" w14:textId="70215478" w:rsidR="00647BB4" w:rsidRPr="00897FA3" w:rsidRDefault="00897FA3" w:rsidP="00E830F7">
      <w:pPr>
        <w:rPr>
          <w:b w:val="0"/>
          <w:bCs/>
          <w:sz w:val="28"/>
          <w:szCs w:val="28"/>
        </w:rPr>
      </w:pPr>
      <w:r w:rsidRPr="00897FA3">
        <w:rPr>
          <w:b w:val="0"/>
          <w:bCs/>
          <w:sz w:val="28"/>
          <w:szCs w:val="28"/>
        </w:rPr>
        <w:t xml:space="preserve">В размещении бетонных полусфер на дворовой территории многоквартирного дома, расположенного по адресу г.Гатчина </w:t>
      </w:r>
      <w:proofErr w:type="spellStart"/>
      <w:r w:rsidRPr="00897FA3">
        <w:rPr>
          <w:b w:val="0"/>
          <w:bCs/>
          <w:sz w:val="28"/>
          <w:szCs w:val="28"/>
        </w:rPr>
        <w:t>пр-кт</w:t>
      </w:r>
      <w:proofErr w:type="spellEnd"/>
      <w:r w:rsidRPr="00897FA3">
        <w:rPr>
          <w:b w:val="0"/>
          <w:bCs/>
          <w:sz w:val="28"/>
          <w:szCs w:val="28"/>
        </w:rPr>
        <w:t xml:space="preserve"> 25 Октября д.37 отказать.</w:t>
      </w:r>
    </w:p>
    <w:p w14:paraId="5932519E" w14:textId="77777777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7A721068" w14:textId="1F4B82D3" w:rsidR="005430BC" w:rsidRDefault="005430B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2EE6A681" w14:textId="618E7223" w:rsidR="00897FA3" w:rsidRDefault="00897FA3" w:rsidP="00E830F7">
      <w:pPr>
        <w:rPr>
          <w:b w:val="0"/>
          <w:bCs/>
          <w:sz w:val="28"/>
          <w:szCs w:val="28"/>
        </w:rPr>
      </w:pPr>
      <w:r w:rsidRPr="00897FA3">
        <w:rPr>
          <w:b w:val="0"/>
          <w:bCs/>
          <w:sz w:val="28"/>
          <w:szCs w:val="28"/>
        </w:rPr>
        <w:t xml:space="preserve">В размещении бетонных полусфер на дворовой территории многоквартирного дома, расположенного по адресу г.Гатчина </w:t>
      </w:r>
      <w:proofErr w:type="spellStart"/>
      <w:r w:rsidRPr="00897FA3">
        <w:rPr>
          <w:b w:val="0"/>
          <w:bCs/>
          <w:sz w:val="28"/>
          <w:szCs w:val="28"/>
        </w:rPr>
        <w:t>пр-кт</w:t>
      </w:r>
      <w:proofErr w:type="spellEnd"/>
      <w:r w:rsidRPr="00897FA3">
        <w:rPr>
          <w:b w:val="0"/>
          <w:bCs/>
          <w:sz w:val="28"/>
          <w:szCs w:val="28"/>
        </w:rPr>
        <w:t xml:space="preserve"> 25 Октября д.37 отказать.</w:t>
      </w:r>
    </w:p>
    <w:p w14:paraId="1D45C266" w14:textId="3F6DCEE9" w:rsidR="008E262C" w:rsidRDefault="008E262C" w:rsidP="00E830F7">
      <w:pPr>
        <w:rPr>
          <w:b w:val="0"/>
          <w:bCs/>
          <w:sz w:val="28"/>
          <w:szCs w:val="28"/>
        </w:rPr>
      </w:pPr>
    </w:p>
    <w:p w14:paraId="7FF9472F" w14:textId="29D92F13" w:rsidR="00647BB4" w:rsidRPr="00647BB4" w:rsidRDefault="00647BB4" w:rsidP="003D3D42">
      <w:pPr>
        <w:rPr>
          <w:sz w:val="28"/>
          <w:szCs w:val="28"/>
        </w:rPr>
      </w:pPr>
      <w:r w:rsidRPr="00647BB4">
        <w:rPr>
          <w:sz w:val="28"/>
          <w:szCs w:val="28"/>
        </w:rPr>
        <w:t>4</w:t>
      </w:r>
      <w:r w:rsidR="008E262C" w:rsidRPr="00647BB4">
        <w:rPr>
          <w:sz w:val="28"/>
          <w:szCs w:val="28"/>
        </w:rPr>
        <w:t>.</w:t>
      </w:r>
      <w:r w:rsidR="005430BC" w:rsidRPr="00647BB4">
        <w:rPr>
          <w:sz w:val="28"/>
          <w:szCs w:val="28"/>
        </w:rPr>
        <w:t>4</w:t>
      </w:r>
      <w:r w:rsidR="008E262C" w:rsidRPr="00647BB4">
        <w:rPr>
          <w:sz w:val="28"/>
          <w:szCs w:val="28"/>
        </w:rPr>
        <w:t xml:space="preserve">. </w:t>
      </w:r>
      <w:r w:rsidR="00AC78FA" w:rsidRPr="00647BB4">
        <w:rPr>
          <w:sz w:val="28"/>
          <w:szCs w:val="28"/>
        </w:rPr>
        <w:t xml:space="preserve">Вопрос </w:t>
      </w:r>
      <w:r w:rsidRPr="00647BB4">
        <w:rPr>
          <w:sz w:val="28"/>
          <w:szCs w:val="28"/>
        </w:rPr>
        <w:t xml:space="preserve">об устройстве искусственных неровностей по адресу г.Гатчина </w:t>
      </w:r>
      <w:proofErr w:type="spellStart"/>
      <w:r w:rsidRPr="00647BB4">
        <w:rPr>
          <w:sz w:val="28"/>
          <w:szCs w:val="28"/>
        </w:rPr>
        <w:t>ул.Красных</w:t>
      </w:r>
      <w:proofErr w:type="spellEnd"/>
      <w:r w:rsidRPr="00647BB4">
        <w:rPr>
          <w:sz w:val="28"/>
          <w:szCs w:val="28"/>
        </w:rPr>
        <w:t xml:space="preserve"> Военлетов д.8 и д.7. Обращение заместителя председателя комитета ЖКХ администрации Гатчинского муниципального района.</w:t>
      </w:r>
    </w:p>
    <w:p w14:paraId="1C23157C" w14:textId="4EFC621A" w:rsidR="00AC78FA" w:rsidRDefault="00AC78FA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434C66D9" w14:textId="514A0A9C" w:rsidR="00647BB4" w:rsidRDefault="00647BB4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Для принятия решения необходимости, целесообразности и возможности обустройства искусственных неровностей в указанных местах необходимо провести выездное обследование дороги у данных домов. Предлагаю провести выезд в составе председатель комитета ЖКХ, заместитель председателя комитета ЖКХ, директор МБУ УБДХ, представитель отдела дорожного хозяйства. Принять решение по данному вопросу на следующем заседании комиссии исходя из полученных в результате данных.</w:t>
      </w:r>
    </w:p>
    <w:p w14:paraId="2BD9A335" w14:textId="3FFFF515" w:rsidR="00647BB4" w:rsidRDefault="00647BB4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596A00EB" w14:textId="2DAA2B96" w:rsidR="00647BB4" w:rsidRDefault="00647BB4" w:rsidP="00CE16AE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7456E491" w14:textId="5A7700AE" w:rsidR="00647BB4" w:rsidRDefault="00647BB4" w:rsidP="00647BB4">
      <w:pPr>
        <w:rPr>
          <w:b w:val="0"/>
          <w:bCs/>
          <w:sz w:val="28"/>
          <w:szCs w:val="28"/>
        </w:rPr>
      </w:pPr>
      <w:r w:rsidRPr="00D97C8C">
        <w:rPr>
          <w:b w:val="0"/>
          <w:bCs/>
          <w:sz w:val="28"/>
          <w:szCs w:val="28"/>
        </w:rPr>
        <w:t xml:space="preserve">1. Провести выездное обследование мест для </w:t>
      </w:r>
      <w:r w:rsidR="00D97C8C" w:rsidRPr="00D97C8C">
        <w:rPr>
          <w:b w:val="0"/>
          <w:bCs/>
          <w:sz w:val="28"/>
          <w:szCs w:val="28"/>
        </w:rPr>
        <w:t xml:space="preserve">определения и целесообразности </w:t>
      </w:r>
      <w:r w:rsidRPr="00D97C8C">
        <w:rPr>
          <w:b w:val="0"/>
          <w:bCs/>
          <w:sz w:val="28"/>
          <w:szCs w:val="28"/>
        </w:rPr>
        <w:t>устройств</w:t>
      </w:r>
      <w:r w:rsidR="00D97C8C" w:rsidRPr="00D97C8C">
        <w:rPr>
          <w:b w:val="0"/>
          <w:bCs/>
          <w:sz w:val="28"/>
          <w:szCs w:val="28"/>
        </w:rPr>
        <w:t>а</w:t>
      </w:r>
      <w:r w:rsidRPr="00D97C8C">
        <w:rPr>
          <w:b w:val="0"/>
          <w:bCs/>
          <w:sz w:val="28"/>
          <w:szCs w:val="28"/>
        </w:rPr>
        <w:t xml:space="preserve"> искусственных неровностей по адресу г.Гатчина </w:t>
      </w:r>
      <w:proofErr w:type="spellStart"/>
      <w:r w:rsidRPr="00D97C8C">
        <w:rPr>
          <w:b w:val="0"/>
          <w:bCs/>
          <w:sz w:val="28"/>
          <w:szCs w:val="28"/>
        </w:rPr>
        <w:t>ул.Красных</w:t>
      </w:r>
      <w:proofErr w:type="spellEnd"/>
      <w:r w:rsidRPr="00D97C8C">
        <w:rPr>
          <w:b w:val="0"/>
          <w:bCs/>
          <w:sz w:val="28"/>
          <w:szCs w:val="28"/>
        </w:rPr>
        <w:t xml:space="preserve"> Военлетов д.8 и д.7</w:t>
      </w:r>
      <w:r w:rsidR="00D97C8C" w:rsidRPr="00D97C8C">
        <w:rPr>
          <w:b w:val="0"/>
          <w:bCs/>
          <w:sz w:val="28"/>
          <w:szCs w:val="28"/>
        </w:rPr>
        <w:t>.</w:t>
      </w:r>
      <w:r w:rsidR="00D97C8C">
        <w:rPr>
          <w:b w:val="0"/>
          <w:bCs/>
          <w:sz w:val="28"/>
          <w:szCs w:val="28"/>
        </w:rPr>
        <w:t xml:space="preserve"> Отв.: Супренок А.А. Срок: 22.10.2020 года.</w:t>
      </w:r>
    </w:p>
    <w:p w14:paraId="73B81D02" w14:textId="3EE202C8" w:rsidR="00D97C8C" w:rsidRDefault="00D97C8C" w:rsidP="00647BB4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2. Включить указанный вопрос в повестку дня следующего заседания комиссии по обеспечению безопасности дорожного движения </w:t>
      </w:r>
      <w:r w:rsidRPr="00770DB7">
        <w:rPr>
          <w:b w:val="0"/>
          <w:sz w:val="28"/>
          <w:szCs w:val="28"/>
        </w:rPr>
        <w:t>на территории МО «Город Гатчина» и Гатчинского муниципального района</w:t>
      </w:r>
      <w:r>
        <w:rPr>
          <w:b w:val="0"/>
          <w:sz w:val="28"/>
          <w:szCs w:val="28"/>
        </w:rPr>
        <w:t>. Отв.: Горячевских Н.А. Срок: 23.10.2020 года.</w:t>
      </w:r>
    </w:p>
    <w:p w14:paraId="74206564" w14:textId="77777777" w:rsidR="00D97C8C" w:rsidRPr="00D97C8C" w:rsidRDefault="00D97C8C" w:rsidP="00647BB4">
      <w:pPr>
        <w:rPr>
          <w:b w:val="0"/>
          <w:bCs/>
          <w:sz w:val="28"/>
          <w:szCs w:val="28"/>
        </w:rPr>
      </w:pPr>
    </w:p>
    <w:p w14:paraId="0159EAD5" w14:textId="0FA4422A" w:rsidR="00D97C8C" w:rsidRPr="00D97C8C" w:rsidRDefault="00D97C8C" w:rsidP="003D3D42">
      <w:pPr>
        <w:rPr>
          <w:sz w:val="28"/>
          <w:szCs w:val="28"/>
        </w:rPr>
      </w:pPr>
      <w:r w:rsidRPr="00D97C8C">
        <w:rPr>
          <w:sz w:val="28"/>
          <w:szCs w:val="28"/>
        </w:rPr>
        <w:t>4</w:t>
      </w:r>
      <w:r w:rsidR="00644D01" w:rsidRPr="00D97C8C">
        <w:rPr>
          <w:sz w:val="28"/>
          <w:szCs w:val="28"/>
        </w:rPr>
        <w:t>.</w:t>
      </w:r>
      <w:r w:rsidR="007C30D4" w:rsidRPr="00D97C8C">
        <w:rPr>
          <w:sz w:val="28"/>
          <w:szCs w:val="28"/>
        </w:rPr>
        <w:t>5</w:t>
      </w:r>
      <w:r w:rsidR="00644D01" w:rsidRPr="00D97C8C">
        <w:rPr>
          <w:sz w:val="28"/>
          <w:szCs w:val="28"/>
        </w:rPr>
        <w:t xml:space="preserve">. Вопрос </w:t>
      </w:r>
      <w:r w:rsidRPr="00D97C8C">
        <w:rPr>
          <w:sz w:val="28"/>
          <w:szCs w:val="28"/>
        </w:rPr>
        <w:t xml:space="preserve">об устройстве (восстановлении) искусственных неровностей по адресу г.Гатчина </w:t>
      </w:r>
      <w:proofErr w:type="spellStart"/>
      <w:r w:rsidRPr="00D97C8C">
        <w:rPr>
          <w:sz w:val="28"/>
          <w:szCs w:val="28"/>
        </w:rPr>
        <w:t>ул.Володарского</w:t>
      </w:r>
      <w:proofErr w:type="spellEnd"/>
      <w:r w:rsidRPr="00D97C8C">
        <w:rPr>
          <w:sz w:val="28"/>
          <w:szCs w:val="28"/>
        </w:rPr>
        <w:t xml:space="preserve"> д.32, напротив </w:t>
      </w:r>
      <w:r w:rsidRPr="00D97C8C">
        <w:rPr>
          <w:rStyle w:val="aff"/>
          <w:b/>
          <w:color w:val="000000"/>
          <w:sz w:val="28"/>
          <w:szCs w:val="28"/>
        </w:rPr>
        <w:t xml:space="preserve">МБОУ «Гатчинская СОШ №1». </w:t>
      </w:r>
      <w:r w:rsidRPr="00D97C8C">
        <w:rPr>
          <w:sz w:val="28"/>
          <w:szCs w:val="28"/>
        </w:rPr>
        <w:t xml:space="preserve">Обращение Голубевой </w:t>
      </w:r>
      <w:proofErr w:type="gramStart"/>
      <w:r w:rsidRPr="00D97C8C">
        <w:rPr>
          <w:sz w:val="28"/>
          <w:szCs w:val="28"/>
        </w:rPr>
        <w:t>М..</w:t>
      </w:r>
      <w:proofErr w:type="gramEnd"/>
    </w:p>
    <w:p w14:paraId="2791FC0A" w14:textId="1477EC86" w:rsidR="00644D01" w:rsidRDefault="009A41EC" w:rsidP="009A41EC">
      <w:pPr>
        <w:rPr>
          <w:b w:val="0"/>
          <w:bCs/>
          <w:sz w:val="28"/>
          <w:szCs w:val="28"/>
        </w:rPr>
      </w:pPr>
      <w:proofErr w:type="spellStart"/>
      <w:r w:rsidRPr="00AA2411">
        <w:rPr>
          <w:b w:val="0"/>
          <w:bCs/>
          <w:sz w:val="28"/>
          <w:szCs w:val="28"/>
        </w:rPr>
        <w:t>Рящин</w:t>
      </w:r>
      <w:proofErr w:type="spellEnd"/>
      <w:r w:rsidRPr="00AA2411">
        <w:rPr>
          <w:b w:val="0"/>
          <w:bCs/>
          <w:sz w:val="28"/>
          <w:szCs w:val="28"/>
        </w:rPr>
        <w:t xml:space="preserve"> </w:t>
      </w:r>
      <w:r w:rsidR="00AA2411" w:rsidRPr="00AA2411">
        <w:rPr>
          <w:b w:val="0"/>
          <w:bCs/>
          <w:sz w:val="28"/>
          <w:szCs w:val="28"/>
        </w:rPr>
        <w:t>В.А.:</w:t>
      </w:r>
    </w:p>
    <w:p w14:paraId="57B98BDF" w14:textId="1AF116E2" w:rsidR="00AA2411" w:rsidRPr="00D97C8C" w:rsidRDefault="00D97C8C" w:rsidP="009A41EC">
      <w:pPr>
        <w:rPr>
          <w:sz w:val="28"/>
          <w:szCs w:val="28"/>
        </w:rPr>
      </w:pPr>
      <w:r w:rsidRPr="00D97C8C">
        <w:rPr>
          <w:b w:val="0"/>
          <w:bCs/>
          <w:sz w:val="28"/>
          <w:szCs w:val="28"/>
        </w:rPr>
        <w:lastRenderedPageBreak/>
        <w:t>Предлагаю данный вопрос с повестки снять. Искусственны</w:t>
      </w:r>
      <w:r w:rsidR="001D1C32">
        <w:rPr>
          <w:b w:val="0"/>
          <w:bCs/>
          <w:sz w:val="28"/>
          <w:szCs w:val="28"/>
        </w:rPr>
        <w:t>е</w:t>
      </w:r>
      <w:r w:rsidRPr="00D97C8C">
        <w:rPr>
          <w:b w:val="0"/>
          <w:bCs/>
          <w:sz w:val="28"/>
          <w:szCs w:val="28"/>
        </w:rPr>
        <w:t xml:space="preserve"> неровност</w:t>
      </w:r>
      <w:r w:rsidR="001D1C32">
        <w:rPr>
          <w:b w:val="0"/>
          <w:bCs/>
          <w:sz w:val="28"/>
          <w:szCs w:val="28"/>
        </w:rPr>
        <w:t>и</w:t>
      </w:r>
      <w:r w:rsidRPr="00D97C8C">
        <w:rPr>
          <w:b w:val="0"/>
          <w:bCs/>
          <w:sz w:val="28"/>
          <w:szCs w:val="28"/>
        </w:rPr>
        <w:t xml:space="preserve"> по адресу г.Гатчина </w:t>
      </w:r>
      <w:proofErr w:type="spellStart"/>
      <w:r w:rsidRPr="00D97C8C">
        <w:rPr>
          <w:b w:val="0"/>
          <w:bCs/>
          <w:sz w:val="28"/>
          <w:szCs w:val="28"/>
        </w:rPr>
        <w:t>ул.Володарского</w:t>
      </w:r>
      <w:proofErr w:type="spellEnd"/>
      <w:r w:rsidRPr="00D97C8C">
        <w:rPr>
          <w:b w:val="0"/>
          <w:bCs/>
          <w:sz w:val="28"/>
          <w:szCs w:val="28"/>
        </w:rPr>
        <w:t xml:space="preserve"> д.32, напротив </w:t>
      </w:r>
      <w:r w:rsidRPr="00D97C8C">
        <w:rPr>
          <w:rStyle w:val="aff"/>
          <w:color w:val="000000"/>
          <w:sz w:val="28"/>
          <w:szCs w:val="28"/>
        </w:rPr>
        <w:t>МБОУ «Гатчинская СОШ №1» восстановлены.</w:t>
      </w:r>
    </w:p>
    <w:p w14:paraId="3FD9C9C3" w14:textId="4F69FEEC" w:rsidR="00D97C8C" w:rsidRDefault="00D97C8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Предложение принято единогласно.</w:t>
      </w:r>
    </w:p>
    <w:p w14:paraId="306580DF" w14:textId="06E9AC8F" w:rsidR="00D97C8C" w:rsidRDefault="00D97C8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4D8DB002" w14:textId="1713B9CF" w:rsidR="00D97C8C" w:rsidRPr="00D97C8C" w:rsidRDefault="00D97C8C" w:rsidP="00E830F7">
      <w:pPr>
        <w:rPr>
          <w:sz w:val="28"/>
          <w:szCs w:val="28"/>
        </w:rPr>
      </w:pPr>
      <w:r w:rsidRPr="00D97C8C">
        <w:rPr>
          <w:b w:val="0"/>
          <w:bCs/>
          <w:sz w:val="28"/>
          <w:szCs w:val="28"/>
        </w:rPr>
        <w:t xml:space="preserve">Вопрос об устройстве (восстановлении) искусственных неровностей по адресу г.Гатчина </w:t>
      </w:r>
      <w:proofErr w:type="spellStart"/>
      <w:r w:rsidRPr="00D97C8C">
        <w:rPr>
          <w:b w:val="0"/>
          <w:bCs/>
          <w:sz w:val="28"/>
          <w:szCs w:val="28"/>
        </w:rPr>
        <w:t>ул.Володарского</w:t>
      </w:r>
      <w:proofErr w:type="spellEnd"/>
      <w:r w:rsidRPr="00D97C8C">
        <w:rPr>
          <w:b w:val="0"/>
          <w:bCs/>
          <w:sz w:val="28"/>
          <w:szCs w:val="28"/>
        </w:rPr>
        <w:t xml:space="preserve"> д.32, напротив </w:t>
      </w:r>
      <w:r w:rsidRPr="00D97C8C">
        <w:rPr>
          <w:rStyle w:val="aff"/>
          <w:color w:val="000000"/>
          <w:sz w:val="28"/>
          <w:szCs w:val="28"/>
        </w:rPr>
        <w:t>МБОУ «Гатчинская СОШ №1» с повестки дня снять.</w:t>
      </w:r>
    </w:p>
    <w:p w14:paraId="4B007F41" w14:textId="77777777" w:rsidR="00E830F7" w:rsidRDefault="00E830F7" w:rsidP="00E830F7">
      <w:pPr>
        <w:rPr>
          <w:sz w:val="28"/>
          <w:szCs w:val="28"/>
        </w:rPr>
      </w:pPr>
    </w:p>
    <w:p w14:paraId="4129A8A0" w14:textId="1FA445CA" w:rsidR="003553DC" w:rsidRPr="003553DC" w:rsidRDefault="00D97C8C" w:rsidP="003D3D42">
      <w:pPr>
        <w:rPr>
          <w:bCs/>
          <w:sz w:val="28"/>
          <w:szCs w:val="28"/>
        </w:rPr>
      </w:pPr>
      <w:r w:rsidRPr="003553DC">
        <w:rPr>
          <w:sz w:val="28"/>
          <w:szCs w:val="28"/>
        </w:rPr>
        <w:t>4</w:t>
      </w:r>
      <w:r w:rsidR="002D06C8" w:rsidRPr="003553DC">
        <w:rPr>
          <w:sz w:val="28"/>
          <w:szCs w:val="28"/>
        </w:rPr>
        <w:t xml:space="preserve">.6. Вопрос </w:t>
      </w:r>
      <w:r w:rsidR="003553DC" w:rsidRPr="003553DC">
        <w:rPr>
          <w:sz w:val="28"/>
          <w:szCs w:val="28"/>
        </w:rPr>
        <w:t xml:space="preserve">о принятии мер для ограничения скоростного режима по </w:t>
      </w:r>
      <w:proofErr w:type="spellStart"/>
      <w:proofErr w:type="gramStart"/>
      <w:r w:rsidR="003553DC" w:rsidRPr="003553DC">
        <w:rPr>
          <w:sz w:val="28"/>
          <w:szCs w:val="28"/>
        </w:rPr>
        <w:t>мкр.Речной</w:t>
      </w:r>
      <w:proofErr w:type="spellEnd"/>
      <w:proofErr w:type="gramEnd"/>
      <w:r w:rsidR="003553DC" w:rsidRPr="003553DC">
        <w:rPr>
          <w:sz w:val="28"/>
          <w:szCs w:val="28"/>
        </w:rPr>
        <w:t xml:space="preserve"> и обеспечения безопасности на перекрестке </w:t>
      </w:r>
      <w:proofErr w:type="spellStart"/>
      <w:r w:rsidR="003553DC" w:rsidRPr="003553DC">
        <w:rPr>
          <w:sz w:val="28"/>
          <w:szCs w:val="28"/>
        </w:rPr>
        <w:t>ул.Старая</w:t>
      </w:r>
      <w:proofErr w:type="spellEnd"/>
      <w:r w:rsidR="003553DC" w:rsidRPr="003553DC">
        <w:rPr>
          <w:sz w:val="28"/>
          <w:szCs w:val="28"/>
        </w:rPr>
        <w:t xml:space="preserve"> Дорога и проезда Временный г.Гатчина</w:t>
      </w:r>
      <w:r w:rsidR="003553DC" w:rsidRPr="003553DC">
        <w:rPr>
          <w:bCs/>
          <w:sz w:val="28"/>
          <w:szCs w:val="28"/>
        </w:rPr>
        <w:t xml:space="preserve">. Обращение </w:t>
      </w:r>
      <w:proofErr w:type="spellStart"/>
      <w:r w:rsidR="003553DC" w:rsidRPr="003553DC">
        <w:rPr>
          <w:bCs/>
          <w:sz w:val="28"/>
          <w:szCs w:val="28"/>
        </w:rPr>
        <w:t>Клешкова</w:t>
      </w:r>
      <w:proofErr w:type="spellEnd"/>
      <w:r w:rsidR="003553DC" w:rsidRPr="003553DC">
        <w:rPr>
          <w:bCs/>
          <w:sz w:val="28"/>
          <w:szCs w:val="28"/>
        </w:rPr>
        <w:t xml:space="preserve"> А.Ю.,</w:t>
      </w:r>
    </w:p>
    <w:p w14:paraId="392D74AE" w14:textId="52A51A50" w:rsidR="003553DC" w:rsidRDefault="003553DC" w:rsidP="00E830F7">
      <w:pPr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Поздняк</w:t>
      </w:r>
      <w:proofErr w:type="spellEnd"/>
      <w:r>
        <w:rPr>
          <w:b w:val="0"/>
          <w:bCs/>
          <w:sz w:val="28"/>
          <w:szCs w:val="28"/>
        </w:rPr>
        <w:t xml:space="preserve"> М.М.:</w:t>
      </w:r>
    </w:p>
    <w:p w14:paraId="22EF4276" w14:textId="6C88FD57" w:rsidR="003553DC" w:rsidRDefault="003553D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Указанный проезд переименован и в настоящее время имеет наименование: проезд Речной.</w:t>
      </w:r>
    </w:p>
    <w:p w14:paraId="3008EB91" w14:textId="7D53D754" w:rsidR="00AA2411" w:rsidRDefault="003553D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</w:t>
      </w:r>
      <w:r w:rsidR="00AA2411">
        <w:rPr>
          <w:b w:val="0"/>
          <w:bCs/>
          <w:sz w:val="28"/>
          <w:szCs w:val="28"/>
        </w:rPr>
        <w:t>:</w:t>
      </w:r>
    </w:p>
    <w:p w14:paraId="1478A894" w14:textId="13E213A4" w:rsidR="003553DC" w:rsidRDefault="003553D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В обращении содержится просьба «обеспечить информационными и физическими средствами профилактики превышения допустимой скорости движения автотранспорта».</w:t>
      </w:r>
      <w:r w:rsidR="00D970AF" w:rsidRPr="00D970AF">
        <w:rPr>
          <w:b w:val="0"/>
          <w:bCs/>
          <w:sz w:val="28"/>
          <w:szCs w:val="28"/>
        </w:rPr>
        <w:t xml:space="preserve"> </w:t>
      </w:r>
      <w:r w:rsidR="00D970AF">
        <w:rPr>
          <w:b w:val="0"/>
          <w:bCs/>
          <w:sz w:val="28"/>
          <w:szCs w:val="28"/>
        </w:rPr>
        <w:t>Нет ясности в</w:t>
      </w:r>
      <w:r w:rsidR="001D1C32">
        <w:rPr>
          <w:b w:val="0"/>
          <w:bCs/>
          <w:sz w:val="28"/>
          <w:szCs w:val="28"/>
        </w:rPr>
        <w:t xml:space="preserve"> первой части </w:t>
      </w:r>
      <w:r w:rsidR="00D970AF">
        <w:rPr>
          <w:b w:val="0"/>
          <w:bCs/>
          <w:sz w:val="28"/>
          <w:szCs w:val="28"/>
        </w:rPr>
        <w:t>обращени</w:t>
      </w:r>
      <w:r w:rsidR="001D1C32">
        <w:rPr>
          <w:b w:val="0"/>
          <w:bCs/>
          <w:sz w:val="28"/>
          <w:szCs w:val="28"/>
        </w:rPr>
        <w:t>я</w:t>
      </w:r>
      <w:r w:rsidR="00D970AF">
        <w:rPr>
          <w:b w:val="0"/>
          <w:bCs/>
          <w:sz w:val="28"/>
          <w:szCs w:val="28"/>
        </w:rPr>
        <w:t>.</w:t>
      </w:r>
    </w:p>
    <w:p w14:paraId="506977A8" w14:textId="71588D5E" w:rsidR="00D970AF" w:rsidRDefault="00D970AF" w:rsidP="00E830F7">
      <w:pPr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 отношении второй части обращения – обеспечение безопасности на </w:t>
      </w:r>
      <w:r w:rsidRPr="00D970AF">
        <w:rPr>
          <w:b w:val="0"/>
          <w:bCs/>
          <w:sz w:val="28"/>
          <w:szCs w:val="28"/>
        </w:rPr>
        <w:t xml:space="preserve">перекрестке </w:t>
      </w:r>
      <w:proofErr w:type="spellStart"/>
      <w:r w:rsidRPr="00D970AF">
        <w:rPr>
          <w:b w:val="0"/>
          <w:bCs/>
          <w:sz w:val="28"/>
          <w:szCs w:val="28"/>
        </w:rPr>
        <w:t>ул.Старая</w:t>
      </w:r>
      <w:proofErr w:type="spellEnd"/>
      <w:r w:rsidRPr="00D970AF">
        <w:rPr>
          <w:b w:val="0"/>
          <w:bCs/>
          <w:sz w:val="28"/>
          <w:szCs w:val="28"/>
        </w:rPr>
        <w:t xml:space="preserve"> Дорога и проезда Временный</w:t>
      </w:r>
      <w:r>
        <w:rPr>
          <w:b w:val="0"/>
          <w:bCs/>
          <w:sz w:val="28"/>
          <w:szCs w:val="28"/>
        </w:rPr>
        <w:t xml:space="preserve">. Считаю необходимым </w:t>
      </w:r>
      <w:r w:rsidRPr="00D970AF">
        <w:rPr>
          <w:b w:val="0"/>
          <w:sz w:val="28"/>
          <w:szCs w:val="28"/>
        </w:rPr>
        <w:t>председател</w:t>
      </w:r>
      <w:r>
        <w:rPr>
          <w:b w:val="0"/>
          <w:sz w:val="28"/>
          <w:szCs w:val="28"/>
        </w:rPr>
        <w:t>ю</w:t>
      </w:r>
      <w:r w:rsidRPr="00D970AF">
        <w:rPr>
          <w:b w:val="0"/>
          <w:sz w:val="28"/>
          <w:szCs w:val="28"/>
        </w:rPr>
        <w:t xml:space="preserve"> комитета строительства и градостроительного развития территорий</w:t>
      </w:r>
      <w:r>
        <w:rPr>
          <w:b w:val="0"/>
          <w:sz w:val="28"/>
          <w:szCs w:val="28"/>
        </w:rPr>
        <w:t xml:space="preserve"> администрации Гатчинского муниципального района направить обращение застройщику с требованием сменить материал ограждающих стройку элементов (сетка «рабица», </w:t>
      </w:r>
      <w:r w:rsidR="006652F8">
        <w:rPr>
          <w:b w:val="0"/>
          <w:sz w:val="28"/>
          <w:szCs w:val="28"/>
        </w:rPr>
        <w:t>3</w:t>
      </w:r>
      <w:r w:rsidR="006652F8">
        <w:rPr>
          <w:b w:val="0"/>
          <w:sz w:val="28"/>
          <w:szCs w:val="28"/>
          <w:lang w:val="en-US"/>
        </w:rPr>
        <w:t>D</w:t>
      </w:r>
      <w:r w:rsidR="006652F8">
        <w:rPr>
          <w:b w:val="0"/>
          <w:sz w:val="28"/>
          <w:szCs w:val="28"/>
        </w:rPr>
        <w:t xml:space="preserve"> сетку </w:t>
      </w:r>
      <w:proofErr w:type="spellStart"/>
      <w:r w:rsidR="006652F8">
        <w:rPr>
          <w:b w:val="0"/>
          <w:sz w:val="28"/>
          <w:szCs w:val="28"/>
        </w:rPr>
        <w:t>Гиттера</w:t>
      </w:r>
      <w:proofErr w:type="spellEnd"/>
      <w:r w:rsidR="006652F8">
        <w:rPr>
          <w:b w:val="0"/>
          <w:sz w:val="28"/>
          <w:szCs w:val="28"/>
        </w:rPr>
        <w:t xml:space="preserve">, либо аналоги) для возобновления обзорности данного перекрестка при выезде на </w:t>
      </w:r>
      <w:proofErr w:type="spellStart"/>
      <w:r w:rsidR="006652F8">
        <w:rPr>
          <w:b w:val="0"/>
          <w:sz w:val="28"/>
          <w:szCs w:val="28"/>
        </w:rPr>
        <w:t>ул.Старая</w:t>
      </w:r>
      <w:proofErr w:type="spellEnd"/>
      <w:r w:rsidR="006652F8">
        <w:rPr>
          <w:b w:val="0"/>
          <w:sz w:val="28"/>
          <w:szCs w:val="28"/>
        </w:rPr>
        <w:t xml:space="preserve"> Дорога.</w:t>
      </w:r>
    </w:p>
    <w:p w14:paraId="6D343DBD" w14:textId="34CC01DE" w:rsidR="006652F8" w:rsidRDefault="006652F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11706DB4" w14:textId="2067847D" w:rsidR="006652F8" w:rsidRDefault="006652F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Статистика количества ДТП в </w:t>
      </w:r>
      <w:proofErr w:type="spellStart"/>
      <w:r>
        <w:rPr>
          <w:b w:val="0"/>
          <w:sz w:val="28"/>
          <w:szCs w:val="28"/>
        </w:rPr>
        <w:t>мкр</w:t>
      </w:r>
      <w:proofErr w:type="spellEnd"/>
      <w:r>
        <w:rPr>
          <w:b w:val="0"/>
          <w:sz w:val="28"/>
          <w:szCs w:val="28"/>
        </w:rPr>
        <w:t>.</w:t>
      </w:r>
      <w:r w:rsidR="00BB0E6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Речной с участием пешеходов отсутствует. Вдоль всех домов для прохода пешеходов имеются пешеходные дорожки. Протяженность прямых участков дорог невелика и как следствие скорость движения транспорта невелика.</w:t>
      </w:r>
    </w:p>
    <w:p w14:paraId="795471A8" w14:textId="700944DF" w:rsidR="006652F8" w:rsidRDefault="006652F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Материков Т.Ф.:</w:t>
      </w:r>
    </w:p>
    <w:p w14:paraId="2EA418FF" w14:textId="0503049E" w:rsidR="006652F8" w:rsidRDefault="006652F8" w:rsidP="00E830F7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Предлагаю принять решение:</w:t>
      </w:r>
    </w:p>
    <w:p w14:paraId="5FD4C3CA" w14:textId="3E528401" w:rsidR="006652F8" w:rsidRDefault="006652F8" w:rsidP="006652F8">
      <w:pPr>
        <w:rPr>
          <w:b w:val="0"/>
          <w:sz w:val="28"/>
          <w:szCs w:val="28"/>
        </w:rPr>
      </w:pPr>
      <w:r w:rsidRPr="006652F8">
        <w:rPr>
          <w:b w:val="0"/>
          <w:sz w:val="28"/>
          <w:szCs w:val="28"/>
        </w:rPr>
        <w:t xml:space="preserve">1. </w:t>
      </w:r>
      <w:r w:rsidR="00DC169A">
        <w:rPr>
          <w:b w:val="0"/>
          <w:sz w:val="28"/>
          <w:szCs w:val="28"/>
        </w:rPr>
        <w:t>Установка</w:t>
      </w:r>
      <w:r w:rsidRPr="006652F8">
        <w:rPr>
          <w:b w:val="0"/>
          <w:sz w:val="28"/>
          <w:szCs w:val="28"/>
        </w:rPr>
        <w:t xml:space="preserve"> дополнительных </w:t>
      </w:r>
      <w:r w:rsidR="00DC169A">
        <w:rPr>
          <w:b w:val="0"/>
          <w:sz w:val="28"/>
          <w:szCs w:val="28"/>
        </w:rPr>
        <w:t>технических средств организации дорожного движения</w:t>
      </w:r>
      <w:r w:rsidRPr="006652F8">
        <w:rPr>
          <w:b w:val="0"/>
          <w:sz w:val="28"/>
          <w:szCs w:val="28"/>
        </w:rPr>
        <w:t xml:space="preserve"> в </w:t>
      </w:r>
      <w:proofErr w:type="spellStart"/>
      <w:r w:rsidRPr="006652F8">
        <w:rPr>
          <w:b w:val="0"/>
          <w:sz w:val="28"/>
          <w:szCs w:val="28"/>
        </w:rPr>
        <w:t>мкр</w:t>
      </w:r>
      <w:proofErr w:type="spellEnd"/>
      <w:r w:rsidRPr="006652F8">
        <w:rPr>
          <w:b w:val="0"/>
          <w:sz w:val="28"/>
          <w:szCs w:val="28"/>
        </w:rPr>
        <w:t>.</w:t>
      </w:r>
      <w:r w:rsidR="00BB0E60">
        <w:rPr>
          <w:b w:val="0"/>
          <w:sz w:val="28"/>
          <w:szCs w:val="28"/>
        </w:rPr>
        <w:t xml:space="preserve"> </w:t>
      </w:r>
      <w:r w:rsidRPr="006652F8">
        <w:rPr>
          <w:b w:val="0"/>
          <w:sz w:val="28"/>
          <w:szCs w:val="28"/>
        </w:rPr>
        <w:t xml:space="preserve">Речной </w:t>
      </w:r>
      <w:proofErr w:type="spellStart"/>
      <w:r w:rsidRPr="006652F8">
        <w:rPr>
          <w:b w:val="0"/>
          <w:sz w:val="28"/>
          <w:szCs w:val="28"/>
        </w:rPr>
        <w:t>г.Гатчины</w:t>
      </w:r>
      <w:proofErr w:type="spellEnd"/>
      <w:r w:rsidRPr="006652F8">
        <w:rPr>
          <w:b w:val="0"/>
          <w:sz w:val="28"/>
          <w:szCs w:val="28"/>
        </w:rPr>
        <w:t xml:space="preserve"> нецелесообразно.</w:t>
      </w:r>
    </w:p>
    <w:p w14:paraId="3039ED10" w14:textId="7E9EF6F9" w:rsidR="006652F8" w:rsidRDefault="006652F8" w:rsidP="00665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2. </w:t>
      </w:r>
      <w:r w:rsidR="00DC169A">
        <w:rPr>
          <w:b w:val="0"/>
          <w:sz w:val="28"/>
          <w:szCs w:val="28"/>
        </w:rPr>
        <w:t>Н</w:t>
      </w:r>
      <w:r>
        <w:rPr>
          <w:b w:val="0"/>
          <w:sz w:val="28"/>
          <w:szCs w:val="28"/>
        </w:rPr>
        <w:t>аправить обращение застройщику</w:t>
      </w:r>
      <w:r w:rsidR="00DC169A">
        <w:rPr>
          <w:b w:val="0"/>
          <w:sz w:val="28"/>
          <w:szCs w:val="28"/>
        </w:rPr>
        <w:t xml:space="preserve"> объекта</w:t>
      </w:r>
      <w:r w:rsidR="00231223">
        <w:rPr>
          <w:b w:val="0"/>
          <w:sz w:val="28"/>
          <w:szCs w:val="28"/>
        </w:rPr>
        <w:t>,</w:t>
      </w:r>
      <w:r w:rsidR="00DC169A">
        <w:rPr>
          <w:b w:val="0"/>
          <w:sz w:val="28"/>
          <w:szCs w:val="28"/>
        </w:rPr>
        <w:t xml:space="preserve"> расположенного на перекрестке ул.</w:t>
      </w:r>
      <w:r w:rsidR="00BB0E60">
        <w:rPr>
          <w:b w:val="0"/>
          <w:sz w:val="28"/>
          <w:szCs w:val="28"/>
        </w:rPr>
        <w:t xml:space="preserve"> </w:t>
      </w:r>
      <w:r w:rsidR="00DC169A">
        <w:rPr>
          <w:b w:val="0"/>
          <w:sz w:val="28"/>
          <w:szCs w:val="28"/>
        </w:rPr>
        <w:t>Старая Дорога и п</w:t>
      </w:r>
      <w:r w:rsidR="00231223">
        <w:rPr>
          <w:b w:val="0"/>
          <w:sz w:val="28"/>
          <w:szCs w:val="28"/>
        </w:rPr>
        <w:t>роезд Речной г.Гатчина,</w:t>
      </w:r>
      <w:r>
        <w:rPr>
          <w:b w:val="0"/>
          <w:sz w:val="28"/>
          <w:szCs w:val="28"/>
        </w:rPr>
        <w:t xml:space="preserve"> с требованием сменить </w:t>
      </w:r>
      <w:r w:rsidR="00231223">
        <w:rPr>
          <w:b w:val="0"/>
          <w:sz w:val="28"/>
          <w:szCs w:val="28"/>
        </w:rPr>
        <w:t xml:space="preserve">материал, из которого смонтирован </w:t>
      </w:r>
      <w:r>
        <w:rPr>
          <w:b w:val="0"/>
          <w:sz w:val="28"/>
          <w:szCs w:val="28"/>
        </w:rPr>
        <w:t>ограждающи</w:t>
      </w:r>
      <w:r w:rsidR="00231223"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 стройку</w:t>
      </w:r>
      <w:r w:rsidR="00231223">
        <w:rPr>
          <w:b w:val="0"/>
          <w:sz w:val="28"/>
          <w:szCs w:val="28"/>
        </w:rPr>
        <w:t xml:space="preserve"> забор, на иной, например - </w:t>
      </w:r>
      <w:r>
        <w:rPr>
          <w:b w:val="0"/>
          <w:sz w:val="28"/>
          <w:szCs w:val="28"/>
        </w:rPr>
        <w:t>сетка «рабица», 3</w:t>
      </w:r>
      <w:r>
        <w:rPr>
          <w:b w:val="0"/>
          <w:sz w:val="28"/>
          <w:szCs w:val="28"/>
          <w:lang w:val="en-US"/>
        </w:rPr>
        <w:t>D</w:t>
      </w:r>
      <w:r>
        <w:rPr>
          <w:b w:val="0"/>
          <w:sz w:val="28"/>
          <w:szCs w:val="28"/>
        </w:rPr>
        <w:t xml:space="preserve"> сетку </w:t>
      </w:r>
      <w:proofErr w:type="spellStart"/>
      <w:r>
        <w:rPr>
          <w:b w:val="0"/>
          <w:sz w:val="28"/>
          <w:szCs w:val="28"/>
        </w:rPr>
        <w:t>Гиттера</w:t>
      </w:r>
      <w:proofErr w:type="spellEnd"/>
      <w:r>
        <w:rPr>
          <w:b w:val="0"/>
          <w:sz w:val="28"/>
          <w:szCs w:val="28"/>
        </w:rPr>
        <w:t>, либо аналоги</w:t>
      </w:r>
      <w:r w:rsidR="00231223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для возобновления обзорности данного перекрестка при выезде на </w:t>
      </w:r>
      <w:proofErr w:type="spellStart"/>
      <w:r>
        <w:rPr>
          <w:b w:val="0"/>
          <w:sz w:val="28"/>
          <w:szCs w:val="28"/>
        </w:rPr>
        <w:t>ул.Старая</w:t>
      </w:r>
      <w:proofErr w:type="spellEnd"/>
      <w:r>
        <w:rPr>
          <w:b w:val="0"/>
          <w:sz w:val="28"/>
          <w:szCs w:val="28"/>
        </w:rPr>
        <w:t xml:space="preserve"> Дорога.</w:t>
      </w:r>
      <w:r w:rsidR="00231223">
        <w:rPr>
          <w:b w:val="0"/>
          <w:sz w:val="28"/>
          <w:szCs w:val="28"/>
        </w:rPr>
        <w:t xml:space="preserve"> </w:t>
      </w:r>
    </w:p>
    <w:p w14:paraId="08467DC3" w14:textId="199115FE" w:rsidR="00231223" w:rsidRDefault="00231223" w:rsidP="00665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6E056007" w14:textId="4E383E94" w:rsidR="00231223" w:rsidRDefault="00231223" w:rsidP="006652F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20BCD253" w14:textId="77777777" w:rsidR="00231223" w:rsidRDefault="00231223" w:rsidP="00231223">
      <w:pPr>
        <w:rPr>
          <w:b w:val="0"/>
          <w:sz w:val="28"/>
          <w:szCs w:val="28"/>
        </w:rPr>
      </w:pPr>
      <w:r w:rsidRPr="006652F8">
        <w:rPr>
          <w:b w:val="0"/>
          <w:sz w:val="28"/>
          <w:szCs w:val="28"/>
        </w:rPr>
        <w:t xml:space="preserve">1. </w:t>
      </w:r>
      <w:r>
        <w:rPr>
          <w:b w:val="0"/>
          <w:sz w:val="28"/>
          <w:szCs w:val="28"/>
        </w:rPr>
        <w:t>Установка</w:t>
      </w:r>
      <w:r w:rsidRPr="006652F8">
        <w:rPr>
          <w:b w:val="0"/>
          <w:sz w:val="28"/>
          <w:szCs w:val="28"/>
        </w:rPr>
        <w:t xml:space="preserve"> дополнительных </w:t>
      </w:r>
      <w:r>
        <w:rPr>
          <w:b w:val="0"/>
          <w:sz w:val="28"/>
          <w:szCs w:val="28"/>
        </w:rPr>
        <w:t>технических средств организации дорожного движения</w:t>
      </w:r>
      <w:r w:rsidRPr="006652F8">
        <w:rPr>
          <w:b w:val="0"/>
          <w:sz w:val="28"/>
          <w:szCs w:val="28"/>
        </w:rPr>
        <w:t xml:space="preserve"> в </w:t>
      </w:r>
      <w:proofErr w:type="spellStart"/>
      <w:proofErr w:type="gramStart"/>
      <w:r w:rsidRPr="006652F8">
        <w:rPr>
          <w:b w:val="0"/>
          <w:sz w:val="28"/>
          <w:szCs w:val="28"/>
        </w:rPr>
        <w:t>мкр.Речной</w:t>
      </w:r>
      <w:proofErr w:type="spellEnd"/>
      <w:proofErr w:type="gramEnd"/>
      <w:r w:rsidRPr="006652F8">
        <w:rPr>
          <w:b w:val="0"/>
          <w:sz w:val="28"/>
          <w:szCs w:val="28"/>
        </w:rPr>
        <w:t xml:space="preserve"> </w:t>
      </w:r>
      <w:proofErr w:type="spellStart"/>
      <w:r w:rsidRPr="006652F8">
        <w:rPr>
          <w:b w:val="0"/>
          <w:sz w:val="28"/>
          <w:szCs w:val="28"/>
        </w:rPr>
        <w:t>г.Гатчины</w:t>
      </w:r>
      <w:proofErr w:type="spellEnd"/>
      <w:r w:rsidRPr="006652F8">
        <w:rPr>
          <w:b w:val="0"/>
          <w:sz w:val="28"/>
          <w:szCs w:val="28"/>
        </w:rPr>
        <w:t xml:space="preserve"> нецелесообразно.</w:t>
      </w:r>
    </w:p>
    <w:p w14:paraId="06DD8F6D" w14:textId="77777777" w:rsidR="00231223" w:rsidRDefault="00231223" w:rsidP="00231223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 xml:space="preserve">2. Направить обращение застройщику объекта, расположенного на перекрестке </w:t>
      </w:r>
      <w:proofErr w:type="spellStart"/>
      <w:r>
        <w:rPr>
          <w:b w:val="0"/>
          <w:sz w:val="28"/>
          <w:szCs w:val="28"/>
        </w:rPr>
        <w:t>ул.Старая</w:t>
      </w:r>
      <w:proofErr w:type="spellEnd"/>
      <w:r>
        <w:rPr>
          <w:b w:val="0"/>
          <w:sz w:val="28"/>
          <w:szCs w:val="28"/>
        </w:rPr>
        <w:t xml:space="preserve"> Дорога и проезд Речной г.Гатчина, с требованием сменить материал, из которого смонтирован ограждающий стройку забор, на иной, например - сетка «рабица», 3</w:t>
      </w:r>
      <w:r>
        <w:rPr>
          <w:b w:val="0"/>
          <w:sz w:val="28"/>
          <w:szCs w:val="28"/>
          <w:lang w:val="en-US"/>
        </w:rPr>
        <w:t>D</w:t>
      </w:r>
      <w:r>
        <w:rPr>
          <w:b w:val="0"/>
          <w:sz w:val="28"/>
          <w:szCs w:val="28"/>
        </w:rPr>
        <w:t xml:space="preserve"> сетку </w:t>
      </w:r>
      <w:proofErr w:type="spellStart"/>
      <w:r>
        <w:rPr>
          <w:b w:val="0"/>
          <w:sz w:val="28"/>
          <w:szCs w:val="28"/>
        </w:rPr>
        <w:t>Гиттера</w:t>
      </w:r>
      <w:proofErr w:type="spellEnd"/>
      <w:r>
        <w:rPr>
          <w:b w:val="0"/>
          <w:sz w:val="28"/>
          <w:szCs w:val="28"/>
        </w:rPr>
        <w:t xml:space="preserve">, либо аналоги, для возобновления обзорности данного перекрестка при выезде на </w:t>
      </w:r>
      <w:proofErr w:type="spellStart"/>
      <w:r>
        <w:rPr>
          <w:b w:val="0"/>
          <w:sz w:val="28"/>
          <w:szCs w:val="28"/>
        </w:rPr>
        <w:t>ул.Старая</w:t>
      </w:r>
      <w:proofErr w:type="spellEnd"/>
      <w:r>
        <w:rPr>
          <w:b w:val="0"/>
          <w:sz w:val="28"/>
          <w:szCs w:val="28"/>
        </w:rPr>
        <w:t xml:space="preserve"> Дорога. Отв.: Коновалов Д.В. Срок: 22.10.2020 года.</w:t>
      </w:r>
    </w:p>
    <w:p w14:paraId="6BA6D9C5" w14:textId="77777777" w:rsidR="002F707B" w:rsidRDefault="002F707B" w:rsidP="002F707B">
      <w:pPr>
        <w:rPr>
          <w:b w:val="0"/>
          <w:bCs/>
          <w:sz w:val="28"/>
          <w:szCs w:val="28"/>
        </w:rPr>
      </w:pPr>
    </w:p>
    <w:p w14:paraId="31D9FC5C" w14:textId="77777777" w:rsidR="00231223" w:rsidRPr="00231223" w:rsidRDefault="00231223" w:rsidP="003D3D42">
      <w:pPr>
        <w:rPr>
          <w:sz w:val="28"/>
          <w:szCs w:val="28"/>
        </w:rPr>
      </w:pPr>
      <w:r w:rsidRPr="00231223">
        <w:rPr>
          <w:sz w:val="28"/>
          <w:szCs w:val="28"/>
        </w:rPr>
        <w:t>4</w:t>
      </w:r>
      <w:r w:rsidR="008D6A1A" w:rsidRPr="00231223">
        <w:rPr>
          <w:sz w:val="28"/>
          <w:szCs w:val="28"/>
        </w:rPr>
        <w:t>.</w:t>
      </w:r>
      <w:r w:rsidR="00135D2E" w:rsidRPr="00231223">
        <w:rPr>
          <w:sz w:val="28"/>
          <w:szCs w:val="28"/>
        </w:rPr>
        <w:t>7</w:t>
      </w:r>
      <w:r w:rsidR="008D6A1A" w:rsidRPr="00231223">
        <w:rPr>
          <w:sz w:val="28"/>
          <w:szCs w:val="28"/>
        </w:rPr>
        <w:t xml:space="preserve">. Вопрос </w:t>
      </w:r>
      <w:r w:rsidRPr="00231223">
        <w:rPr>
          <w:sz w:val="28"/>
          <w:szCs w:val="28"/>
        </w:rPr>
        <w:t xml:space="preserve">о принятии мер для усиления безопасности дорожного движения вблизи ГИЭФПТ, расположенного по адресу г.Гатчина </w:t>
      </w:r>
      <w:proofErr w:type="spellStart"/>
      <w:r w:rsidRPr="00231223">
        <w:rPr>
          <w:sz w:val="28"/>
          <w:szCs w:val="28"/>
        </w:rPr>
        <w:t>ул.Рощинская</w:t>
      </w:r>
      <w:proofErr w:type="spellEnd"/>
      <w:r w:rsidRPr="00231223">
        <w:rPr>
          <w:sz w:val="28"/>
          <w:szCs w:val="28"/>
        </w:rPr>
        <w:t xml:space="preserve"> д.5, в части принудительного снижения скорости движения транспортных средств. Обращение ректора Государственного института экономики, финансов, права и технологий. </w:t>
      </w:r>
    </w:p>
    <w:p w14:paraId="750A2AF6" w14:textId="4EC9C3C8" w:rsidR="00B865E6" w:rsidRDefault="0023122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</w:t>
      </w:r>
      <w:r w:rsidR="00B865E6">
        <w:rPr>
          <w:b w:val="0"/>
          <w:bCs/>
          <w:sz w:val="28"/>
          <w:szCs w:val="28"/>
        </w:rPr>
        <w:t>:</w:t>
      </w:r>
    </w:p>
    <w:p w14:paraId="2D68AC58" w14:textId="0360F4A3" w:rsidR="00231223" w:rsidRDefault="0023122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Вблизи образовательных учреждений и организаций должны быть соблюдены все требования безопасности дорожного движения. Считаю необходимым на проезжей части вдоль д.5 по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перед пешеходными переходами оборудовать искусственные неровности.</w:t>
      </w:r>
    </w:p>
    <w:p w14:paraId="3995D15B" w14:textId="033F8E3A" w:rsidR="00231223" w:rsidRDefault="00231223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Предложение принято </w:t>
      </w:r>
      <w:r w:rsidR="003D3D42">
        <w:rPr>
          <w:b w:val="0"/>
          <w:bCs/>
          <w:sz w:val="28"/>
          <w:szCs w:val="28"/>
        </w:rPr>
        <w:t>большинством голосов</w:t>
      </w:r>
      <w:r>
        <w:rPr>
          <w:b w:val="0"/>
          <w:bCs/>
          <w:sz w:val="28"/>
          <w:szCs w:val="28"/>
        </w:rPr>
        <w:t>.</w:t>
      </w:r>
    </w:p>
    <w:p w14:paraId="72B23904" w14:textId="0925626B" w:rsidR="00231223" w:rsidRDefault="003D3D4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Решение:</w:t>
      </w:r>
    </w:p>
    <w:p w14:paraId="62055E9D" w14:textId="77777777" w:rsidR="003D3D42" w:rsidRDefault="003D3D4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Оборудовать искусственные неровности перед пешеходными переходами на проезжей части, проходящей вдоль </w:t>
      </w:r>
      <w:proofErr w:type="spellStart"/>
      <w:r>
        <w:rPr>
          <w:b w:val="0"/>
          <w:bCs/>
          <w:sz w:val="28"/>
          <w:szCs w:val="28"/>
        </w:rPr>
        <w:t>вдоль</w:t>
      </w:r>
      <w:proofErr w:type="spellEnd"/>
      <w:r>
        <w:rPr>
          <w:b w:val="0"/>
          <w:bCs/>
          <w:sz w:val="28"/>
          <w:szCs w:val="28"/>
        </w:rPr>
        <w:t xml:space="preserve"> д.3 и 5 по </w:t>
      </w:r>
      <w:proofErr w:type="spellStart"/>
      <w:r>
        <w:rPr>
          <w:b w:val="0"/>
          <w:bCs/>
          <w:sz w:val="28"/>
          <w:szCs w:val="28"/>
        </w:rPr>
        <w:t>ул.Рощинская</w:t>
      </w:r>
      <w:proofErr w:type="spellEnd"/>
      <w:r>
        <w:rPr>
          <w:b w:val="0"/>
          <w:bCs/>
          <w:sz w:val="28"/>
          <w:szCs w:val="28"/>
        </w:rPr>
        <w:t xml:space="preserve"> г.Гатчина. Отв.: Супренок А.А. Срок: 16.10.2020.</w:t>
      </w:r>
    </w:p>
    <w:p w14:paraId="7A3D4F13" w14:textId="0CA6472E" w:rsidR="003D3D42" w:rsidRDefault="003D3D4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 </w:t>
      </w:r>
    </w:p>
    <w:bookmarkEnd w:id="1"/>
    <w:p w14:paraId="6A4B408F" w14:textId="63F8AD2D" w:rsidR="003D3D42" w:rsidRPr="003D3D42" w:rsidRDefault="003D3D42" w:rsidP="009559FB">
      <w:pPr>
        <w:rPr>
          <w:sz w:val="28"/>
          <w:szCs w:val="28"/>
        </w:rPr>
      </w:pPr>
      <w:r w:rsidRPr="003D3D42">
        <w:rPr>
          <w:sz w:val="28"/>
          <w:szCs w:val="28"/>
        </w:rPr>
        <w:t>4</w:t>
      </w:r>
      <w:r w:rsidR="003C571C" w:rsidRPr="003D3D42">
        <w:rPr>
          <w:sz w:val="28"/>
          <w:szCs w:val="28"/>
        </w:rPr>
        <w:t xml:space="preserve">.8. Вопрос </w:t>
      </w:r>
      <w:r w:rsidRPr="003D3D42">
        <w:rPr>
          <w:sz w:val="28"/>
          <w:szCs w:val="28"/>
        </w:rPr>
        <w:t>о законности размещения бетонного блока, препятствующего въезду на дворовую территорию дома №63 проспект 25 Октября. Обращение заместителя главы администрации Гатчинского муниципального района.</w:t>
      </w:r>
    </w:p>
    <w:p w14:paraId="124D65A4" w14:textId="4A1D3DD9" w:rsidR="001D1C32" w:rsidRDefault="001D1C3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Супренок А.А.:</w:t>
      </w:r>
    </w:p>
    <w:p w14:paraId="13061176" w14:textId="6AD89808" w:rsidR="001D1C32" w:rsidRDefault="001D1C32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Указанный бетонный блок установлен достаточно давно. Имели место ДТП с участием детей. При условии возобновления возможности сквозного проезда частично поток транспортных средств с проспекта 25 Октября пойдет через дворовую территорию игнорируя установленный правилами дорожного движения запрет такого проезда.</w:t>
      </w:r>
    </w:p>
    <w:p w14:paraId="29293087" w14:textId="77777777" w:rsidR="00F82A58" w:rsidRDefault="00F82A58" w:rsidP="00F82A58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Кузнецов Д.В.:</w:t>
      </w:r>
    </w:p>
    <w:p w14:paraId="2C377227" w14:textId="77777777" w:rsidR="00F82A58" w:rsidRPr="00897FA3" w:rsidRDefault="00F82A58" w:rsidP="00F82A58">
      <w:pPr>
        <w:textAlignment w:val="baseline"/>
        <w:outlineLvl w:val="0"/>
        <w:rPr>
          <w:b w:val="0"/>
          <w:sz w:val="28"/>
          <w:szCs w:val="28"/>
        </w:rPr>
      </w:pPr>
      <w:r w:rsidRPr="00897FA3">
        <w:rPr>
          <w:b w:val="0"/>
          <w:kern w:val="36"/>
          <w:sz w:val="28"/>
          <w:szCs w:val="28"/>
        </w:rPr>
        <w:t xml:space="preserve">Согласно п. 5.1.1. ГОСТ Р 50597-2017 «Национальный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дорожного движения. Методы контроля» </w:t>
      </w:r>
      <w:r>
        <w:rPr>
          <w:b w:val="0"/>
          <w:kern w:val="36"/>
          <w:sz w:val="28"/>
          <w:szCs w:val="28"/>
        </w:rPr>
        <w:t>«П</w:t>
      </w:r>
      <w:r w:rsidRPr="00897FA3">
        <w:rPr>
          <w:b w:val="0"/>
          <w:sz w:val="28"/>
          <w:szCs w:val="28"/>
        </w:rPr>
        <w:t>роезжая часть дорог и улиц, тротуары, пешеходные и велосипедные дорожки, посадочные площадки остановочных пунктов, разделительные полосы и обочины должны быть без посторонних предметов, в том числе предметов, не относящихся к элементам обустройства</w:t>
      </w:r>
      <w:r>
        <w:rPr>
          <w:b w:val="0"/>
          <w:sz w:val="28"/>
          <w:szCs w:val="28"/>
        </w:rPr>
        <w:t>».</w:t>
      </w:r>
    </w:p>
    <w:p w14:paraId="5A8B32D0" w14:textId="686153A7" w:rsidR="00F82A58" w:rsidRDefault="00F82A58" w:rsidP="00F82A58">
      <w:pPr>
        <w:rPr>
          <w:b w:val="0"/>
          <w:color w:val="000000"/>
          <w:sz w:val="28"/>
          <w:szCs w:val="28"/>
        </w:rPr>
      </w:pPr>
      <w:r w:rsidRPr="00897FA3">
        <w:rPr>
          <w:b w:val="0"/>
          <w:color w:val="000000"/>
          <w:sz w:val="28"/>
          <w:szCs w:val="28"/>
        </w:rPr>
        <w:t>Посторонние предметы должны быть удалены с проезжей части дорог и улиц, краевых полос у обочины и полос безопасности у разделительной полосы, тротуаров, с пешеходных и велосипедных дорожек, посадочных площадок остановочных пунктов в течение трех часов с момента обнаружения.</w:t>
      </w:r>
    </w:p>
    <w:p w14:paraId="78D31152" w14:textId="62FDB300" w:rsidR="00F82A58" w:rsidRDefault="00F82A58" w:rsidP="00F82A58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lastRenderedPageBreak/>
        <w:t>Материков Т.Ф.:</w:t>
      </w:r>
    </w:p>
    <w:p w14:paraId="39C8FA51" w14:textId="2F588DAC" w:rsidR="00F82A58" w:rsidRDefault="00F82A58" w:rsidP="00F82A58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В обращении не обозначены причины и не учтены последствия демонтажа данного бетонного блока. Инициатором данного обращения является отдел</w:t>
      </w:r>
      <w:r w:rsidRPr="00F82A58">
        <w:rPr>
          <w:b w:val="0"/>
          <w:sz w:val="28"/>
        </w:rPr>
        <w:t xml:space="preserve"> </w:t>
      </w:r>
      <w:r w:rsidRPr="00FC3C35">
        <w:rPr>
          <w:b w:val="0"/>
          <w:sz w:val="28"/>
        </w:rPr>
        <w:t>по развитию малого, среднего бизнеса и потребительского рынка</w:t>
      </w:r>
      <w:r>
        <w:rPr>
          <w:b w:val="0"/>
          <w:sz w:val="28"/>
        </w:rPr>
        <w:t>.</w:t>
      </w:r>
      <w:r>
        <w:rPr>
          <w:b w:val="0"/>
          <w:color w:val="000000"/>
          <w:sz w:val="28"/>
          <w:szCs w:val="28"/>
        </w:rPr>
        <w:t xml:space="preserve"> Предлагаю данный вопрос включить в повестку дня следующего заседания с приглашением представителя данного отдела для доведения информации по указанному вопросу.</w:t>
      </w:r>
    </w:p>
    <w:p w14:paraId="733FB98D" w14:textId="0CEF25C9" w:rsidR="00F82A58" w:rsidRDefault="00F82A58" w:rsidP="00F82A58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Предложение принято единогласно.</w:t>
      </w:r>
    </w:p>
    <w:p w14:paraId="4D8937BB" w14:textId="59204B0C" w:rsidR="00F82A58" w:rsidRDefault="00F82A58" w:rsidP="00F82A58">
      <w:pPr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Решение:</w:t>
      </w:r>
    </w:p>
    <w:p w14:paraId="37CFB187" w14:textId="77777777" w:rsidR="00F82A58" w:rsidRDefault="00F82A58" w:rsidP="00F82A58">
      <w:pPr>
        <w:rPr>
          <w:b w:val="0"/>
          <w:bCs/>
          <w:sz w:val="28"/>
          <w:szCs w:val="28"/>
        </w:rPr>
      </w:pPr>
      <w:r w:rsidRPr="00F82A58">
        <w:rPr>
          <w:b w:val="0"/>
          <w:bCs/>
          <w:sz w:val="28"/>
          <w:szCs w:val="28"/>
        </w:rPr>
        <w:t>1. Вопрос о законности размещения бетонного блока</w:t>
      </w:r>
      <w:r>
        <w:rPr>
          <w:b w:val="0"/>
          <w:bCs/>
          <w:sz w:val="28"/>
          <w:szCs w:val="28"/>
        </w:rPr>
        <w:t xml:space="preserve"> на дворовой территории </w:t>
      </w:r>
      <w:r w:rsidRPr="00F82A58">
        <w:rPr>
          <w:b w:val="0"/>
          <w:bCs/>
          <w:sz w:val="28"/>
          <w:szCs w:val="28"/>
        </w:rPr>
        <w:t>дома №63 проспект 25 Октября</w:t>
      </w:r>
      <w:r>
        <w:rPr>
          <w:b w:val="0"/>
          <w:bCs/>
          <w:sz w:val="28"/>
          <w:szCs w:val="28"/>
        </w:rPr>
        <w:t xml:space="preserve"> г.Гатчина включить в повестку дня следующего заседания комиссии.</w:t>
      </w:r>
    </w:p>
    <w:p w14:paraId="13324C13" w14:textId="5D400E02" w:rsidR="00F82A58" w:rsidRDefault="00F82A58" w:rsidP="00F82A58">
      <w:pPr>
        <w:rPr>
          <w:b w:val="0"/>
          <w:sz w:val="28"/>
        </w:rPr>
      </w:pPr>
      <w:r>
        <w:rPr>
          <w:b w:val="0"/>
          <w:bCs/>
          <w:sz w:val="28"/>
          <w:szCs w:val="28"/>
        </w:rPr>
        <w:t xml:space="preserve">2. На следующее заседание комиссии, </w:t>
      </w:r>
      <w:r>
        <w:rPr>
          <w:b w:val="0"/>
          <w:color w:val="000000"/>
          <w:sz w:val="28"/>
          <w:szCs w:val="28"/>
        </w:rPr>
        <w:t>для доведения информации по указанному вопросу,</w:t>
      </w:r>
      <w:r>
        <w:rPr>
          <w:b w:val="0"/>
          <w:bCs/>
          <w:sz w:val="28"/>
          <w:szCs w:val="28"/>
        </w:rPr>
        <w:t xml:space="preserve"> пригласить </w:t>
      </w:r>
      <w:r>
        <w:rPr>
          <w:b w:val="0"/>
          <w:color w:val="000000"/>
          <w:sz w:val="28"/>
          <w:szCs w:val="28"/>
        </w:rPr>
        <w:t>представителя отдела</w:t>
      </w:r>
      <w:r w:rsidRPr="00F82A58">
        <w:rPr>
          <w:b w:val="0"/>
          <w:sz w:val="28"/>
        </w:rPr>
        <w:t xml:space="preserve"> </w:t>
      </w:r>
      <w:r w:rsidRPr="00FC3C35">
        <w:rPr>
          <w:b w:val="0"/>
          <w:sz w:val="28"/>
        </w:rPr>
        <w:t>по развитию малого, среднего бизнеса и потребительского рынка</w:t>
      </w:r>
      <w:r>
        <w:rPr>
          <w:b w:val="0"/>
          <w:sz w:val="28"/>
        </w:rPr>
        <w:t xml:space="preserve"> администрации Гатчинского муниципального района.</w:t>
      </w:r>
    </w:p>
    <w:p w14:paraId="7D664FAB" w14:textId="77777777" w:rsidR="00F82A58" w:rsidRDefault="00F82A58" w:rsidP="00F82A58">
      <w:pPr>
        <w:rPr>
          <w:b w:val="0"/>
          <w:bCs/>
          <w:sz w:val="28"/>
          <w:szCs w:val="28"/>
        </w:rPr>
      </w:pPr>
    </w:p>
    <w:p w14:paraId="4EC67D61" w14:textId="2F51833F" w:rsidR="00A1585D" w:rsidRDefault="00F82A58" w:rsidP="00A1585D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="00504E7F" w:rsidRPr="00A1585D">
        <w:rPr>
          <w:sz w:val="28"/>
          <w:szCs w:val="28"/>
        </w:rPr>
        <w:t xml:space="preserve">.9. </w:t>
      </w:r>
      <w:r w:rsidR="00367CC9" w:rsidRPr="00A1585D">
        <w:rPr>
          <w:sz w:val="28"/>
          <w:szCs w:val="28"/>
        </w:rPr>
        <w:t xml:space="preserve">Вопрос </w:t>
      </w:r>
      <w:r w:rsidR="00A1585D" w:rsidRPr="00A1585D">
        <w:rPr>
          <w:sz w:val="28"/>
          <w:szCs w:val="28"/>
        </w:rPr>
        <w:t>о</w:t>
      </w:r>
      <w:r w:rsidR="00CF1F24">
        <w:rPr>
          <w:sz w:val="28"/>
          <w:szCs w:val="28"/>
        </w:rPr>
        <w:t xml:space="preserve">б оборудовании искусственных неровностей и установке дорожных знаков 3.2 «Движение запрещено» на дороге проходящей вдоль парка Усадьба </w:t>
      </w:r>
      <w:proofErr w:type="spellStart"/>
      <w:r w:rsidR="00CF1F24">
        <w:rPr>
          <w:sz w:val="28"/>
          <w:szCs w:val="28"/>
        </w:rPr>
        <w:t>Сиворицы</w:t>
      </w:r>
      <w:proofErr w:type="spellEnd"/>
      <w:r w:rsidR="00CF1F24">
        <w:rPr>
          <w:sz w:val="28"/>
          <w:szCs w:val="28"/>
        </w:rPr>
        <w:t xml:space="preserve"> в </w:t>
      </w:r>
      <w:proofErr w:type="spellStart"/>
      <w:r w:rsidR="00CF1F24">
        <w:rPr>
          <w:sz w:val="28"/>
          <w:szCs w:val="28"/>
        </w:rPr>
        <w:t>пос.Никольское</w:t>
      </w:r>
      <w:proofErr w:type="spellEnd"/>
      <w:r w:rsidR="00CF1F24">
        <w:rPr>
          <w:sz w:val="28"/>
          <w:szCs w:val="28"/>
        </w:rPr>
        <w:t xml:space="preserve"> и соединяющей </w:t>
      </w:r>
      <w:proofErr w:type="spellStart"/>
      <w:r w:rsidR="00CF1F24">
        <w:rPr>
          <w:sz w:val="28"/>
          <w:szCs w:val="28"/>
        </w:rPr>
        <w:t>ул.Шипунова</w:t>
      </w:r>
      <w:proofErr w:type="spellEnd"/>
      <w:r w:rsidR="00CF1F24">
        <w:rPr>
          <w:sz w:val="28"/>
          <w:szCs w:val="28"/>
        </w:rPr>
        <w:t xml:space="preserve"> и Киевское шоссе. Обращение Гриневич М.В. (обращение через приемную губернатора ЛО). </w:t>
      </w:r>
    </w:p>
    <w:p w14:paraId="3830E74F" w14:textId="6A797623" w:rsidR="00A1585D" w:rsidRDefault="003977F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Материков Т.Ф.:</w:t>
      </w:r>
    </w:p>
    <w:p w14:paraId="50B603E4" w14:textId="66BF933D" w:rsidR="003977FC" w:rsidRDefault="003977FC" w:rsidP="00E830F7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Указанная дорога находится в ведомстве </w:t>
      </w:r>
      <w:proofErr w:type="spellStart"/>
      <w:r>
        <w:rPr>
          <w:b w:val="0"/>
          <w:bCs/>
          <w:sz w:val="28"/>
          <w:szCs w:val="28"/>
        </w:rPr>
        <w:t>Большеколпанского</w:t>
      </w:r>
      <w:proofErr w:type="spellEnd"/>
      <w:r>
        <w:rPr>
          <w:b w:val="0"/>
          <w:bCs/>
          <w:sz w:val="28"/>
          <w:szCs w:val="28"/>
        </w:rPr>
        <w:t xml:space="preserve"> сельского поселения. Комиссия не уполномочена регулировать и изменять дорожное движение на неподведомственных дорогах. </w:t>
      </w:r>
    </w:p>
    <w:p w14:paraId="2EFD1CD1" w14:textId="77777777" w:rsidR="003977FC" w:rsidRDefault="003977FC" w:rsidP="003977FC">
      <w:pPr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Кузнецов Д.В.</w:t>
      </w:r>
      <w:r w:rsidRPr="00A95E21">
        <w:rPr>
          <w:b w:val="0"/>
          <w:bCs/>
          <w:sz w:val="28"/>
          <w:szCs w:val="28"/>
        </w:rPr>
        <w:t>:</w:t>
      </w:r>
    </w:p>
    <w:p w14:paraId="20472ADC" w14:textId="021C7594" w:rsidR="003977FC" w:rsidRDefault="003977FC" w:rsidP="003977FC">
      <w:pPr>
        <w:rPr>
          <w:b w:val="0"/>
          <w:spacing w:val="2"/>
          <w:sz w:val="28"/>
          <w:szCs w:val="28"/>
        </w:rPr>
      </w:pPr>
      <w:r>
        <w:rPr>
          <w:b w:val="0"/>
          <w:sz w:val="28"/>
          <w:szCs w:val="28"/>
        </w:rPr>
        <w:t>Разделом 6 ГОСТа 52605-2006. «Технические средства организации дорожного движения. Искусственные неровности. Общие технические требования. Правила применения» определены правила применения искусственных неровностей, в соответствии с которым и</w:t>
      </w:r>
      <w:r w:rsidRPr="00C97192">
        <w:rPr>
          <w:b w:val="0"/>
          <w:sz w:val="28"/>
          <w:szCs w:val="28"/>
        </w:rPr>
        <w:t xml:space="preserve">скусственные неровности </w:t>
      </w:r>
      <w:r w:rsidR="00BB0E60" w:rsidRPr="008D7FC2">
        <w:rPr>
          <w:b w:val="0"/>
          <w:sz w:val="28"/>
          <w:szCs w:val="28"/>
        </w:rPr>
        <w:t>обязательно устанавливаются у ДОУ</w:t>
      </w:r>
      <w:r w:rsidR="008D7FC2">
        <w:rPr>
          <w:b w:val="0"/>
          <w:sz w:val="28"/>
          <w:szCs w:val="28"/>
        </w:rPr>
        <w:t>.</w:t>
      </w:r>
      <w:r w:rsidR="00BB0E60">
        <w:rPr>
          <w:b w:val="0"/>
          <w:spacing w:val="2"/>
          <w:sz w:val="28"/>
          <w:szCs w:val="28"/>
        </w:rPr>
        <w:t xml:space="preserve"> </w:t>
      </w:r>
      <w:r>
        <w:rPr>
          <w:b w:val="0"/>
          <w:spacing w:val="2"/>
          <w:sz w:val="28"/>
          <w:szCs w:val="28"/>
        </w:rPr>
        <w:t>Таким образом основания обустройства искусственных неровностей по указанной дороге отсутствуют. Дорога общего пользования, и предназначена для движения транспортных средств.</w:t>
      </w:r>
    </w:p>
    <w:p w14:paraId="65356738" w14:textId="5AAC8F80" w:rsidR="003977FC" w:rsidRDefault="003977FC" w:rsidP="003977FC">
      <w:pPr>
        <w:rPr>
          <w:b w:val="0"/>
          <w:spacing w:val="2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Материков Т.Ф.: </w:t>
      </w:r>
    </w:p>
    <w:p w14:paraId="2909F9FE" w14:textId="03852930" w:rsidR="003977FC" w:rsidRDefault="003977FC" w:rsidP="003977FC">
      <w:pPr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Предлагаю направить письмо главе администрации </w:t>
      </w:r>
      <w:proofErr w:type="spellStart"/>
      <w:r>
        <w:rPr>
          <w:b w:val="0"/>
          <w:spacing w:val="2"/>
          <w:sz w:val="28"/>
          <w:szCs w:val="28"/>
        </w:rPr>
        <w:t>Большеколпанского</w:t>
      </w:r>
      <w:proofErr w:type="spellEnd"/>
      <w:r>
        <w:rPr>
          <w:b w:val="0"/>
          <w:spacing w:val="2"/>
          <w:sz w:val="28"/>
          <w:szCs w:val="28"/>
        </w:rPr>
        <w:t xml:space="preserve"> сельского поселения с рекомендацией ограничить скорость движения </w:t>
      </w:r>
      <w:r w:rsidRPr="003977FC">
        <w:rPr>
          <w:b w:val="0"/>
          <w:spacing w:val="2"/>
          <w:sz w:val="28"/>
          <w:szCs w:val="28"/>
        </w:rPr>
        <w:t xml:space="preserve">транспортных средств на участке дороги, </w:t>
      </w:r>
      <w:r w:rsidRPr="003977FC">
        <w:rPr>
          <w:b w:val="0"/>
          <w:sz w:val="28"/>
          <w:szCs w:val="28"/>
        </w:rPr>
        <w:t xml:space="preserve">проходящей вдоль парка Усадьба </w:t>
      </w:r>
      <w:proofErr w:type="spellStart"/>
      <w:r w:rsidRPr="003977FC">
        <w:rPr>
          <w:b w:val="0"/>
          <w:sz w:val="28"/>
          <w:szCs w:val="28"/>
        </w:rPr>
        <w:t>Сиворицы</w:t>
      </w:r>
      <w:proofErr w:type="spellEnd"/>
      <w:r w:rsidRPr="003977FC">
        <w:rPr>
          <w:b w:val="0"/>
          <w:sz w:val="28"/>
          <w:szCs w:val="28"/>
        </w:rPr>
        <w:t xml:space="preserve"> в </w:t>
      </w:r>
      <w:proofErr w:type="spellStart"/>
      <w:r w:rsidRPr="003977FC">
        <w:rPr>
          <w:b w:val="0"/>
          <w:sz w:val="28"/>
          <w:szCs w:val="28"/>
        </w:rPr>
        <w:t>пос.Никольское</w:t>
      </w:r>
      <w:proofErr w:type="spellEnd"/>
      <w:r w:rsidRPr="003977FC">
        <w:rPr>
          <w:b w:val="0"/>
          <w:sz w:val="28"/>
          <w:szCs w:val="28"/>
        </w:rPr>
        <w:t xml:space="preserve"> и соединяющей </w:t>
      </w:r>
      <w:proofErr w:type="spellStart"/>
      <w:r w:rsidRPr="003977FC">
        <w:rPr>
          <w:b w:val="0"/>
          <w:sz w:val="28"/>
          <w:szCs w:val="28"/>
        </w:rPr>
        <w:t>ул.Шипунова</w:t>
      </w:r>
      <w:proofErr w:type="spellEnd"/>
      <w:r w:rsidRPr="003977FC">
        <w:rPr>
          <w:b w:val="0"/>
          <w:sz w:val="28"/>
          <w:szCs w:val="28"/>
        </w:rPr>
        <w:t xml:space="preserve"> и Киевское шоссе</w:t>
      </w:r>
      <w:r>
        <w:rPr>
          <w:b w:val="0"/>
          <w:sz w:val="28"/>
          <w:szCs w:val="28"/>
        </w:rPr>
        <w:t xml:space="preserve"> путем установки дорожных знаков 3.24 «Ограничение максимальной скорости 40 км/ч». </w:t>
      </w:r>
    </w:p>
    <w:p w14:paraId="47CE8D76" w14:textId="46C9C1F0" w:rsidR="003977FC" w:rsidRDefault="003977FC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Предложение принято единогласно.</w:t>
      </w:r>
    </w:p>
    <w:p w14:paraId="4521EDA7" w14:textId="5CFD1E0A" w:rsidR="003977FC" w:rsidRDefault="003977FC" w:rsidP="003977FC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Решение:</w:t>
      </w:r>
    </w:p>
    <w:p w14:paraId="75765220" w14:textId="14587A93" w:rsidR="003977FC" w:rsidRDefault="003977FC" w:rsidP="003977FC">
      <w:pPr>
        <w:rPr>
          <w:b w:val="0"/>
          <w:sz w:val="28"/>
          <w:szCs w:val="28"/>
        </w:rPr>
      </w:pPr>
      <w:r>
        <w:rPr>
          <w:b w:val="0"/>
          <w:spacing w:val="2"/>
          <w:sz w:val="28"/>
          <w:szCs w:val="28"/>
        </w:rPr>
        <w:t xml:space="preserve">Направить письмо главе администрации </w:t>
      </w:r>
      <w:proofErr w:type="spellStart"/>
      <w:r>
        <w:rPr>
          <w:b w:val="0"/>
          <w:spacing w:val="2"/>
          <w:sz w:val="28"/>
          <w:szCs w:val="28"/>
        </w:rPr>
        <w:t>Большеколпанского</w:t>
      </w:r>
      <w:proofErr w:type="spellEnd"/>
      <w:r>
        <w:rPr>
          <w:b w:val="0"/>
          <w:spacing w:val="2"/>
          <w:sz w:val="28"/>
          <w:szCs w:val="28"/>
        </w:rPr>
        <w:t xml:space="preserve"> сельского поселения с рекомендацией ограничить скорость движения </w:t>
      </w:r>
      <w:r w:rsidRPr="003977FC">
        <w:rPr>
          <w:b w:val="0"/>
          <w:spacing w:val="2"/>
          <w:sz w:val="28"/>
          <w:szCs w:val="28"/>
        </w:rPr>
        <w:t xml:space="preserve">транспортных </w:t>
      </w:r>
      <w:r w:rsidRPr="003977FC">
        <w:rPr>
          <w:b w:val="0"/>
          <w:spacing w:val="2"/>
          <w:sz w:val="28"/>
          <w:szCs w:val="28"/>
        </w:rPr>
        <w:lastRenderedPageBreak/>
        <w:t xml:space="preserve">средств на участке дороги, </w:t>
      </w:r>
      <w:r w:rsidRPr="003977FC">
        <w:rPr>
          <w:b w:val="0"/>
          <w:sz w:val="28"/>
          <w:szCs w:val="28"/>
        </w:rPr>
        <w:t xml:space="preserve">проходящей вдоль парка Усадьба </w:t>
      </w:r>
      <w:proofErr w:type="spellStart"/>
      <w:r w:rsidRPr="003977FC">
        <w:rPr>
          <w:b w:val="0"/>
          <w:sz w:val="28"/>
          <w:szCs w:val="28"/>
        </w:rPr>
        <w:t>Сиворицы</w:t>
      </w:r>
      <w:proofErr w:type="spellEnd"/>
      <w:r w:rsidRPr="003977FC">
        <w:rPr>
          <w:b w:val="0"/>
          <w:sz w:val="28"/>
          <w:szCs w:val="28"/>
        </w:rPr>
        <w:t xml:space="preserve"> в </w:t>
      </w:r>
      <w:proofErr w:type="spellStart"/>
      <w:r w:rsidRPr="003977FC">
        <w:rPr>
          <w:b w:val="0"/>
          <w:sz w:val="28"/>
          <w:szCs w:val="28"/>
        </w:rPr>
        <w:t>пос.Никольское</w:t>
      </w:r>
      <w:proofErr w:type="spellEnd"/>
      <w:r w:rsidRPr="003977FC">
        <w:rPr>
          <w:b w:val="0"/>
          <w:sz w:val="28"/>
          <w:szCs w:val="28"/>
        </w:rPr>
        <w:t xml:space="preserve"> и соединяющей </w:t>
      </w:r>
      <w:proofErr w:type="spellStart"/>
      <w:r w:rsidRPr="003977FC">
        <w:rPr>
          <w:b w:val="0"/>
          <w:sz w:val="28"/>
          <w:szCs w:val="28"/>
        </w:rPr>
        <w:t>ул.Шипунова</w:t>
      </w:r>
      <w:proofErr w:type="spellEnd"/>
      <w:r w:rsidRPr="003977FC">
        <w:rPr>
          <w:b w:val="0"/>
          <w:sz w:val="28"/>
          <w:szCs w:val="28"/>
        </w:rPr>
        <w:t xml:space="preserve"> и Киевское шоссе</w:t>
      </w:r>
      <w:r>
        <w:rPr>
          <w:b w:val="0"/>
          <w:sz w:val="28"/>
          <w:szCs w:val="28"/>
        </w:rPr>
        <w:t xml:space="preserve"> путем установки дорожных знаков 3.24 «Ограничение максимальной скорости 40 км/ч». Отв.: Материков Т.Ф. Срок: 15.10.2020 года.</w:t>
      </w:r>
    </w:p>
    <w:p w14:paraId="216325C2" w14:textId="77777777" w:rsidR="003977FC" w:rsidRPr="003977FC" w:rsidRDefault="003977FC" w:rsidP="003977FC">
      <w:pPr>
        <w:rPr>
          <w:b w:val="0"/>
          <w:sz w:val="28"/>
          <w:szCs w:val="28"/>
        </w:rPr>
      </w:pPr>
    </w:p>
    <w:p w14:paraId="19A4BEE9" w14:textId="65B24F2E" w:rsidR="002A5CC6" w:rsidRDefault="002A5CC6" w:rsidP="005C3CD8">
      <w:pPr>
        <w:rPr>
          <w:b w:val="0"/>
          <w:bCs/>
          <w:sz w:val="28"/>
          <w:szCs w:val="28"/>
        </w:rPr>
      </w:pPr>
    </w:p>
    <w:p w14:paraId="04947CF1" w14:textId="77777777" w:rsidR="001754AF" w:rsidRPr="00C83E6B" w:rsidRDefault="001754AF" w:rsidP="005C3CD8">
      <w:pPr>
        <w:rPr>
          <w:b w:val="0"/>
          <w:bCs/>
          <w:sz w:val="28"/>
          <w:szCs w:val="28"/>
        </w:rPr>
      </w:pPr>
    </w:p>
    <w:p w14:paraId="115713B2" w14:textId="77777777" w:rsidR="005A4263" w:rsidRPr="00C83E6B" w:rsidRDefault="005A4263" w:rsidP="0022109C">
      <w:pPr>
        <w:rPr>
          <w:b w:val="0"/>
          <w:bCs/>
          <w:sz w:val="28"/>
          <w:szCs w:val="28"/>
        </w:rPr>
      </w:pPr>
    </w:p>
    <w:p w14:paraId="549B3C6D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Заместитель председателя комиссии</w:t>
      </w:r>
    </w:p>
    <w:p w14:paraId="6269F43E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>по ОБДД на территории МО «Город Гатчина»</w:t>
      </w:r>
    </w:p>
    <w:p w14:paraId="15CBD5C7" w14:textId="77777777" w:rsidR="005A4263" w:rsidRDefault="005A4263" w:rsidP="001A3FEF">
      <w:pPr>
        <w:rPr>
          <w:b w:val="0"/>
          <w:sz w:val="28"/>
          <w:szCs w:val="28"/>
        </w:rPr>
      </w:pPr>
      <w:r w:rsidRPr="00770DB7">
        <w:rPr>
          <w:b w:val="0"/>
          <w:sz w:val="28"/>
          <w:szCs w:val="28"/>
        </w:rPr>
        <w:t xml:space="preserve">и Гатчинского муниципального района       </w:t>
      </w:r>
      <w:r>
        <w:rPr>
          <w:b w:val="0"/>
          <w:sz w:val="28"/>
          <w:szCs w:val="28"/>
        </w:rPr>
        <w:t xml:space="preserve">                 </w:t>
      </w:r>
      <w:r w:rsidRPr="00770DB7">
        <w:rPr>
          <w:b w:val="0"/>
          <w:sz w:val="28"/>
          <w:szCs w:val="28"/>
        </w:rPr>
        <w:t xml:space="preserve">             </w:t>
      </w:r>
      <w:r>
        <w:rPr>
          <w:b w:val="0"/>
          <w:sz w:val="28"/>
          <w:szCs w:val="28"/>
        </w:rPr>
        <w:t>Т.Ф. Материков</w:t>
      </w:r>
    </w:p>
    <w:p w14:paraId="47D4F24F" w14:textId="77777777" w:rsidR="005A4263" w:rsidRDefault="005A4263" w:rsidP="001A3FEF">
      <w:pPr>
        <w:rPr>
          <w:b w:val="0"/>
          <w:sz w:val="28"/>
          <w:szCs w:val="28"/>
        </w:rPr>
      </w:pPr>
    </w:p>
    <w:p w14:paraId="2358850D" w14:textId="77777777" w:rsidR="005A4263" w:rsidRDefault="005A4263" w:rsidP="00B93171">
      <w:pPr>
        <w:rPr>
          <w:b w:val="0"/>
          <w:sz w:val="28"/>
          <w:szCs w:val="28"/>
        </w:rPr>
      </w:pPr>
    </w:p>
    <w:p w14:paraId="15F51925" w14:textId="5861E4AC" w:rsidR="005A4263" w:rsidRDefault="007B77C3" w:rsidP="00B93171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</w:t>
      </w:r>
    </w:p>
    <w:p w14:paraId="3E8E8FD3" w14:textId="77777777" w:rsidR="00B7144C" w:rsidRPr="001943A9" w:rsidRDefault="00B7144C" w:rsidP="00B93171">
      <w:pPr>
        <w:rPr>
          <w:b w:val="0"/>
          <w:sz w:val="28"/>
          <w:szCs w:val="28"/>
        </w:rPr>
      </w:pPr>
    </w:p>
    <w:p w14:paraId="76D2569D" w14:textId="2BE01B8A" w:rsidR="005A4263" w:rsidRDefault="005A4263" w:rsidP="00B93171">
      <w:pPr>
        <w:rPr>
          <w:b w:val="0"/>
          <w:sz w:val="28"/>
          <w:szCs w:val="28"/>
        </w:rPr>
      </w:pPr>
      <w:bookmarkStart w:id="3" w:name="_Hlk17989849"/>
      <w:r>
        <w:rPr>
          <w:b w:val="0"/>
          <w:sz w:val="28"/>
          <w:szCs w:val="28"/>
        </w:rPr>
        <w:t>Секретарь комиссии                                                                  Н.А. Горячевских</w:t>
      </w:r>
      <w:bookmarkEnd w:id="3"/>
    </w:p>
    <w:p w14:paraId="02A23C4A" w14:textId="77777777" w:rsidR="003E7AE4" w:rsidRDefault="003E7AE4" w:rsidP="00B93171">
      <w:pPr>
        <w:rPr>
          <w:b w:val="0"/>
          <w:sz w:val="28"/>
          <w:szCs w:val="28"/>
        </w:rPr>
      </w:pPr>
    </w:p>
    <w:sectPr w:rsidR="003E7AE4" w:rsidSect="001754AF">
      <w:pgSz w:w="11906" w:h="16838"/>
      <w:pgMar w:top="993" w:right="991" w:bottom="89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ECA39" w14:textId="77777777" w:rsidR="001D4920" w:rsidRDefault="001D4920" w:rsidP="00A503C8">
      <w:r>
        <w:separator/>
      </w:r>
    </w:p>
  </w:endnote>
  <w:endnote w:type="continuationSeparator" w:id="0">
    <w:p w14:paraId="3CB3D772" w14:textId="77777777" w:rsidR="001D4920" w:rsidRDefault="001D4920" w:rsidP="00A50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8304C" w14:textId="77777777" w:rsidR="001D4920" w:rsidRDefault="001D4920" w:rsidP="00A503C8">
      <w:r>
        <w:separator/>
      </w:r>
    </w:p>
  </w:footnote>
  <w:footnote w:type="continuationSeparator" w:id="0">
    <w:p w14:paraId="23BC6D1F" w14:textId="77777777" w:rsidR="001D4920" w:rsidRDefault="001D4920" w:rsidP="00A50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C2862A2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7B0148"/>
    <w:multiLevelType w:val="hybridMultilevel"/>
    <w:tmpl w:val="F176ED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028B0"/>
    <w:multiLevelType w:val="hybridMultilevel"/>
    <w:tmpl w:val="8BAC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572E3F"/>
    <w:multiLevelType w:val="hybridMultilevel"/>
    <w:tmpl w:val="2F867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4C5A6D"/>
    <w:multiLevelType w:val="hybridMultilevel"/>
    <w:tmpl w:val="AFC6D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B4399"/>
    <w:multiLevelType w:val="hybridMultilevel"/>
    <w:tmpl w:val="3230D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87ACC"/>
    <w:multiLevelType w:val="hybridMultilevel"/>
    <w:tmpl w:val="69D8FE7C"/>
    <w:lvl w:ilvl="0" w:tplc="AEEC2A04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823AAB"/>
    <w:multiLevelType w:val="hybridMultilevel"/>
    <w:tmpl w:val="2702DD76"/>
    <w:lvl w:ilvl="0" w:tplc="94C24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715267E"/>
    <w:multiLevelType w:val="hybridMultilevel"/>
    <w:tmpl w:val="71821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E22450"/>
    <w:multiLevelType w:val="hybridMultilevel"/>
    <w:tmpl w:val="7C5E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68334F"/>
    <w:multiLevelType w:val="hybridMultilevel"/>
    <w:tmpl w:val="09BCE3F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1B135366"/>
    <w:multiLevelType w:val="hybridMultilevel"/>
    <w:tmpl w:val="72209ACC"/>
    <w:lvl w:ilvl="0" w:tplc="733085B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 w15:restartNumberingAfterBreak="0">
    <w:nsid w:val="1F1C3561"/>
    <w:multiLevelType w:val="hybridMultilevel"/>
    <w:tmpl w:val="91C25760"/>
    <w:lvl w:ilvl="0" w:tplc="8F7E5B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373781"/>
    <w:multiLevelType w:val="hybridMultilevel"/>
    <w:tmpl w:val="96EA1B96"/>
    <w:lvl w:ilvl="0" w:tplc="2B1891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7DD0C96"/>
    <w:multiLevelType w:val="hybridMultilevel"/>
    <w:tmpl w:val="6F5EF06A"/>
    <w:lvl w:ilvl="0" w:tplc="5260A57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9C80FC6"/>
    <w:multiLevelType w:val="hybridMultilevel"/>
    <w:tmpl w:val="63FE7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447A6C"/>
    <w:multiLevelType w:val="hybridMultilevel"/>
    <w:tmpl w:val="078A7C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1929B1"/>
    <w:multiLevelType w:val="hybridMultilevel"/>
    <w:tmpl w:val="1242F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FE626A"/>
    <w:multiLevelType w:val="hybridMultilevel"/>
    <w:tmpl w:val="A1945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292716"/>
    <w:multiLevelType w:val="hybridMultilevel"/>
    <w:tmpl w:val="DA7A1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370E91"/>
    <w:multiLevelType w:val="hybridMultilevel"/>
    <w:tmpl w:val="06925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B1DF9"/>
    <w:multiLevelType w:val="hybridMultilevel"/>
    <w:tmpl w:val="CBA2AECA"/>
    <w:lvl w:ilvl="0" w:tplc="D08040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45C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36B9A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3CC3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96F7D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3083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B9A69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8A62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DC30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5040A8D"/>
    <w:multiLevelType w:val="hybridMultilevel"/>
    <w:tmpl w:val="3FCCC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EB2F03"/>
    <w:multiLevelType w:val="hybridMultilevel"/>
    <w:tmpl w:val="91828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880EA9"/>
    <w:multiLevelType w:val="multilevel"/>
    <w:tmpl w:val="CBA2AE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AA6230"/>
    <w:multiLevelType w:val="hybridMultilevel"/>
    <w:tmpl w:val="C63EC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356EBD"/>
    <w:multiLevelType w:val="hybridMultilevel"/>
    <w:tmpl w:val="C92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361FD7"/>
    <w:multiLevelType w:val="hybridMultilevel"/>
    <w:tmpl w:val="79B80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C85AF1"/>
    <w:multiLevelType w:val="hybridMultilevel"/>
    <w:tmpl w:val="418AC10A"/>
    <w:lvl w:ilvl="0" w:tplc="5530967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B546C672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B24220F6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EE3614E4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BA42F266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BAC011B0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CAE2EA74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E4EA713C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9FD8D2AE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9" w15:restartNumberingAfterBreak="0">
    <w:nsid w:val="47F95228"/>
    <w:multiLevelType w:val="hybridMultilevel"/>
    <w:tmpl w:val="F38E4AE8"/>
    <w:lvl w:ilvl="0" w:tplc="9F9459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50C67442"/>
    <w:multiLevelType w:val="hybridMultilevel"/>
    <w:tmpl w:val="9F3C4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4A0418D"/>
    <w:multiLevelType w:val="singleLevel"/>
    <w:tmpl w:val="0A90926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2" w15:restartNumberingAfterBreak="0">
    <w:nsid w:val="5B1751C0"/>
    <w:multiLevelType w:val="hybridMultilevel"/>
    <w:tmpl w:val="9146B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E3878"/>
    <w:multiLevelType w:val="hybridMultilevel"/>
    <w:tmpl w:val="DDB27C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EC57097"/>
    <w:multiLevelType w:val="hybridMultilevel"/>
    <w:tmpl w:val="70D66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915BF"/>
    <w:multiLevelType w:val="hybridMultilevel"/>
    <w:tmpl w:val="4888E598"/>
    <w:lvl w:ilvl="0" w:tplc="9EE8DB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D644D0"/>
    <w:multiLevelType w:val="hybridMultilevel"/>
    <w:tmpl w:val="30EAD4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D65A81"/>
    <w:multiLevelType w:val="hybridMultilevel"/>
    <w:tmpl w:val="6E3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E5622"/>
    <w:multiLevelType w:val="hybridMultilevel"/>
    <w:tmpl w:val="B3B0E578"/>
    <w:lvl w:ilvl="0" w:tplc="1BFC0E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DB5013"/>
    <w:multiLevelType w:val="hybridMultilevel"/>
    <w:tmpl w:val="D298A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C64B5"/>
    <w:multiLevelType w:val="hybridMultilevel"/>
    <w:tmpl w:val="5E462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1039EF"/>
    <w:multiLevelType w:val="hybridMultilevel"/>
    <w:tmpl w:val="88BC1D36"/>
    <w:lvl w:ilvl="0" w:tplc="7188D48A">
      <w:start w:val="1"/>
      <w:numFmt w:val="decimal"/>
      <w:lvlText w:val="%1."/>
      <w:lvlJc w:val="left"/>
      <w:pPr>
        <w:tabs>
          <w:tab w:val="num" w:pos="1350"/>
        </w:tabs>
        <w:ind w:left="1350" w:hanging="990"/>
      </w:pPr>
      <w:rPr>
        <w:rFonts w:hint="default"/>
      </w:rPr>
    </w:lvl>
    <w:lvl w:ilvl="1" w:tplc="5E2AF732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BF3E395C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DE563A0E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AA180504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B48CF96E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9C7CE182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B24454A4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971A4E4C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42" w15:restartNumberingAfterBreak="0">
    <w:nsid w:val="7546524F"/>
    <w:multiLevelType w:val="hybridMultilevel"/>
    <w:tmpl w:val="05BC3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437CFA"/>
    <w:multiLevelType w:val="hybridMultilevel"/>
    <w:tmpl w:val="0C3A5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D5B5D59"/>
    <w:multiLevelType w:val="hybridMultilevel"/>
    <w:tmpl w:val="0FC085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265EFE"/>
    <w:multiLevelType w:val="multilevel"/>
    <w:tmpl w:val="12A6CECA"/>
    <w:lvl w:ilvl="0">
      <w:start w:val="3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tabs>
          <w:tab w:val="num" w:pos="1155"/>
        </w:tabs>
        <w:ind w:left="1155" w:hanging="450"/>
      </w:pPr>
      <w:rPr>
        <w:rFonts w:ascii="Arial" w:hAnsi="Arial" w:cs="Arial" w:hint="default"/>
        <w:b/>
        <w:u w:val="single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  <w:b/>
        <w:u w:val="single"/>
      </w:rPr>
    </w:lvl>
  </w:abstractNum>
  <w:abstractNum w:abstractNumId="46" w15:restartNumberingAfterBreak="0">
    <w:nsid w:val="7E886BC2"/>
    <w:multiLevelType w:val="hybridMultilevel"/>
    <w:tmpl w:val="609A9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250D4"/>
    <w:multiLevelType w:val="hybridMultilevel"/>
    <w:tmpl w:val="5A1AE9D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4"/>
  </w:num>
  <w:num w:numId="3">
    <w:abstractNumId w:val="9"/>
  </w:num>
  <w:num w:numId="4">
    <w:abstractNumId w:val="19"/>
  </w:num>
  <w:num w:numId="5">
    <w:abstractNumId w:val="4"/>
  </w:num>
  <w:num w:numId="6">
    <w:abstractNumId w:val="20"/>
  </w:num>
  <w:num w:numId="7">
    <w:abstractNumId w:val="21"/>
  </w:num>
  <w:num w:numId="8">
    <w:abstractNumId w:val="28"/>
  </w:num>
  <w:num w:numId="9">
    <w:abstractNumId w:val="31"/>
  </w:num>
  <w:num w:numId="10">
    <w:abstractNumId w:val="41"/>
  </w:num>
  <w:num w:numId="11">
    <w:abstractNumId w:val="45"/>
  </w:num>
  <w:num w:numId="12">
    <w:abstractNumId w:val="33"/>
  </w:num>
  <w:num w:numId="13">
    <w:abstractNumId w:val="24"/>
  </w:num>
  <w:num w:numId="14">
    <w:abstractNumId w:val="47"/>
  </w:num>
  <w:num w:numId="15">
    <w:abstractNumId w:val="36"/>
  </w:num>
  <w:num w:numId="16">
    <w:abstractNumId w:val="29"/>
  </w:num>
  <w:num w:numId="17">
    <w:abstractNumId w:val="11"/>
  </w:num>
  <w:num w:numId="18">
    <w:abstractNumId w:val="10"/>
  </w:num>
  <w:num w:numId="19">
    <w:abstractNumId w:val="15"/>
  </w:num>
  <w:num w:numId="20">
    <w:abstractNumId w:val="14"/>
  </w:num>
  <w:num w:numId="21">
    <w:abstractNumId w:val="35"/>
  </w:num>
  <w:num w:numId="22">
    <w:abstractNumId w:val="12"/>
  </w:num>
  <w:num w:numId="23">
    <w:abstractNumId w:val="23"/>
  </w:num>
  <w:num w:numId="24">
    <w:abstractNumId w:val="0"/>
  </w:num>
  <w:num w:numId="25">
    <w:abstractNumId w:val="17"/>
  </w:num>
  <w:num w:numId="26">
    <w:abstractNumId w:val="13"/>
  </w:num>
  <w:num w:numId="27">
    <w:abstractNumId w:val="18"/>
  </w:num>
  <w:num w:numId="28">
    <w:abstractNumId w:val="6"/>
  </w:num>
  <w:num w:numId="29">
    <w:abstractNumId w:val="26"/>
  </w:num>
  <w:num w:numId="30">
    <w:abstractNumId w:val="1"/>
  </w:num>
  <w:num w:numId="31">
    <w:abstractNumId w:val="25"/>
  </w:num>
  <w:num w:numId="32">
    <w:abstractNumId w:val="37"/>
  </w:num>
  <w:num w:numId="33">
    <w:abstractNumId w:val="43"/>
  </w:num>
  <w:num w:numId="34">
    <w:abstractNumId w:val="16"/>
  </w:num>
  <w:num w:numId="35">
    <w:abstractNumId w:val="7"/>
  </w:num>
  <w:num w:numId="36">
    <w:abstractNumId w:val="22"/>
  </w:num>
  <w:num w:numId="37">
    <w:abstractNumId w:val="39"/>
  </w:num>
  <w:num w:numId="38">
    <w:abstractNumId w:val="44"/>
  </w:num>
  <w:num w:numId="39">
    <w:abstractNumId w:val="3"/>
  </w:num>
  <w:num w:numId="40">
    <w:abstractNumId w:val="2"/>
  </w:num>
  <w:num w:numId="41">
    <w:abstractNumId w:val="46"/>
  </w:num>
  <w:num w:numId="42">
    <w:abstractNumId w:val="32"/>
  </w:num>
  <w:num w:numId="43">
    <w:abstractNumId w:val="38"/>
  </w:num>
  <w:num w:numId="44">
    <w:abstractNumId w:val="27"/>
  </w:num>
  <w:num w:numId="45">
    <w:abstractNumId w:val="8"/>
  </w:num>
  <w:num w:numId="46">
    <w:abstractNumId w:val="42"/>
  </w:num>
  <w:num w:numId="47">
    <w:abstractNumId w:val="5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74B"/>
    <w:rsid w:val="0000080C"/>
    <w:rsid w:val="00004380"/>
    <w:rsid w:val="00004D5D"/>
    <w:rsid w:val="00006C1F"/>
    <w:rsid w:val="0001280C"/>
    <w:rsid w:val="00020011"/>
    <w:rsid w:val="00020278"/>
    <w:rsid w:val="00021959"/>
    <w:rsid w:val="00022480"/>
    <w:rsid w:val="00026001"/>
    <w:rsid w:val="00026F56"/>
    <w:rsid w:val="00031018"/>
    <w:rsid w:val="000321E5"/>
    <w:rsid w:val="000334E0"/>
    <w:rsid w:val="000336CD"/>
    <w:rsid w:val="00034AA1"/>
    <w:rsid w:val="00035558"/>
    <w:rsid w:val="000402B4"/>
    <w:rsid w:val="00041EAA"/>
    <w:rsid w:val="00042104"/>
    <w:rsid w:val="00044121"/>
    <w:rsid w:val="00050052"/>
    <w:rsid w:val="000510DB"/>
    <w:rsid w:val="00052810"/>
    <w:rsid w:val="00054E48"/>
    <w:rsid w:val="0005643C"/>
    <w:rsid w:val="00056BC4"/>
    <w:rsid w:val="000579B1"/>
    <w:rsid w:val="0006151E"/>
    <w:rsid w:val="00062CB0"/>
    <w:rsid w:val="000631F0"/>
    <w:rsid w:val="00064152"/>
    <w:rsid w:val="0006435E"/>
    <w:rsid w:val="000664D8"/>
    <w:rsid w:val="0007454D"/>
    <w:rsid w:val="000759AA"/>
    <w:rsid w:val="00076466"/>
    <w:rsid w:val="00077700"/>
    <w:rsid w:val="00082031"/>
    <w:rsid w:val="000838D9"/>
    <w:rsid w:val="00085DFC"/>
    <w:rsid w:val="000A3D36"/>
    <w:rsid w:val="000B03D7"/>
    <w:rsid w:val="000B24AC"/>
    <w:rsid w:val="000B2941"/>
    <w:rsid w:val="000C067E"/>
    <w:rsid w:val="000C2FB6"/>
    <w:rsid w:val="000C51DA"/>
    <w:rsid w:val="000C69FE"/>
    <w:rsid w:val="000E0036"/>
    <w:rsid w:val="000E0819"/>
    <w:rsid w:val="000E1603"/>
    <w:rsid w:val="000F187B"/>
    <w:rsid w:val="000F3083"/>
    <w:rsid w:val="000F3CD1"/>
    <w:rsid w:val="000F55A8"/>
    <w:rsid w:val="000F61C3"/>
    <w:rsid w:val="000F65D5"/>
    <w:rsid w:val="00100CAC"/>
    <w:rsid w:val="00107D9D"/>
    <w:rsid w:val="001117B4"/>
    <w:rsid w:val="00114AA0"/>
    <w:rsid w:val="00115863"/>
    <w:rsid w:val="001211E3"/>
    <w:rsid w:val="0012150F"/>
    <w:rsid w:val="0012500B"/>
    <w:rsid w:val="0012612C"/>
    <w:rsid w:val="00130C86"/>
    <w:rsid w:val="00135D2E"/>
    <w:rsid w:val="00137E90"/>
    <w:rsid w:val="0014040F"/>
    <w:rsid w:val="00142D91"/>
    <w:rsid w:val="00146ABA"/>
    <w:rsid w:val="0015101B"/>
    <w:rsid w:val="00152314"/>
    <w:rsid w:val="00152D60"/>
    <w:rsid w:val="00155BDE"/>
    <w:rsid w:val="00156E6C"/>
    <w:rsid w:val="00164616"/>
    <w:rsid w:val="00164C40"/>
    <w:rsid w:val="00167211"/>
    <w:rsid w:val="00171544"/>
    <w:rsid w:val="0017211C"/>
    <w:rsid w:val="001730BF"/>
    <w:rsid w:val="0017334A"/>
    <w:rsid w:val="00174E64"/>
    <w:rsid w:val="001754AF"/>
    <w:rsid w:val="00175C95"/>
    <w:rsid w:val="00177047"/>
    <w:rsid w:val="00177772"/>
    <w:rsid w:val="00182E31"/>
    <w:rsid w:val="0018738F"/>
    <w:rsid w:val="0019069D"/>
    <w:rsid w:val="001913BF"/>
    <w:rsid w:val="00192735"/>
    <w:rsid w:val="001943A9"/>
    <w:rsid w:val="00194D46"/>
    <w:rsid w:val="00195753"/>
    <w:rsid w:val="001A2285"/>
    <w:rsid w:val="001A2724"/>
    <w:rsid w:val="001A38DC"/>
    <w:rsid w:val="001A3C55"/>
    <w:rsid w:val="001A3FEF"/>
    <w:rsid w:val="001A4460"/>
    <w:rsid w:val="001A4BF0"/>
    <w:rsid w:val="001A705F"/>
    <w:rsid w:val="001B1659"/>
    <w:rsid w:val="001B1DA9"/>
    <w:rsid w:val="001B473C"/>
    <w:rsid w:val="001C001F"/>
    <w:rsid w:val="001C01BA"/>
    <w:rsid w:val="001D11C4"/>
    <w:rsid w:val="001D1C32"/>
    <w:rsid w:val="001D3942"/>
    <w:rsid w:val="001D4920"/>
    <w:rsid w:val="001D7281"/>
    <w:rsid w:val="001D76FD"/>
    <w:rsid w:val="001D7ED7"/>
    <w:rsid w:val="001D7F47"/>
    <w:rsid w:val="001E085D"/>
    <w:rsid w:val="001E4613"/>
    <w:rsid w:val="001E496A"/>
    <w:rsid w:val="001E5F2F"/>
    <w:rsid w:val="001E730F"/>
    <w:rsid w:val="001F0EDF"/>
    <w:rsid w:val="001F0F72"/>
    <w:rsid w:val="001F26A2"/>
    <w:rsid w:val="001F2DF8"/>
    <w:rsid w:val="001F3CC8"/>
    <w:rsid w:val="00203114"/>
    <w:rsid w:val="0020410D"/>
    <w:rsid w:val="0020734A"/>
    <w:rsid w:val="00207EDD"/>
    <w:rsid w:val="002103CD"/>
    <w:rsid w:val="00213200"/>
    <w:rsid w:val="00214C17"/>
    <w:rsid w:val="0022109C"/>
    <w:rsid w:val="00221270"/>
    <w:rsid w:val="00222B9A"/>
    <w:rsid w:val="00222BC3"/>
    <w:rsid w:val="0022477F"/>
    <w:rsid w:val="0022499F"/>
    <w:rsid w:val="00224E89"/>
    <w:rsid w:val="00231223"/>
    <w:rsid w:val="002314C0"/>
    <w:rsid w:val="0023256F"/>
    <w:rsid w:val="00237803"/>
    <w:rsid w:val="00241E00"/>
    <w:rsid w:val="00244CCA"/>
    <w:rsid w:val="0024590F"/>
    <w:rsid w:val="00246131"/>
    <w:rsid w:val="00247241"/>
    <w:rsid w:val="00247C19"/>
    <w:rsid w:val="00250270"/>
    <w:rsid w:val="002503A5"/>
    <w:rsid w:val="00252CA5"/>
    <w:rsid w:val="00257675"/>
    <w:rsid w:val="00260C47"/>
    <w:rsid w:val="00267716"/>
    <w:rsid w:val="00270404"/>
    <w:rsid w:val="002705DD"/>
    <w:rsid w:val="00272B3F"/>
    <w:rsid w:val="00272C04"/>
    <w:rsid w:val="00274D60"/>
    <w:rsid w:val="0028240A"/>
    <w:rsid w:val="00283CDA"/>
    <w:rsid w:val="002843B5"/>
    <w:rsid w:val="00284DF0"/>
    <w:rsid w:val="002867AD"/>
    <w:rsid w:val="0028750B"/>
    <w:rsid w:val="00291D71"/>
    <w:rsid w:val="002A2A8D"/>
    <w:rsid w:val="002A3D23"/>
    <w:rsid w:val="002A448F"/>
    <w:rsid w:val="002A46EC"/>
    <w:rsid w:val="002A556F"/>
    <w:rsid w:val="002A5CC6"/>
    <w:rsid w:val="002A6A95"/>
    <w:rsid w:val="002B071D"/>
    <w:rsid w:val="002B2D01"/>
    <w:rsid w:val="002B611A"/>
    <w:rsid w:val="002B7B8E"/>
    <w:rsid w:val="002C2763"/>
    <w:rsid w:val="002C2C3F"/>
    <w:rsid w:val="002C2D20"/>
    <w:rsid w:val="002C7755"/>
    <w:rsid w:val="002D01A8"/>
    <w:rsid w:val="002D06C8"/>
    <w:rsid w:val="002D36DA"/>
    <w:rsid w:val="002D5364"/>
    <w:rsid w:val="002E235A"/>
    <w:rsid w:val="002E260A"/>
    <w:rsid w:val="002E2F5A"/>
    <w:rsid w:val="002E5462"/>
    <w:rsid w:val="002E5E75"/>
    <w:rsid w:val="002F07B0"/>
    <w:rsid w:val="002F247E"/>
    <w:rsid w:val="002F26EA"/>
    <w:rsid w:val="002F3F9E"/>
    <w:rsid w:val="002F707B"/>
    <w:rsid w:val="002F721F"/>
    <w:rsid w:val="00300C17"/>
    <w:rsid w:val="00300CC7"/>
    <w:rsid w:val="0030286D"/>
    <w:rsid w:val="00304017"/>
    <w:rsid w:val="00305AFA"/>
    <w:rsid w:val="00311233"/>
    <w:rsid w:val="00311E2D"/>
    <w:rsid w:val="0031374B"/>
    <w:rsid w:val="003147AA"/>
    <w:rsid w:val="00316D9B"/>
    <w:rsid w:val="003222B2"/>
    <w:rsid w:val="00323756"/>
    <w:rsid w:val="003335AA"/>
    <w:rsid w:val="00334717"/>
    <w:rsid w:val="00342C06"/>
    <w:rsid w:val="00344549"/>
    <w:rsid w:val="00346480"/>
    <w:rsid w:val="003473E8"/>
    <w:rsid w:val="00350039"/>
    <w:rsid w:val="00351D1C"/>
    <w:rsid w:val="00352EEA"/>
    <w:rsid w:val="003553DC"/>
    <w:rsid w:val="003556FF"/>
    <w:rsid w:val="00360323"/>
    <w:rsid w:val="00362B5F"/>
    <w:rsid w:val="003640CD"/>
    <w:rsid w:val="00367CC9"/>
    <w:rsid w:val="003732B0"/>
    <w:rsid w:val="00374AD8"/>
    <w:rsid w:val="0037593D"/>
    <w:rsid w:val="00375B03"/>
    <w:rsid w:val="003763F7"/>
    <w:rsid w:val="0038029E"/>
    <w:rsid w:val="00380470"/>
    <w:rsid w:val="00384C84"/>
    <w:rsid w:val="00385039"/>
    <w:rsid w:val="0038582E"/>
    <w:rsid w:val="0039070C"/>
    <w:rsid w:val="00390810"/>
    <w:rsid w:val="00391974"/>
    <w:rsid w:val="00393330"/>
    <w:rsid w:val="00393524"/>
    <w:rsid w:val="0039384C"/>
    <w:rsid w:val="00395C6A"/>
    <w:rsid w:val="00396BD0"/>
    <w:rsid w:val="003977FC"/>
    <w:rsid w:val="003A2B4D"/>
    <w:rsid w:val="003A3050"/>
    <w:rsid w:val="003A5EDB"/>
    <w:rsid w:val="003A6E7E"/>
    <w:rsid w:val="003A7D4B"/>
    <w:rsid w:val="003A7DE0"/>
    <w:rsid w:val="003B0702"/>
    <w:rsid w:val="003B4B0B"/>
    <w:rsid w:val="003B4F41"/>
    <w:rsid w:val="003B5FBC"/>
    <w:rsid w:val="003B7607"/>
    <w:rsid w:val="003C05B5"/>
    <w:rsid w:val="003C0D4E"/>
    <w:rsid w:val="003C309A"/>
    <w:rsid w:val="003C4CFA"/>
    <w:rsid w:val="003C571C"/>
    <w:rsid w:val="003C5B99"/>
    <w:rsid w:val="003C6899"/>
    <w:rsid w:val="003D1948"/>
    <w:rsid w:val="003D3D42"/>
    <w:rsid w:val="003D4ED2"/>
    <w:rsid w:val="003D698F"/>
    <w:rsid w:val="003D6DFF"/>
    <w:rsid w:val="003D7C8C"/>
    <w:rsid w:val="003E1553"/>
    <w:rsid w:val="003E1606"/>
    <w:rsid w:val="003E4093"/>
    <w:rsid w:val="003E4977"/>
    <w:rsid w:val="003E4A57"/>
    <w:rsid w:val="003E72F4"/>
    <w:rsid w:val="003E7957"/>
    <w:rsid w:val="003E7AE4"/>
    <w:rsid w:val="003F05DD"/>
    <w:rsid w:val="003F1D84"/>
    <w:rsid w:val="003F4D14"/>
    <w:rsid w:val="003F5BF2"/>
    <w:rsid w:val="003F6B18"/>
    <w:rsid w:val="0040165A"/>
    <w:rsid w:val="00402571"/>
    <w:rsid w:val="00402FF1"/>
    <w:rsid w:val="0041314F"/>
    <w:rsid w:val="004131F7"/>
    <w:rsid w:val="0041378D"/>
    <w:rsid w:val="00413925"/>
    <w:rsid w:val="00415AA3"/>
    <w:rsid w:val="004162CC"/>
    <w:rsid w:val="00416E5C"/>
    <w:rsid w:val="00416E61"/>
    <w:rsid w:val="0042036F"/>
    <w:rsid w:val="00421ADF"/>
    <w:rsid w:val="00422678"/>
    <w:rsid w:val="00423008"/>
    <w:rsid w:val="00424863"/>
    <w:rsid w:val="00427F11"/>
    <w:rsid w:val="00431913"/>
    <w:rsid w:val="00431994"/>
    <w:rsid w:val="004366D9"/>
    <w:rsid w:val="00437481"/>
    <w:rsid w:val="004409DA"/>
    <w:rsid w:val="00443416"/>
    <w:rsid w:val="00445D73"/>
    <w:rsid w:val="0044787D"/>
    <w:rsid w:val="00453136"/>
    <w:rsid w:val="00460C2B"/>
    <w:rsid w:val="00460CD6"/>
    <w:rsid w:val="00461B77"/>
    <w:rsid w:val="004640B2"/>
    <w:rsid w:val="00465BAD"/>
    <w:rsid w:val="00466499"/>
    <w:rsid w:val="00467EAA"/>
    <w:rsid w:val="00467FF3"/>
    <w:rsid w:val="004700CA"/>
    <w:rsid w:val="00470BB7"/>
    <w:rsid w:val="00472E73"/>
    <w:rsid w:val="00473A36"/>
    <w:rsid w:val="00475865"/>
    <w:rsid w:val="0047607F"/>
    <w:rsid w:val="00476CD4"/>
    <w:rsid w:val="00480651"/>
    <w:rsid w:val="0048178B"/>
    <w:rsid w:val="00482D0E"/>
    <w:rsid w:val="00483595"/>
    <w:rsid w:val="004841D3"/>
    <w:rsid w:val="004849F9"/>
    <w:rsid w:val="00492472"/>
    <w:rsid w:val="0049278D"/>
    <w:rsid w:val="00493924"/>
    <w:rsid w:val="0049452A"/>
    <w:rsid w:val="004961C8"/>
    <w:rsid w:val="004A22F7"/>
    <w:rsid w:val="004A289F"/>
    <w:rsid w:val="004A4BC3"/>
    <w:rsid w:val="004A566E"/>
    <w:rsid w:val="004A61E6"/>
    <w:rsid w:val="004A783C"/>
    <w:rsid w:val="004A7C3B"/>
    <w:rsid w:val="004B22D3"/>
    <w:rsid w:val="004C5E11"/>
    <w:rsid w:val="004D2FCD"/>
    <w:rsid w:val="004D43E8"/>
    <w:rsid w:val="004E1891"/>
    <w:rsid w:val="004E7FBD"/>
    <w:rsid w:val="004F1662"/>
    <w:rsid w:val="004F20B1"/>
    <w:rsid w:val="004F2E99"/>
    <w:rsid w:val="004F369D"/>
    <w:rsid w:val="004F5397"/>
    <w:rsid w:val="00504E7F"/>
    <w:rsid w:val="00506ACB"/>
    <w:rsid w:val="00507120"/>
    <w:rsid w:val="00514653"/>
    <w:rsid w:val="00520172"/>
    <w:rsid w:val="0052257F"/>
    <w:rsid w:val="005230E5"/>
    <w:rsid w:val="00523A6B"/>
    <w:rsid w:val="00526092"/>
    <w:rsid w:val="00526B26"/>
    <w:rsid w:val="00527C5C"/>
    <w:rsid w:val="00527E3D"/>
    <w:rsid w:val="00532038"/>
    <w:rsid w:val="005324C6"/>
    <w:rsid w:val="00534489"/>
    <w:rsid w:val="0053715B"/>
    <w:rsid w:val="00541159"/>
    <w:rsid w:val="00541397"/>
    <w:rsid w:val="005430BC"/>
    <w:rsid w:val="00551FEF"/>
    <w:rsid w:val="005520DF"/>
    <w:rsid w:val="005524C2"/>
    <w:rsid w:val="005534CF"/>
    <w:rsid w:val="00555F33"/>
    <w:rsid w:val="00560810"/>
    <w:rsid w:val="00562C30"/>
    <w:rsid w:val="00565F82"/>
    <w:rsid w:val="00567082"/>
    <w:rsid w:val="00572729"/>
    <w:rsid w:val="00576B3D"/>
    <w:rsid w:val="0058067D"/>
    <w:rsid w:val="00584D52"/>
    <w:rsid w:val="00585231"/>
    <w:rsid w:val="00586137"/>
    <w:rsid w:val="005866AD"/>
    <w:rsid w:val="005877F6"/>
    <w:rsid w:val="0058795F"/>
    <w:rsid w:val="005933BB"/>
    <w:rsid w:val="00593B84"/>
    <w:rsid w:val="005A06D9"/>
    <w:rsid w:val="005A2501"/>
    <w:rsid w:val="005A3A98"/>
    <w:rsid w:val="005A4263"/>
    <w:rsid w:val="005A5975"/>
    <w:rsid w:val="005B1A0E"/>
    <w:rsid w:val="005B4108"/>
    <w:rsid w:val="005B7DBC"/>
    <w:rsid w:val="005C2F6E"/>
    <w:rsid w:val="005C3CD8"/>
    <w:rsid w:val="005C4922"/>
    <w:rsid w:val="005C494F"/>
    <w:rsid w:val="005C7834"/>
    <w:rsid w:val="005D0724"/>
    <w:rsid w:val="005D192F"/>
    <w:rsid w:val="005D2305"/>
    <w:rsid w:val="005E1978"/>
    <w:rsid w:val="005E4283"/>
    <w:rsid w:val="005F27F0"/>
    <w:rsid w:val="005F2EBD"/>
    <w:rsid w:val="005F3866"/>
    <w:rsid w:val="005F5356"/>
    <w:rsid w:val="00600356"/>
    <w:rsid w:val="00600EA9"/>
    <w:rsid w:val="00606FB6"/>
    <w:rsid w:val="00614E4D"/>
    <w:rsid w:val="0061698E"/>
    <w:rsid w:val="006218CF"/>
    <w:rsid w:val="00622F89"/>
    <w:rsid w:val="00623FB9"/>
    <w:rsid w:val="00637322"/>
    <w:rsid w:val="006403B7"/>
    <w:rsid w:val="00640B6E"/>
    <w:rsid w:val="0064248C"/>
    <w:rsid w:val="00642C99"/>
    <w:rsid w:val="00644D01"/>
    <w:rsid w:val="00647545"/>
    <w:rsid w:val="00647BB4"/>
    <w:rsid w:val="006532FD"/>
    <w:rsid w:val="00653680"/>
    <w:rsid w:val="006569CB"/>
    <w:rsid w:val="00660811"/>
    <w:rsid w:val="00660C74"/>
    <w:rsid w:val="00661D15"/>
    <w:rsid w:val="00663BBB"/>
    <w:rsid w:val="006652F8"/>
    <w:rsid w:val="006710E7"/>
    <w:rsid w:val="00676A33"/>
    <w:rsid w:val="006819A4"/>
    <w:rsid w:val="006825A2"/>
    <w:rsid w:val="006846A3"/>
    <w:rsid w:val="006857CB"/>
    <w:rsid w:val="0068660A"/>
    <w:rsid w:val="006869BA"/>
    <w:rsid w:val="006902FD"/>
    <w:rsid w:val="006904C6"/>
    <w:rsid w:val="00692A46"/>
    <w:rsid w:val="006936BA"/>
    <w:rsid w:val="006978AE"/>
    <w:rsid w:val="006A0083"/>
    <w:rsid w:val="006A174B"/>
    <w:rsid w:val="006A203C"/>
    <w:rsid w:val="006A5360"/>
    <w:rsid w:val="006A5BFD"/>
    <w:rsid w:val="006B3EE7"/>
    <w:rsid w:val="006B55FB"/>
    <w:rsid w:val="006B778B"/>
    <w:rsid w:val="006C0CAF"/>
    <w:rsid w:val="006C0E19"/>
    <w:rsid w:val="006C32C9"/>
    <w:rsid w:val="006C3A3E"/>
    <w:rsid w:val="006C5C8B"/>
    <w:rsid w:val="006D1117"/>
    <w:rsid w:val="006D1127"/>
    <w:rsid w:val="006D5760"/>
    <w:rsid w:val="006D7275"/>
    <w:rsid w:val="006E316E"/>
    <w:rsid w:val="006E6EFC"/>
    <w:rsid w:val="006E7F5A"/>
    <w:rsid w:val="006F2A13"/>
    <w:rsid w:val="006F32AA"/>
    <w:rsid w:val="006F33AF"/>
    <w:rsid w:val="006F5B04"/>
    <w:rsid w:val="007018A3"/>
    <w:rsid w:val="00703F0F"/>
    <w:rsid w:val="007050E8"/>
    <w:rsid w:val="007230FA"/>
    <w:rsid w:val="00732855"/>
    <w:rsid w:val="00732F46"/>
    <w:rsid w:val="00734BC7"/>
    <w:rsid w:val="00737DB0"/>
    <w:rsid w:val="00740FAC"/>
    <w:rsid w:val="00742F43"/>
    <w:rsid w:val="0074480E"/>
    <w:rsid w:val="0074657B"/>
    <w:rsid w:val="007502A9"/>
    <w:rsid w:val="0075214D"/>
    <w:rsid w:val="00752170"/>
    <w:rsid w:val="0075322E"/>
    <w:rsid w:val="007546E6"/>
    <w:rsid w:val="00762D69"/>
    <w:rsid w:val="007640A4"/>
    <w:rsid w:val="00765173"/>
    <w:rsid w:val="00766684"/>
    <w:rsid w:val="00770DB7"/>
    <w:rsid w:val="00772FB8"/>
    <w:rsid w:val="00781876"/>
    <w:rsid w:val="00785626"/>
    <w:rsid w:val="00786766"/>
    <w:rsid w:val="0079142B"/>
    <w:rsid w:val="00791F29"/>
    <w:rsid w:val="00792629"/>
    <w:rsid w:val="00795CF1"/>
    <w:rsid w:val="007964A4"/>
    <w:rsid w:val="007A464A"/>
    <w:rsid w:val="007A7AEB"/>
    <w:rsid w:val="007B07FF"/>
    <w:rsid w:val="007B23B6"/>
    <w:rsid w:val="007B3C08"/>
    <w:rsid w:val="007B5FFB"/>
    <w:rsid w:val="007B77C3"/>
    <w:rsid w:val="007C04FE"/>
    <w:rsid w:val="007C2336"/>
    <w:rsid w:val="007C30D4"/>
    <w:rsid w:val="007C6B9E"/>
    <w:rsid w:val="007D1ABF"/>
    <w:rsid w:val="007D228E"/>
    <w:rsid w:val="007D2FC3"/>
    <w:rsid w:val="007D539B"/>
    <w:rsid w:val="007D718C"/>
    <w:rsid w:val="007D725C"/>
    <w:rsid w:val="007D76A0"/>
    <w:rsid w:val="007E0522"/>
    <w:rsid w:val="007E25EB"/>
    <w:rsid w:val="007E2F15"/>
    <w:rsid w:val="007E78EC"/>
    <w:rsid w:val="007F31BD"/>
    <w:rsid w:val="007F3A03"/>
    <w:rsid w:val="007F6E45"/>
    <w:rsid w:val="008059E5"/>
    <w:rsid w:val="00810A16"/>
    <w:rsid w:val="0081142E"/>
    <w:rsid w:val="00817F55"/>
    <w:rsid w:val="00821450"/>
    <w:rsid w:val="008220C1"/>
    <w:rsid w:val="00823A14"/>
    <w:rsid w:val="0083064A"/>
    <w:rsid w:val="00831B29"/>
    <w:rsid w:val="0083559B"/>
    <w:rsid w:val="008361C7"/>
    <w:rsid w:val="00841150"/>
    <w:rsid w:val="0084373E"/>
    <w:rsid w:val="0084589D"/>
    <w:rsid w:val="00845D32"/>
    <w:rsid w:val="00846502"/>
    <w:rsid w:val="00850409"/>
    <w:rsid w:val="00850F62"/>
    <w:rsid w:val="00851CB4"/>
    <w:rsid w:val="008563DD"/>
    <w:rsid w:val="0086023D"/>
    <w:rsid w:val="008667EF"/>
    <w:rsid w:val="008734F8"/>
    <w:rsid w:val="00883375"/>
    <w:rsid w:val="00883708"/>
    <w:rsid w:val="00890FAD"/>
    <w:rsid w:val="0089126D"/>
    <w:rsid w:val="00892B65"/>
    <w:rsid w:val="00895218"/>
    <w:rsid w:val="0089638A"/>
    <w:rsid w:val="00897FA3"/>
    <w:rsid w:val="008A0067"/>
    <w:rsid w:val="008A0ADF"/>
    <w:rsid w:val="008A30FA"/>
    <w:rsid w:val="008A4D7F"/>
    <w:rsid w:val="008A5EDA"/>
    <w:rsid w:val="008A6A64"/>
    <w:rsid w:val="008A6F61"/>
    <w:rsid w:val="008B1170"/>
    <w:rsid w:val="008B1FF1"/>
    <w:rsid w:val="008B387F"/>
    <w:rsid w:val="008B3EAA"/>
    <w:rsid w:val="008B733C"/>
    <w:rsid w:val="008C3401"/>
    <w:rsid w:val="008C374B"/>
    <w:rsid w:val="008C51F4"/>
    <w:rsid w:val="008C62C2"/>
    <w:rsid w:val="008C6F99"/>
    <w:rsid w:val="008D0A17"/>
    <w:rsid w:val="008D3C41"/>
    <w:rsid w:val="008D5EB6"/>
    <w:rsid w:val="008D6A1A"/>
    <w:rsid w:val="008D7D16"/>
    <w:rsid w:val="008D7FC2"/>
    <w:rsid w:val="008E1B02"/>
    <w:rsid w:val="008E1D54"/>
    <w:rsid w:val="008E262C"/>
    <w:rsid w:val="008E3CFF"/>
    <w:rsid w:val="008E3F61"/>
    <w:rsid w:val="008E55BA"/>
    <w:rsid w:val="008E5B6F"/>
    <w:rsid w:val="008E65F6"/>
    <w:rsid w:val="008E6BA7"/>
    <w:rsid w:val="008F052C"/>
    <w:rsid w:val="008F1824"/>
    <w:rsid w:val="008F1B3B"/>
    <w:rsid w:val="008F574D"/>
    <w:rsid w:val="0090046B"/>
    <w:rsid w:val="00905D9A"/>
    <w:rsid w:val="009062D4"/>
    <w:rsid w:val="00910883"/>
    <w:rsid w:val="00913693"/>
    <w:rsid w:val="0091558C"/>
    <w:rsid w:val="00916979"/>
    <w:rsid w:val="00917F67"/>
    <w:rsid w:val="0092111F"/>
    <w:rsid w:val="009233C5"/>
    <w:rsid w:val="00923C8F"/>
    <w:rsid w:val="00924D56"/>
    <w:rsid w:val="00933B4B"/>
    <w:rsid w:val="009369EA"/>
    <w:rsid w:val="00945668"/>
    <w:rsid w:val="009463E5"/>
    <w:rsid w:val="00947EA7"/>
    <w:rsid w:val="00953953"/>
    <w:rsid w:val="009559FB"/>
    <w:rsid w:val="0096213C"/>
    <w:rsid w:val="00963462"/>
    <w:rsid w:val="00966B8D"/>
    <w:rsid w:val="00971AA3"/>
    <w:rsid w:val="00986CE8"/>
    <w:rsid w:val="00987C62"/>
    <w:rsid w:val="0099395A"/>
    <w:rsid w:val="00994233"/>
    <w:rsid w:val="009971B1"/>
    <w:rsid w:val="009A41EC"/>
    <w:rsid w:val="009A6450"/>
    <w:rsid w:val="009B01DA"/>
    <w:rsid w:val="009B0473"/>
    <w:rsid w:val="009B21B6"/>
    <w:rsid w:val="009B2FA3"/>
    <w:rsid w:val="009B5328"/>
    <w:rsid w:val="009B5DEC"/>
    <w:rsid w:val="009B63BB"/>
    <w:rsid w:val="009B7171"/>
    <w:rsid w:val="009C02F8"/>
    <w:rsid w:val="009C0CF5"/>
    <w:rsid w:val="009C6E1F"/>
    <w:rsid w:val="009D032C"/>
    <w:rsid w:val="009D1F52"/>
    <w:rsid w:val="009D2CBC"/>
    <w:rsid w:val="009D3FC6"/>
    <w:rsid w:val="009D5657"/>
    <w:rsid w:val="009D71F2"/>
    <w:rsid w:val="009D783F"/>
    <w:rsid w:val="009D7907"/>
    <w:rsid w:val="009E09E9"/>
    <w:rsid w:val="009E0E7B"/>
    <w:rsid w:val="009E1306"/>
    <w:rsid w:val="009E367E"/>
    <w:rsid w:val="009E36D3"/>
    <w:rsid w:val="009F3080"/>
    <w:rsid w:val="00A10F8F"/>
    <w:rsid w:val="00A12291"/>
    <w:rsid w:val="00A1563D"/>
    <w:rsid w:val="00A1585D"/>
    <w:rsid w:val="00A21FA2"/>
    <w:rsid w:val="00A22FF5"/>
    <w:rsid w:val="00A254CA"/>
    <w:rsid w:val="00A25B67"/>
    <w:rsid w:val="00A33F53"/>
    <w:rsid w:val="00A346EE"/>
    <w:rsid w:val="00A35C58"/>
    <w:rsid w:val="00A364AF"/>
    <w:rsid w:val="00A40BB2"/>
    <w:rsid w:val="00A42A69"/>
    <w:rsid w:val="00A44530"/>
    <w:rsid w:val="00A4684F"/>
    <w:rsid w:val="00A503C8"/>
    <w:rsid w:val="00A51540"/>
    <w:rsid w:val="00A51BA8"/>
    <w:rsid w:val="00A5665E"/>
    <w:rsid w:val="00A56C45"/>
    <w:rsid w:val="00A60ED3"/>
    <w:rsid w:val="00A616FF"/>
    <w:rsid w:val="00A63F59"/>
    <w:rsid w:val="00A64E2E"/>
    <w:rsid w:val="00A7100E"/>
    <w:rsid w:val="00A746DA"/>
    <w:rsid w:val="00A74818"/>
    <w:rsid w:val="00A7495D"/>
    <w:rsid w:val="00A75340"/>
    <w:rsid w:val="00A756C8"/>
    <w:rsid w:val="00A80BA6"/>
    <w:rsid w:val="00A86F48"/>
    <w:rsid w:val="00A9011E"/>
    <w:rsid w:val="00A93F99"/>
    <w:rsid w:val="00A940C9"/>
    <w:rsid w:val="00A95E21"/>
    <w:rsid w:val="00A97A43"/>
    <w:rsid w:val="00AA17F9"/>
    <w:rsid w:val="00AA187B"/>
    <w:rsid w:val="00AA1E45"/>
    <w:rsid w:val="00AA2411"/>
    <w:rsid w:val="00AB0DAD"/>
    <w:rsid w:val="00AC061F"/>
    <w:rsid w:val="00AC3829"/>
    <w:rsid w:val="00AC41C9"/>
    <w:rsid w:val="00AC70FB"/>
    <w:rsid w:val="00AC78FA"/>
    <w:rsid w:val="00AC7EF6"/>
    <w:rsid w:val="00AD106F"/>
    <w:rsid w:val="00AD1E0A"/>
    <w:rsid w:val="00AD2F0A"/>
    <w:rsid w:val="00AD407A"/>
    <w:rsid w:val="00AD5B4A"/>
    <w:rsid w:val="00AD5BA6"/>
    <w:rsid w:val="00AE0554"/>
    <w:rsid w:val="00AE0CCA"/>
    <w:rsid w:val="00AE1CCD"/>
    <w:rsid w:val="00AE720B"/>
    <w:rsid w:val="00AF1E84"/>
    <w:rsid w:val="00AF367A"/>
    <w:rsid w:val="00AF3CD5"/>
    <w:rsid w:val="00AF41E2"/>
    <w:rsid w:val="00AF5D4E"/>
    <w:rsid w:val="00AF6F5B"/>
    <w:rsid w:val="00B04AC0"/>
    <w:rsid w:val="00B07518"/>
    <w:rsid w:val="00B12027"/>
    <w:rsid w:val="00B21753"/>
    <w:rsid w:val="00B35CF8"/>
    <w:rsid w:val="00B4057A"/>
    <w:rsid w:val="00B4080B"/>
    <w:rsid w:val="00B423B8"/>
    <w:rsid w:val="00B46857"/>
    <w:rsid w:val="00B51D6D"/>
    <w:rsid w:val="00B54A83"/>
    <w:rsid w:val="00B55541"/>
    <w:rsid w:val="00B611EC"/>
    <w:rsid w:val="00B70BEF"/>
    <w:rsid w:val="00B7144C"/>
    <w:rsid w:val="00B72369"/>
    <w:rsid w:val="00B72E10"/>
    <w:rsid w:val="00B73493"/>
    <w:rsid w:val="00B74365"/>
    <w:rsid w:val="00B754D4"/>
    <w:rsid w:val="00B76849"/>
    <w:rsid w:val="00B81F4B"/>
    <w:rsid w:val="00B8244D"/>
    <w:rsid w:val="00B84673"/>
    <w:rsid w:val="00B8621B"/>
    <w:rsid w:val="00B865E6"/>
    <w:rsid w:val="00B86B2F"/>
    <w:rsid w:val="00B90C98"/>
    <w:rsid w:val="00B91173"/>
    <w:rsid w:val="00B92A29"/>
    <w:rsid w:val="00B93171"/>
    <w:rsid w:val="00B9349E"/>
    <w:rsid w:val="00B94378"/>
    <w:rsid w:val="00B96532"/>
    <w:rsid w:val="00B973BB"/>
    <w:rsid w:val="00BA56E8"/>
    <w:rsid w:val="00BA75D2"/>
    <w:rsid w:val="00BB08C5"/>
    <w:rsid w:val="00BB0E60"/>
    <w:rsid w:val="00BB1612"/>
    <w:rsid w:val="00BB3101"/>
    <w:rsid w:val="00BB3C20"/>
    <w:rsid w:val="00BB3E69"/>
    <w:rsid w:val="00BB4C88"/>
    <w:rsid w:val="00BB6098"/>
    <w:rsid w:val="00BB61D6"/>
    <w:rsid w:val="00BC0B53"/>
    <w:rsid w:val="00BC0CEF"/>
    <w:rsid w:val="00BC1277"/>
    <w:rsid w:val="00BC136C"/>
    <w:rsid w:val="00BC4150"/>
    <w:rsid w:val="00BC7072"/>
    <w:rsid w:val="00BC795B"/>
    <w:rsid w:val="00BD24C7"/>
    <w:rsid w:val="00BD3839"/>
    <w:rsid w:val="00BD4013"/>
    <w:rsid w:val="00BD5DEF"/>
    <w:rsid w:val="00BE2B85"/>
    <w:rsid w:val="00BE501E"/>
    <w:rsid w:val="00BF1BD2"/>
    <w:rsid w:val="00BF3822"/>
    <w:rsid w:val="00BF6F29"/>
    <w:rsid w:val="00BF785A"/>
    <w:rsid w:val="00C00D53"/>
    <w:rsid w:val="00C01CD7"/>
    <w:rsid w:val="00C056EF"/>
    <w:rsid w:val="00C06768"/>
    <w:rsid w:val="00C11211"/>
    <w:rsid w:val="00C11274"/>
    <w:rsid w:val="00C203AD"/>
    <w:rsid w:val="00C20D0E"/>
    <w:rsid w:val="00C225CB"/>
    <w:rsid w:val="00C2681E"/>
    <w:rsid w:val="00C317A9"/>
    <w:rsid w:val="00C3660B"/>
    <w:rsid w:val="00C415E3"/>
    <w:rsid w:val="00C430EF"/>
    <w:rsid w:val="00C43809"/>
    <w:rsid w:val="00C4476B"/>
    <w:rsid w:val="00C50B9A"/>
    <w:rsid w:val="00C51729"/>
    <w:rsid w:val="00C52B86"/>
    <w:rsid w:val="00C549F0"/>
    <w:rsid w:val="00C555D9"/>
    <w:rsid w:val="00C61159"/>
    <w:rsid w:val="00C638C5"/>
    <w:rsid w:val="00C63C60"/>
    <w:rsid w:val="00C65C37"/>
    <w:rsid w:val="00C67A57"/>
    <w:rsid w:val="00C70DED"/>
    <w:rsid w:val="00C73D8C"/>
    <w:rsid w:val="00C7493F"/>
    <w:rsid w:val="00C7592E"/>
    <w:rsid w:val="00C77A2F"/>
    <w:rsid w:val="00C839E7"/>
    <w:rsid w:val="00C83CB8"/>
    <w:rsid w:val="00C83E6B"/>
    <w:rsid w:val="00C85C32"/>
    <w:rsid w:val="00C90E40"/>
    <w:rsid w:val="00C92A67"/>
    <w:rsid w:val="00C9488A"/>
    <w:rsid w:val="00C96139"/>
    <w:rsid w:val="00C97192"/>
    <w:rsid w:val="00CA0599"/>
    <w:rsid w:val="00CA1AF2"/>
    <w:rsid w:val="00CA221A"/>
    <w:rsid w:val="00CB1C7E"/>
    <w:rsid w:val="00CB2451"/>
    <w:rsid w:val="00CB368E"/>
    <w:rsid w:val="00CB3B07"/>
    <w:rsid w:val="00CC25B1"/>
    <w:rsid w:val="00CC3B45"/>
    <w:rsid w:val="00CC653B"/>
    <w:rsid w:val="00CD0052"/>
    <w:rsid w:val="00CD10D4"/>
    <w:rsid w:val="00CD26A6"/>
    <w:rsid w:val="00CD27E4"/>
    <w:rsid w:val="00CD529B"/>
    <w:rsid w:val="00CD5808"/>
    <w:rsid w:val="00CD7F27"/>
    <w:rsid w:val="00CE16AE"/>
    <w:rsid w:val="00CE397A"/>
    <w:rsid w:val="00CE4667"/>
    <w:rsid w:val="00CE671B"/>
    <w:rsid w:val="00CF0293"/>
    <w:rsid w:val="00CF1F24"/>
    <w:rsid w:val="00CF3602"/>
    <w:rsid w:val="00CF504A"/>
    <w:rsid w:val="00D001B9"/>
    <w:rsid w:val="00D008E4"/>
    <w:rsid w:val="00D00DB7"/>
    <w:rsid w:val="00D01357"/>
    <w:rsid w:val="00D01436"/>
    <w:rsid w:val="00D0179F"/>
    <w:rsid w:val="00D01D6E"/>
    <w:rsid w:val="00D0319C"/>
    <w:rsid w:val="00D03233"/>
    <w:rsid w:val="00D05AC2"/>
    <w:rsid w:val="00D06270"/>
    <w:rsid w:val="00D11A02"/>
    <w:rsid w:val="00D12578"/>
    <w:rsid w:val="00D12866"/>
    <w:rsid w:val="00D16E4F"/>
    <w:rsid w:val="00D1702B"/>
    <w:rsid w:val="00D17696"/>
    <w:rsid w:val="00D271EC"/>
    <w:rsid w:val="00D27CE1"/>
    <w:rsid w:val="00D3264C"/>
    <w:rsid w:val="00D328D7"/>
    <w:rsid w:val="00D42B1F"/>
    <w:rsid w:val="00D43728"/>
    <w:rsid w:val="00D46E7B"/>
    <w:rsid w:val="00D5339F"/>
    <w:rsid w:val="00D54C19"/>
    <w:rsid w:val="00D56029"/>
    <w:rsid w:val="00D56B60"/>
    <w:rsid w:val="00D6119C"/>
    <w:rsid w:val="00D614CB"/>
    <w:rsid w:val="00D61CF6"/>
    <w:rsid w:val="00D63BA9"/>
    <w:rsid w:val="00D66AC1"/>
    <w:rsid w:val="00D70F38"/>
    <w:rsid w:val="00D74CE9"/>
    <w:rsid w:val="00D80306"/>
    <w:rsid w:val="00D80667"/>
    <w:rsid w:val="00D82FBC"/>
    <w:rsid w:val="00D83C7E"/>
    <w:rsid w:val="00D84D58"/>
    <w:rsid w:val="00D85F1D"/>
    <w:rsid w:val="00D86DC9"/>
    <w:rsid w:val="00D908B9"/>
    <w:rsid w:val="00D90F46"/>
    <w:rsid w:val="00D91EFC"/>
    <w:rsid w:val="00D92008"/>
    <w:rsid w:val="00D92655"/>
    <w:rsid w:val="00D94ED7"/>
    <w:rsid w:val="00D955E5"/>
    <w:rsid w:val="00D970AF"/>
    <w:rsid w:val="00D97C8C"/>
    <w:rsid w:val="00DA0E23"/>
    <w:rsid w:val="00DA28C7"/>
    <w:rsid w:val="00DA2A4C"/>
    <w:rsid w:val="00DA321D"/>
    <w:rsid w:val="00DA7AEA"/>
    <w:rsid w:val="00DB23D4"/>
    <w:rsid w:val="00DB5261"/>
    <w:rsid w:val="00DB532D"/>
    <w:rsid w:val="00DB61C1"/>
    <w:rsid w:val="00DB635F"/>
    <w:rsid w:val="00DC0984"/>
    <w:rsid w:val="00DC169A"/>
    <w:rsid w:val="00DC18A5"/>
    <w:rsid w:val="00DC27C3"/>
    <w:rsid w:val="00DC338C"/>
    <w:rsid w:val="00DC3607"/>
    <w:rsid w:val="00DC3772"/>
    <w:rsid w:val="00DC4D3F"/>
    <w:rsid w:val="00DC74F1"/>
    <w:rsid w:val="00DC7729"/>
    <w:rsid w:val="00DD04D9"/>
    <w:rsid w:val="00DD7845"/>
    <w:rsid w:val="00DF2F60"/>
    <w:rsid w:val="00DF4EE6"/>
    <w:rsid w:val="00DF5010"/>
    <w:rsid w:val="00DF5B31"/>
    <w:rsid w:val="00E012B3"/>
    <w:rsid w:val="00E0333E"/>
    <w:rsid w:val="00E07577"/>
    <w:rsid w:val="00E123FD"/>
    <w:rsid w:val="00E15CD2"/>
    <w:rsid w:val="00E16A10"/>
    <w:rsid w:val="00E16DD4"/>
    <w:rsid w:val="00E21654"/>
    <w:rsid w:val="00E26400"/>
    <w:rsid w:val="00E27978"/>
    <w:rsid w:val="00E30B4C"/>
    <w:rsid w:val="00E325E9"/>
    <w:rsid w:val="00E344DC"/>
    <w:rsid w:val="00E35298"/>
    <w:rsid w:val="00E3765F"/>
    <w:rsid w:val="00E37F43"/>
    <w:rsid w:val="00E4055A"/>
    <w:rsid w:val="00E44999"/>
    <w:rsid w:val="00E475D8"/>
    <w:rsid w:val="00E51FCC"/>
    <w:rsid w:val="00E53046"/>
    <w:rsid w:val="00E54E3D"/>
    <w:rsid w:val="00E55D9F"/>
    <w:rsid w:val="00E62884"/>
    <w:rsid w:val="00E67537"/>
    <w:rsid w:val="00E70823"/>
    <w:rsid w:val="00E71EA2"/>
    <w:rsid w:val="00E734F5"/>
    <w:rsid w:val="00E73BE1"/>
    <w:rsid w:val="00E746DA"/>
    <w:rsid w:val="00E76B0A"/>
    <w:rsid w:val="00E81C21"/>
    <w:rsid w:val="00E830F7"/>
    <w:rsid w:val="00E843DF"/>
    <w:rsid w:val="00E8509A"/>
    <w:rsid w:val="00E853DB"/>
    <w:rsid w:val="00E854B2"/>
    <w:rsid w:val="00E855F0"/>
    <w:rsid w:val="00E85F66"/>
    <w:rsid w:val="00E91B5E"/>
    <w:rsid w:val="00E93916"/>
    <w:rsid w:val="00E939B6"/>
    <w:rsid w:val="00E942D0"/>
    <w:rsid w:val="00E94CDB"/>
    <w:rsid w:val="00E95468"/>
    <w:rsid w:val="00E95D23"/>
    <w:rsid w:val="00EA354F"/>
    <w:rsid w:val="00EA50D0"/>
    <w:rsid w:val="00EA5251"/>
    <w:rsid w:val="00EB1E7C"/>
    <w:rsid w:val="00EB4A37"/>
    <w:rsid w:val="00EB4F7F"/>
    <w:rsid w:val="00EB70E7"/>
    <w:rsid w:val="00EC022E"/>
    <w:rsid w:val="00EC137B"/>
    <w:rsid w:val="00EC279C"/>
    <w:rsid w:val="00EC2A1B"/>
    <w:rsid w:val="00EC3396"/>
    <w:rsid w:val="00EC386E"/>
    <w:rsid w:val="00EC5B33"/>
    <w:rsid w:val="00EC6EF0"/>
    <w:rsid w:val="00EC77DB"/>
    <w:rsid w:val="00EC7D13"/>
    <w:rsid w:val="00ED0081"/>
    <w:rsid w:val="00EE0228"/>
    <w:rsid w:val="00EE0508"/>
    <w:rsid w:val="00EE27DA"/>
    <w:rsid w:val="00EE5739"/>
    <w:rsid w:val="00EE59B4"/>
    <w:rsid w:val="00EE762F"/>
    <w:rsid w:val="00EE7CA6"/>
    <w:rsid w:val="00EF0F8F"/>
    <w:rsid w:val="00EF3AAC"/>
    <w:rsid w:val="00EF52EA"/>
    <w:rsid w:val="00EF5810"/>
    <w:rsid w:val="00F00288"/>
    <w:rsid w:val="00F052C5"/>
    <w:rsid w:val="00F05492"/>
    <w:rsid w:val="00F10C0C"/>
    <w:rsid w:val="00F11114"/>
    <w:rsid w:val="00F136EE"/>
    <w:rsid w:val="00F13A7A"/>
    <w:rsid w:val="00F144A7"/>
    <w:rsid w:val="00F14BAF"/>
    <w:rsid w:val="00F15DAE"/>
    <w:rsid w:val="00F15E61"/>
    <w:rsid w:val="00F17196"/>
    <w:rsid w:val="00F2131F"/>
    <w:rsid w:val="00F21D26"/>
    <w:rsid w:val="00F22E9C"/>
    <w:rsid w:val="00F233D9"/>
    <w:rsid w:val="00F27A7F"/>
    <w:rsid w:val="00F3187F"/>
    <w:rsid w:val="00F31A9E"/>
    <w:rsid w:val="00F3363C"/>
    <w:rsid w:val="00F351A0"/>
    <w:rsid w:val="00F35DE5"/>
    <w:rsid w:val="00F35FB3"/>
    <w:rsid w:val="00F40561"/>
    <w:rsid w:val="00F47C22"/>
    <w:rsid w:val="00F5209A"/>
    <w:rsid w:val="00F52D6E"/>
    <w:rsid w:val="00F60645"/>
    <w:rsid w:val="00F64874"/>
    <w:rsid w:val="00F66696"/>
    <w:rsid w:val="00F70A4B"/>
    <w:rsid w:val="00F766C0"/>
    <w:rsid w:val="00F8093F"/>
    <w:rsid w:val="00F82270"/>
    <w:rsid w:val="00F82A58"/>
    <w:rsid w:val="00F83D4E"/>
    <w:rsid w:val="00F91844"/>
    <w:rsid w:val="00F9541D"/>
    <w:rsid w:val="00FA1A64"/>
    <w:rsid w:val="00FA323E"/>
    <w:rsid w:val="00FA3709"/>
    <w:rsid w:val="00FB0556"/>
    <w:rsid w:val="00FB0AF1"/>
    <w:rsid w:val="00FB18A5"/>
    <w:rsid w:val="00FB3D78"/>
    <w:rsid w:val="00FB7882"/>
    <w:rsid w:val="00FC1424"/>
    <w:rsid w:val="00FC1C9F"/>
    <w:rsid w:val="00FC2C42"/>
    <w:rsid w:val="00FC3838"/>
    <w:rsid w:val="00FC4645"/>
    <w:rsid w:val="00FC6888"/>
    <w:rsid w:val="00FD140B"/>
    <w:rsid w:val="00FD6004"/>
    <w:rsid w:val="00FD7681"/>
    <w:rsid w:val="00FE08A1"/>
    <w:rsid w:val="00FE1241"/>
    <w:rsid w:val="00FE4091"/>
    <w:rsid w:val="00FE7821"/>
    <w:rsid w:val="00FF1415"/>
    <w:rsid w:val="00FF175B"/>
    <w:rsid w:val="00FF2126"/>
    <w:rsid w:val="00FF2CCC"/>
    <w:rsid w:val="00FF3827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28D39A"/>
  <w15:docId w15:val="{8FA30F18-F218-4FF5-B545-358D949CE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22109C"/>
    <w:pPr>
      <w:jc w:val="both"/>
    </w:pPr>
    <w:rPr>
      <w:rFonts w:ascii="Times New Roman" w:eastAsia="Times New Roman" w:hAnsi="Times New Roman"/>
      <w:b/>
      <w:sz w:val="24"/>
      <w:szCs w:val="24"/>
    </w:rPr>
  </w:style>
  <w:style w:type="paragraph" w:styleId="1">
    <w:name w:val="heading 1"/>
    <w:basedOn w:val="a0"/>
    <w:link w:val="10"/>
    <w:qFormat/>
    <w:rsid w:val="005C494F"/>
    <w:pPr>
      <w:spacing w:before="100" w:beforeAutospacing="1" w:after="100" w:afterAutospacing="1"/>
      <w:jc w:val="left"/>
      <w:outlineLvl w:val="0"/>
    </w:pPr>
    <w:rPr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qFormat/>
    <w:rsid w:val="002E260A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2E260A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5C494F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link w:val="2"/>
    <w:uiPriority w:val="99"/>
    <w:locked/>
    <w:rsid w:val="002E260A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2E260A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Title"/>
    <w:basedOn w:val="a0"/>
    <w:link w:val="a5"/>
    <w:qFormat/>
    <w:rsid w:val="0022109C"/>
    <w:pPr>
      <w:jc w:val="center"/>
      <w:outlineLvl w:val="0"/>
    </w:pPr>
    <w:rPr>
      <w:sz w:val="28"/>
      <w:szCs w:val="20"/>
    </w:rPr>
  </w:style>
  <w:style w:type="character" w:customStyle="1" w:styleId="a5">
    <w:name w:val="Заголовок Знак"/>
    <w:link w:val="a4"/>
    <w:locked/>
    <w:rsid w:val="0022109C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Body Text"/>
    <w:basedOn w:val="a0"/>
    <w:link w:val="a7"/>
    <w:rsid w:val="0022109C"/>
    <w:pPr>
      <w:spacing w:after="120"/>
    </w:pPr>
  </w:style>
  <w:style w:type="character" w:customStyle="1" w:styleId="a7">
    <w:name w:val="Основной текст Знак"/>
    <w:link w:val="a6"/>
    <w:uiPriority w:val="99"/>
    <w:semiHidden/>
    <w:locked/>
    <w:rsid w:val="0022109C"/>
    <w:rPr>
      <w:rFonts w:ascii="Times New Roman" w:hAnsi="Times New Roman" w:cs="Times New Roman"/>
      <w:b/>
      <w:sz w:val="24"/>
      <w:szCs w:val="24"/>
      <w:lang w:eastAsia="ru-RU"/>
    </w:rPr>
  </w:style>
  <w:style w:type="paragraph" w:styleId="a8">
    <w:name w:val="No Spacing"/>
    <w:basedOn w:val="a0"/>
    <w:uiPriority w:val="99"/>
    <w:qFormat/>
    <w:rsid w:val="0022109C"/>
    <w:pPr>
      <w:jc w:val="left"/>
    </w:pPr>
    <w:rPr>
      <w:rFonts w:ascii="Calibri" w:hAnsi="Calibri"/>
      <w:b w:val="0"/>
      <w:szCs w:val="32"/>
      <w:lang w:val="en-US" w:eastAsia="en-US"/>
    </w:rPr>
  </w:style>
  <w:style w:type="paragraph" w:styleId="a9">
    <w:name w:val="Balloon Text"/>
    <w:basedOn w:val="a0"/>
    <w:link w:val="aa"/>
    <w:uiPriority w:val="99"/>
    <w:semiHidden/>
    <w:rsid w:val="00D70F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D70F38"/>
    <w:rPr>
      <w:rFonts w:ascii="Tahoma" w:hAnsi="Tahoma" w:cs="Tahoma"/>
      <w:b/>
      <w:sz w:val="16"/>
      <w:szCs w:val="16"/>
      <w:lang w:eastAsia="ru-RU"/>
    </w:rPr>
  </w:style>
  <w:style w:type="table" w:styleId="ab">
    <w:name w:val="Table Grid"/>
    <w:basedOn w:val="a2"/>
    <w:rsid w:val="00DC3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formattext"/>
    <w:basedOn w:val="a0"/>
    <w:uiPriority w:val="99"/>
    <w:rsid w:val="00EC7D13"/>
    <w:pPr>
      <w:spacing w:before="100" w:beforeAutospacing="1" w:after="100" w:afterAutospacing="1"/>
      <w:jc w:val="left"/>
    </w:pPr>
    <w:rPr>
      <w:b w:val="0"/>
    </w:rPr>
  </w:style>
  <w:style w:type="character" w:styleId="ac">
    <w:name w:val="Hyperlink"/>
    <w:uiPriority w:val="99"/>
    <w:semiHidden/>
    <w:rsid w:val="00EC7D13"/>
    <w:rPr>
      <w:rFonts w:cs="Times New Roman"/>
      <w:color w:val="0000FF"/>
      <w:u w:val="single"/>
    </w:rPr>
  </w:style>
  <w:style w:type="paragraph" w:styleId="ad">
    <w:name w:val="Normal (Web)"/>
    <w:basedOn w:val="a0"/>
    <w:uiPriority w:val="99"/>
    <w:rsid w:val="002E2F5A"/>
    <w:pPr>
      <w:spacing w:before="100" w:beforeAutospacing="1" w:after="100" w:afterAutospacing="1"/>
      <w:jc w:val="left"/>
    </w:pPr>
    <w:rPr>
      <w:b w:val="0"/>
    </w:rPr>
  </w:style>
  <w:style w:type="paragraph" w:styleId="ae">
    <w:name w:val="header"/>
    <w:basedOn w:val="a0"/>
    <w:link w:val="af"/>
    <w:uiPriority w:val="99"/>
    <w:rsid w:val="0089126D"/>
    <w:pPr>
      <w:tabs>
        <w:tab w:val="center" w:pos="4677"/>
        <w:tab w:val="right" w:pos="9355"/>
      </w:tabs>
      <w:jc w:val="left"/>
    </w:pPr>
    <w:rPr>
      <w:b w:val="0"/>
      <w:spacing w:val="-2"/>
    </w:rPr>
  </w:style>
  <w:style w:type="character" w:customStyle="1" w:styleId="af">
    <w:name w:val="Верхний колонтитул Знак"/>
    <w:link w:val="ae"/>
    <w:uiPriority w:val="99"/>
    <w:locked/>
    <w:rsid w:val="0089126D"/>
    <w:rPr>
      <w:rFonts w:ascii="Times New Roman" w:hAnsi="Times New Roman" w:cs="Times New Roman"/>
      <w:spacing w:val="-2"/>
      <w:sz w:val="24"/>
      <w:szCs w:val="24"/>
      <w:lang w:eastAsia="ru-RU"/>
    </w:rPr>
  </w:style>
  <w:style w:type="paragraph" w:styleId="31">
    <w:name w:val="Body Text 3"/>
    <w:basedOn w:val="a0"/>
    <w:link w:val="32"/>
    <w:rsid w:val="002E260A"/>
    <w:rPr>
      <w:b w:val="0"/>
      <w:szCs w:val="20"/>
    </w:rPr>
  </w:style>
  <w:style w:type="character" w:customStyle="1" w:styleId="32">
    <w:name w:val="Основной текст 3 Знак"/>
    <w:link w:val="31"/>
    <w:uiPriority w:val="99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paragraph" w:styleId="af0">
    <w:name w:val="Body Text Indent"/>
    <w:basedOn w:val="a0"/>
    <w:link w:val="af1"/>
    <w:rsid w:val="002E260A"/>
    <w:pPr>
      <w:spacing w:after="120"/>
      <w:ind w:left="283"/>
      <w:jc w:val="left"/>
    </w:pPr>
    <w:rPr>
      <w:b w:val="0"/>
    </w:rPr>
  </w:style>
  <w:style w:type="character" w:customStyle="1" w:styleId="af1">
    <w:name w:val="Основной текст с отступом Знак"/>
    <w:link w:val="af0"/>
    <w:locked/>
    <w:rsid w:val="002E260A"/>
    <w:rPr>
      <w:rFonts w:ascii="Times New Roman" w:hAnsi="Times New Roman" w:cs="Times New Roman"/>
      <w:sz w:val="24"/>
      <w:szCs w:val="24"/>
    </w:rPr>
  </w:style>
  <w:style w:type="paragraph" w:styleId="af2">
    <w:name w:val="Document Map"/>
    <w:basedOn w:val="a0"/>
    <w:link w:val="af3"/>
    <w:uiPriority w:val="99"/>
    <w:semiHidden/>
    <w:rsid w:val="002E260A"/>
    <w:pPr>
      <w:jc w:val="left"/>
    </w:pPr>
    <w:rPr>
      <w:rFonts w:ascii="Tahoma" w:hAnsi="Tahoma"/>
      <w:b w:val="0"/>
      <w:sz w:val="16"/>
      <w:szCs w:val="16"/>
    </w:rPr>
  </w:style>
  <w:style w:type="character" w:customStyle="1" w:styleId="af3">
    <w:name w:val="Схема документа Знак"/>
    <w:link w:val="af2"/>
    <w:uiPriority w:val="99"/>
    <w:semiHidden/>
    <w:locked/>
    <w:rsid w:val="002E260A"/>
    <w:rPr>
      <w:rFonts w:ascii="Tahoma" w:hAnsi="Tahoma" w:cs="Times New Roman"/>
      <w:sz w:val="16"/>
      <w:szCs w:val="16"/>
    </w:rPr>
  </w:style>
  <w:style w:type="paragraph" w:styleId="af4">
    <w:name w:val="footer"/>
    <w:basedOn w:val="a0"/>
    <w:link w:val="af5"/>
    <w:uiPriority w:val="99"/>
    <w:semiHidden/>
    <w:rsid w:val="002E260A"/>
    <w:pPr>
      <w:tabs>
        <w:tab w:val="center" w:pos="4677"/>
        <w:tab w:val="right" w:pos="9355"/>
      </w:tabs>
      <w:jc w:val="left"/>
    </w:pPr>
    <w:rPr>
      <w:b w:val="0"/>
    </w:rPr>
  </w:style>
  <w:style w:type="character" w:customStyle="1" w:styleId="af5">
    <w:name w:val="Нижний колонтитул Знак"/>
    <w:link w:val="af4"/>
    <w:uiPriority w:val="99"/>
    <w:semiHidden/>
    <w:locked/>
    <w:rsid w:val="002E260A"/>
    <w:rPr>
      <w:rFonts w:ascii="Times New Roman" w:hAnsi="Times New Roman" w:cs="Times New Roman"/>
      <w:sz w:val="24"/>
      <w:szCs w:val="24"/>
    </w:rPr>
  </w:style>
  <w:style w:type="paragraph" w:styleId="af6">
    <w:name w:val="footnote text"/>
    <w:basedOn w:val="a0"/>
    <w:link w:val="af7"/>
    <w:rsid w:val="002E260A"/>
    <w:pPr>
      <w:jc w:val="left"/>
    </w:pPr>
    <w:rPr>
      <w:b w:val="0"/>
      <w:sz w:val="20"/>
      <w:szCs w:val="20"/>
    </w:rPr>
  </w:style>
  <w:style w:type="character" w:customStyle="1" w:styleId="af7">
    <w:name w:val="Текст сноски Знак"/>
    <w:link w:val="af6"/>
    <w:locked/>
    <w:rsid w:val="002E260A"/>
    <w:rPr>
      <w:rFonts w:ascii="Times New Roman" w:hAnsi="Times New Roman" w:cs="Times New Roman"/>
      <w:sz w:val="20"/>
      <w:szCs w:val="20"/>
      <w:lang w:eastAsia="ru-RU"/>
    </w:rPr>
  </w:style>
  <w:style w:type="character" w:styleId="af8">
    <w:name w:val="footnote reference"/>
    <w:rsid w:val="002E260A"/>
    <w:rPr>
      <w:rFonts w:cs="Times New Roman"/>
      <w:vertAlign w:val="superscript"/>
    </w:rPr>
  </w:style>
  <w:style w:type="paragraph" w:styleId="af9">
    <w:name w:val="Block Text"/>
    <w:basedOn w:val="a0"/>
    <w:rsid w:val="002E260A"/>
    <w:pPr>
      <w:ind w:left="284" w:right="509"/>
    </w:pPr>
    <w:rPr>
      <w:rFonts w:ascii="Courier New" w:hAnsi="Courier New"/>
      <w:b w:val="0"/>
      <w:sz w:val="22"/>
      <w:szCs w:val="20"/>
    </w:rPr>
  </w:style>
  <w:style w:type="paragraph" w:styleId="afa">
    <w:name w:val="List Paragraph"/>
    <w:basedOn w:val="a0"/>
    <w:uiPriority w:val="34"/>
    <w:qFormat/>
    <w:rsid w:val="002E260A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customStyle="1" w:styleId="afb">
    <w:name w:val="Стиль"/>
    <w:basedOn w:val="a0"/>
    <w:next w:val="a4"/>
    <w:link w:val="afc"/>
    <w:uiPriority w:val="99"/>
    <w:rsid w:val="00EC5B33"/>
    <w:pPr>
      <w:jc w:val="center"/>
    </w:pPr>
    <w:rPr>
      <w:rFonts w:ascii="Arial Narrow" w:eastAsia="Calibri" w:hAnsi="Arial Narrow"/>
      <w:szCs w:val="20"/>
    </w:rPr>
  </w:style>
  <w:style w:type="character" w:customStyle="1" w:styleId="afc">
    <w:name w:val="Название Знак"/>
    <w:link w:val="afb"/>
    <w:uiPriority w:val="99"/>
    <w:locked/>
    <w:rsid w:val="00EC5B33"/>
    <w:rPr>
      <w:rFonts w:ascii="Arial Narrow" w:hAnsi="Arial Narrow"/>
      <w:b/>
      <w:sz w:val="24"/>
    </w:rPr>
  </w:style>
  <w:style w:type="paragraph" w:styleId="afd">
    <w:name w:val="Plain Text"/>
    <w:basedOn w:val="a0"/>
    <w:link w:val="afe"/>
    <w:uiPriority w:val="99"/>
    <w:rsid w:val="00D27CE1"/>
    <w:pPr>
      <w:jc w:val="left"/>
    </w:pPr>
    <w:rPr>
      <w:rFonts w:ascii="Courier New" w:hAnsi="Courier New" w:cs="Courier New"/>
      <w:b w:val="0"/>
      <w:sz w:val="20"/>
      <w:szCs w:val="20"/>
    </w:rPr>
  </w:style>
  <w:style w:type="character" w:customStyle="1" w:styleId="afe">
    <w:name w:val="Текст Знак"/>
    <w:link w:val="afd"/>
    <w:uiPriority w:val="99"/>
    <w:locked/>
    <w:rsid w:val="00D27CE1"/>
    <w:rPr>
      <w:rFonts w:ascii="Courier New" w:hAnsi="Courier New" w:cs="Courier New"/>
      <w:sz w:val="20"/>
      <w:szCs w:val="20"/>
      <w:lang w:eastAsia="ru-RU"/>
    </w:rPr>
  </w:style>
  <w:style w:type="paragraph" w:styleId="a">
    <w:name w:val="List Bullet"/>
    <w:basedOn w:val="a0"/>
    <w:uiPriority w:val="99"/>
    <w:unhideWhenUsed/>
    <w:rsid w:val="00C638C5"/>
    <w:pPr>
      <w:numPr>
        <w:numId w:val="24"/>
      </w:numPr>
      <w:contextualSpacing/>
      <w:jc w:val="left"/>
    </w:pPr>
    <w:rPr>
      <w:b w:val="0"/>
    </w:rPr>
  </w:style>
  <w:style w:type="character" w:styleId="aff">
    <w:name w:val="Strong"/>
    <w:basedOn w:val="a1"/>
    <w:uiPriority w:val="22"/>
    <w:qFormat/>
    <w:locked/>
    <w:rsid w:val="00D97C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27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90adear.xn--p1ai/r/47/divisions/1786" TargetMode="Externa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hyperlink" Target="https://xn--90adear.xn--p1ai/r/47/divisions/1786" TargetMode="Externa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904761904761914E-2"/>
          <c:y val="0.32666666666666677"/>
          <c:w val="0.93968253968253967"/>
          <c:h val="0.2866666666666667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526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52">
                <a:noFill/>
              </a:ln>
            </c:spPr>
            <c:txPr>
              <a:bodyPr/>
              <a:lstStyle/>
              <a:p>
                <a:pPr>
                  <a:defRPr sz="63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22</c:v>
                </c:pt>
                <c:pt idx="1">
                  <c:v>28</c:v>
                </c:pt>
                <c:pt idx="2">
                  <c:v>23</c:v>
                </c:pt>
                <c:pt idx="3">
                  <c:v>27</c:v>
                </c:pt>
                <c:pt idx="4" formatCode="General">
                  <c:v>22</c:v>
                </c:pt>
                <c:pt idx="5" formatCode="General">
                  <c:v>18</c:v>
                </c:pt>
                <c:pt idx="6" formatCode="General">
                  <c:v>31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FE3-440A-BE3F-1205DA2CB96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470243976"/>
        <c:axId val="470245152"/>
      </c:barChart>
      <c:catAx>
        <c:axId val="470243976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0245152"/>
        <c:crossesAt val="0"/>
        <c:auto val="1"/>
        <c:lblAlgn val="ctr"/>
        <c:lblOffset val="0"/>
        <c:tickLblSkip val="1"/>
        <c:tickMarkSkip val="1"/>
        <c:noMultiLvlLbl val="0"/>
      </c:catAx>
      <c:valAx>
        <c:axId val="470245152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7333333333333337"/>
            </c:manualLayout>
          </c:layout>
          <c:overlay val="0"/>
          <c:spPr>
            <a:noFill/>
            <a:ln w="19052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3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0243976"/>
        <c:crosses val="autoZero"/>
        <c:crossBetween val="between"/>
        <c:minorUnit val="1"/>
      </c:valAx>
      <c:spPr>
        <a:solidFill>
          <a:srgbClr val="FFFFFF"/>
        </a:solidFill>
        <a:ln w="9526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126984126984139"/>
          <c:y val="2.0000000000000004E-2"/>
          <c:w val="0.3761904761904763"/>
          <c:h val="0.16666666666666666"/>
        </c:manualLayout>
      </c:layout>
      <c:overlay val="0"/>
      <c:spPr>
        <a:solidFill>
          <a:srgbClr val="FFFFFF"/>
        </a:solidFill>
        <a:ln w="19052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08860759493681E-2"/>
          <c:y val="0.18181818181818188"/>
          <c:w val="0.93987341772151911"/>
          <c:h val="0.37062937062937068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8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8</c:v>
                </c:pt>
                <c:pt idx="1">
                  <c:v>4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3</c:v>
                </c:pt>
                <c:pt idx="6">
                  <c:v>3</c:v>
                </c:pt>
                <c:pt idx="7">
                  <c:v>8</c:v>
                </c:pt>
                <c:pt idx="8">
                  <c:v>8</c:v>
                </c:pt>
                <c:pt idx="9">
                  <c:v>5</c:v>
                </c:pt>
                <c:pt idx="10">
                  <c:v>5</c:v>
                </c:pt>
                <c:pt idx="11">
                  <c:v>7</c:v>
                </c:pt>
                <c:pt idx="12">
                  <c:v>6</c:v>
                </c:pt>
                <c:pt idx="13">
                  <c:v>11</c:v>
                </c:pt>
                <c:pt idx="14">
                  <c:v>7</c:v>
                </c:pt>
                <c:pt idx="15">
                  <c:v>5</c:v>
                </c:pt>
                <c:pt idx="16">
                  <c:v>11</c:v>
                </c:pt>
                <c:pt idx="17">
                  <c:v>14</c:v>
                </c:pt>
                <c:pt idx="18">
                  <c:v>12</c:v>
                </c:pt>
                <c:pt idx="19">
                  <c:v>21</c:v>
                </c:pt>
                <c:pt idx="20">
                  <c:v>13</c:v>
                </c:pt>
                <c:pt idx="21">
                  <c:v>11</c:v>
                </c:pt>
                <c:pt idx="22">
                  <c:v>6</c:v>
                </c:pt>
                <c:pt idx="2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8F6-4B80-93FC-61EECF5C522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815708728"/>
        <c:axId val="815706376"/>
      </c:barChart>
      <c:catAx>
        <c:axId val="81570872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5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936708860759494"/>
              <c:y val="0.83916083916083928"/>
            </c:manualLayout>
          </c:layout>
          <c:overlay val="0"/>
          <c:spPr>
            <a:noFill/>
            <a:ln w="19048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5706376"/>
        <c:crossesAt val="0"/>
        <c:auto val="1"/>
        <c:lblAlgn val="ctr"/>
        <c:lblOffset val="0"/>
        <c:tickLblSkip val="1"/>
        <c:tickMarkSkip val="1"/>
        <c:noMultiLvlLbl val="0"/>
      </c:catAx>
      <c:valAx>
        <c:axId val="815706376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56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9.0909090909090939E-2"/>
            </c:manualLayout>
          </c:layout>
          <c:overlay val="0"/>
          <c:spPr>
            <a:noFill/>
            <a:ln w="19048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5708728"/>
        <c:crosses val="autoZero"/>
        <c:crossBetween val="between"/>
        <c:minorUnit val="1"/>
      </c:valAx>
      <c:spPr>
        <a:solidFill>
          <a:srgbClr val="FFFFFF"/>
        </a:solidFill>
        <a:ln w="952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310126582278481"/>
          <c:y val="0"/>
          <c:w val="0.52056962025316467"/>
          <c:h val="0.14685314685314688"/>
        </c:manualLayout>
      </c:layout>
      <c:overlay val="0"/>
      <c:spPr>
        <a:solidFill>
          <a:srgbClr val="FFFFFF"/>
        </a:solidFill>
        <a:ln w="19048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656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Распределение пострадавших в результате ДТП детей по возрасту</a:t>
            </a:r>
          </a:p>
        </c:rich>
      </c:tx>
      <c:layout>
        <c:manualLayout>
          <c:xMode val="edge"/>
          <c:yMode val="edge"/>
          <c:x val="0.17055655296229805"/>
          <c:y val="1.9841269841269844E-2"/>
        </c:manualLayout>
      </c:layout>
      <c:overlay val="0"/>
      <c:spPr>
        <a:noFill/>
        <a:ln w="19050">
          <a:noFill/>
        </a:ln>
      </c:spPr>
    </c:title>
    <c:autoTitleDeleted val="0"/>
    <c:view3D>
      <c:rotX val="15"/>
      <c:hPercent val="3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46858168761221"/>
          <c:y val="0.10317460317460318"/>
          <c:w val="0.8725314183123879"/>
          <c:h val="0.5793650793650795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ранено детей</c:v>
                </c:pt>
              </c:strCache>
            </c:strRef>
          </c:tx>
          <c:spPr>
            <a:solidFill>
              <a:srgbClr val="9999FF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8</c:v>
                </c:pt>
                <c:pt idx="1">
                  <c:v>6</c:v>
                </c:pt>
                <c:pt idx="2">
                  <c:v>8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8D6-4166-B560-E807885900D3}"/>
            </c:ext>
          </c:extLst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погибло детей</c:v>
                </c:pt>
              </c:strCache>
            </c:strRef>
          </c:tx>
          <c:spPr>
            <a:solidFill>
              <a:srgbClr val="993366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Sheet1!$B$1:$E$1</c:f>
              <c:strCache>
                <c:ptCount val="4"/>
                <c:pt idx="0">
                  <c:v>до 7 лет</c:v>
                </c:pt>
                <c:pt idx="1">
                  <c:v>с 7 до 9 лет</c:v>
                </c:pt>
                <c:pt idx="2">
                  <c:v>с 10 до 14 лет</c:v>
                </c:pt>
                <c:pt idx="3">
                  <c:v>с 15 до 16 лет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1">
                  <c:v>0</c:v>
                </c:pt>
                <c:pt idx="2">
                  <c:v>0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8D6-4166-B560-E807885900D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815707552"/>
        <c:axId val="815709120"/>
        <c:axId val="0"/>
      </c:bar3DChart>
      <c:catAx>
        <c:axId val="815707552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78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возраст</a:t>
                </a:r>
              </a:p>
            </c:rich>
          </c:tx>
          <c:layout>
            <c:manualLayout>
              <c:xMode val="edge"/>
              <c:yMode val="edge"/>
              <c:x val="0.50987432675044886"/>
              <c:y val="0.78174603174603163"/>
            </c:manualLayout>
          </c:layout>
          <c:overlay val="0"/>
          <c:spPr>
            <a:noFill/>
            <a:ln w="19050">
              <a:noFill/>
            </a:ln>
          </c:spPr>
        </c:title>
        <c:numFmt formatCode="General" sourceLinked="1"/>
        <c:majorTickMark val="out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570912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815709120"/>
        <c:scaling>
          <c:orientation val="minMax"/>
        </c:scaling>
        <c:delete val="0"/>
        <c:axPos val="l"/>
        <c:majorGridlines>
          <c:spPr>
            <a:ln w="238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/>
              <a:lstStyle/>
              <a:p>
                <a:pPr>
                  <a:defRPr sz="787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пострадавших детей</a:t>
                </a:r>
              </a:p>
            </c:rich>
          </c:tx>
          <c:layout>
            <c:manualLayout>
              <c:xMode val="edge"/>
              <c:yMode val="edge"/>
              <c:x val="6.6427289048473961E-2"/>
              <c:y val="0.17857142857142863"/>
            </c:manualLayout>
          </c:layout>
          <c:overlay val="0"/>
          <c:spPr>
            <a:noFill/>
            <a:ln w="19050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787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5707552"/>
        <c:crosses val="autoZero"/>
        <c:crossBetween val="between"/>
        <c:majorUnit val="5"/>
      </c:valAx>
      <c:spPr>
        <a:noFill/>
        <a:ln w="19050">
          <a:noFill/>
        </a:ln>
      </c:spPr>
    </c:plotArea>
    <c:legend>
      <c:legendPos val="b"/>
      <c:layout>
        <c:manualLayout>
          <c:xMode val="edge"/>
          <c:yMode val="edge"/>
          <c:x val="0.64631956912028721"/>
          <c:y val="0.91269841269841301"/>
          <c:w val="0.35368043087971285"/>
          <c:h val="7.9365079365079361E-2"/>
        </c:manualLayout>
      </c:layout>
      <c:overlay val="0"/>
      <c:spPr>
        <a:solidFill>
          <a:srgbClr val="FFFFFF"/>
        </a:solidFill>
        <a:ln w="2381">
          <a:solidFill>
            <a:srgbClr val="000000"/>
          </a:solidFill>
          <a:prstDash val="solid"/>
        </a:ln>
      </c:spPr>
      <c:txPr>
        <a:bodyPr/>
        <a:lstStyle/>
        <a:p>
          <a:pPr>
            <a:defRPr sz="551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656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7.5949367088607597E-2"/>
          <c:y val="0.38582677165354351"/>
          <c:w val="0.92563291139240511"/>
          <c:h val="0.2598425196850393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по дням недели</c:v>
                </c:pt>
              </c:strCache>
            </c:strRef>
          </c:tx>
          <c:spPr>
            <a:solidFill>
              <a:srgbClr val="C0C0C0"/>
            </a:solidFill>
            <a:ln w="9525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50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Sheet1!$B$2:$H$2</c:f>
              <c:numCache>
                <c:formatCode>0</c:formatCode>
                <c:ptCount val="7"/>
                <c:pt idx="0">
                  <c:v>9</c:v>
                </c:pt>
                <c:pt idx="1">
                  <c:v>9</c:v>
                </c:pt>
                <c:pt idx="2">
                  <c:v>7</c:v>
                </c:pt>
                <c:pt idx="3">
                  <c:v>5</c:v>
                </c:pt>
                <c:pt idx="4" formatCode="General">
                  <c:v>2</c:v>
                </c:pt>
                <c:pt idx="5" formatCode="General">
                  <c:v>6</c:v>
                </c:pt>
                <c:pt idx="6" formatCode="General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E6E-4517-95DF-640D72B938E1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470245544"/>
        <c:axId val="470246720"/>
      </c:barChart>
      <c:catAx>
        <c:axId val="470245544"/>
        <c:scaling>
          <c:orientation val="minMax"/>
        </c:scaling>
        <c:delete val="0"/>
        <c:axPos val="b"/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0246720"/>
        <c:crossesAt val="0"/>
        <c:auto val="1"/>
        <c:lblAlgn val="ctr"/>
        <c:lblOffset val="0"/>
        <c:tickLblSkip val="1"/>
        <c:tickMarkSkip val="1"/>
        <c:noMultiLvlLbl val="0"/>
      </c:catAx>
      <c:valAx>
        <c:axId val="47024672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75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26771653543307089"/>
            </c:manualLayout>
          </c:layout>
          <c:overlay val="0"/>
          <c:spPr>
            <a:noFill/>
            <a:ln w="19050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70245544"/>
        <c:crosses val="autoZero"/>
        <c:crossBetween val="between"/>
        <c:minorUnit val="1"/>
      </c:valAx>
      <c:spPr>
        <a:solidFill>
          <a:srgbClr val="FFFFFF"/>
        </a:solidFill>
        <a:ln w="9525">
          <a:solidFill>
            <a:srgbClr val="808080"/>
          </a:solidFill>
          <a:prstDash val="solid"/>
        </a:ln>
      </c:spPr>
    </c:plotArea>
    <c:legend>
      <c:legendPos val="t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34810126582278489"/>
          <c:y val="2.3622047244094488E-2"/>
          <c:w val="0.37500000000000006"/>
          <c:h val="0.19685039370078738"/>
        </c:manualLayout>
      </c:layout>
      <c:overlay val="0"/>
      <c:spPr>
        <a:solidFill>
          <a:srgbClr val="FFFFFF"/>
        </a:solidFill>
        <a:ln w="19050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41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1708860759493681E-2"/>
          <c:y val="0.1753246753246753"/>
          <c:w val="0.93987341772151911"/>
          <c:h val="0.4090909090909091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Распределение ДТП по часам суток</c:v>
                </c:pt>
              </c:strCache>
            </c:strRef>
          </c:tx>
          <c:spPr>
            <a:solidFill>
              <a:srgbClr val="C0C0C0"/>
            </a:solidFill>
            <a:ln w="9524">
              <a:solidFill>
                <a:srgbClr val="000000"/>
              </a:solidFill>
              <a:prstDash val="solid"/>
            </a:ln>
          </c:spPr>
          <c:invertIfNegative val="0"/>
          <c:dLbls>
            <c:spPr>
              <a:noFill/>
              <a:ln w="19049">
                <a:noFill/>
              </a:ln>
            </c:spPr>
            <c:txPr>
              <a:bodyPr/>
              <a:lstStyle/>
              <a:p>
                <a:pPr>
                  <a:defRPr sz="6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Sheet1!$B$1:$Y$1</c:f>
              <c:strCache>
                <c:ptCount val="24"/>
                <c:pt idx="0">
                  <c:v>0-1</c:v>
                </c:pt>
                <c:pt idx="1">
                  <c:v>1-2</c:v>
                </c:pt>
                <c:pt idx="2">
                  <c:v>2-3</c:v>
                </c:pt>
                <c:pt idx="3">
                  <c:v>3-4</c:v>
                </c:pt>
                <c:pt idx="4">
                  <c:v>4-5</c:v>
                </c:pt>
                <c:pt idx="5">
                  <c:v>5-6</c:v>
                </c:pt>
                <c:pt idx="6">
                  <c:v>6-7</c:v>
                </c:pt>
                <c:pt idx="7">
                  <c:v>7-8</c:v>
                </c:pt>
                <c:pt idx="8">
                  <c:v>8-9</c:v>
                </c:pt>
                <c:pt idx="9">
                  <c:v>9-10</c:v>
                </c:pt>
                <c:pt idx="10">
                  <c:v>10-11</c:v>
                </c:pt>
                <c:pt idx="11">
                  <c:v>11-12</c:v>
                </c:pt>
                <c:pt idx="12">
                  <c:v>12-13</c:v>
                </c:pt>
                <c:pt idx="13">
                  <c:v>13-14</c:v>
                </c:pt>
                <c:pt idx="14">
                  <c:v>14-15</c:v>
                </c:pt>
                <c:pt idx="15">
                  <c:v>15-16</c:v>
                </c:pt>
                <c:pt idx="16">
                  <c:v>16-17</c:v>
                </c:pt>
                <c:pt idx="17">
                  <c:v>17-18</c:v>
                </c:pt>
                <c:pt idx="18">
                  <c:v>18-19</c:v>
                </c:pt>
                <c:pt idx="19">
                  <c:v>19-20</c:v>
                </c:pt>
                <c:pt idx="20">
                  <c:v>20-21</c:v>
                </c:pt>
                <c:pt idx="21">
                  <c:v>21-22</c:v>
                </c:pt>
                <c:pt idx="22">
                  <c:v>22-23</c:v>
                </c:pt>
                <c:pt idx="23">
                  <c:v>23-00</c:v>
                </c:pt>
              </c:strCache>
            </c:strRef>
          </c:cat>
          <c:val>
            <c:numRef>
              <c:f>Sheet1!$B$2:$Y$2</c:f>
              <c:numCache>
                <c:formatCode>0</c:formatCode>
                <c:ptCount val="24"/>
                <c:pt idx="0">
                  <c:v>4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1</c:v>
                </c:pt>
                <c:pt idx="6">
                  <c:v>0</c:v>
                </c:pt>
                <c:pt idx="7">
                  <c:v>4</c:v>
                </c:pt>
                <c:pt idx="8">
                  <c:v>3</c:v>
                </c:pt>
                <c:pt idx="9">
                  <c:v>1</c:v>
                </c:pt>
                <c:pt idx="10">
                  <c:v>0</c:v>
                </c:pt>
                <c:pt idx="11">
                  <c:v>3</c:v>
                </c:pt>
                <c:pt idx="12">
                  <c:v>0</c:v>
                </c:pt>
                <c:pt idx="13">
                  <c:v>1</c:v>
                </c:pt>
                <c:pt idx="14">
                  <c:v>0</c:v>
                </c:pt>
                <c:pt idx="15">
                  <c:v>2</c:v>
                </c:pt>
                <c:pt idx="16">
                  <c:v>1</c:v>
                </c:pt>
                <c:pt idx="17">
                  <c:v>6</c:v>
                </c:pt>
                <c:pt idx="18">
                  <c:v>2</c:v>
                </c:pt>
                <c:pt idx="19">
                  <c:v>9</c:v>
                </c:pt>
                <c:pt idx="20">
                  <c:v>5</c:v>
                </c:pt>
                <c:pt idx="21">
                  <c:v>3</c:v>
                </c:pt>
                <c:pt idx="22">
                  <c:v>2</c:v>
                </c:pt>
                <c:pt idx="2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F67-4E7A-9C0D-1CFE94DE3C3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0"/>
        <c:axId val="815702456"/>
        <c:axId val="469848840"/>
      </c:barChart>
      <c:catAx>
        <c:axId val="81570245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Часы суток</a:t>
                </a:r>
              </a:p>
            </c:rich>
          </c:tx>
          <c:layout>
            <c:manualLayout>
              <c:xMode val="edge"/>
              <c:yMode val="edge"/>
              <c:x val="0.449367088607595"/>
              <c:y val="0.85064935064935088"/>
            </c:manualLayout>
          </c:layout>
          <c:overlay val="0"/>
          <c:spPr>
            <a:noFill/>
            <a:ln w="19049">
              <a:noFill/>
            </a:ln>
          </c:spPr>
        </c:title>
        <c:numFmt formatCode="0" sourceLinked="0"/>
        <c:majorTickMark val="none"/>
        <c:minorTickMark val="none"/>
        <c:tickLblPos val="low"/>
        <c:spPr>
          <a:ln w="2381">
            <a:solidFill>
              <a:srgbClr val="000000"/>
            </a:solidFill>
            <a:prstDash val="solid"/>
          </a:ln>
        </c:spPr>
        <c:txPr>
          <a:bodyPr rot="-408000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469848840"/>
        <c:crossesAt val="0"/>
        <c:auto val="1"/>
        <c:lblAlgn val="ctr"/>
        <c:lblOffset val="0"/>
        <c:tickLblSkip val="1"/>
        <c:tickMarkSkip val="1"/>
        <c:noMultiLvlLbl val="0"/>
      </c:catAx>
      <c:valAx>
        <c:axId val="469848840"/>
        <c:scaling>
          <c:orientation val="minMax"/>
        </c:scaling>
        <c:delete val="0"/>
        <c:axPos val="l"/>
        <c:title>
          <c:tx>
            <c:rich>
              <a:bodyPr/>
              <a:lstStyle/>
              <a:p>
                <a:pPr>
                  <a:defRPr sz="694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Количество ДТП</a:t>
                </a:r>
              </a:p>
            </c:rich>
          </c:tx>
          <c:layout>
            <c:manualLayout>
              <c:xMode val="edge"/>
              <c:yMode val="edge"/>
              <c:x val="0"/>
              <c:y val="0.12987012987012986"/>
            </c:manualLayout>
          </c:layout>
          <c:overlay val="0"/>
          <c:spPr>
            <a:noFill/>
            <a:ln w="19049">
              <a:noFill/>
            </a:ln>
          </c:spPr>
        </c:title>
        <c:numFmt formatCode="0" sourceLinked="0"/>
        <c:majorTickMark val="out"/>
        <c:minorTickMark val="none"/>
        <c:tickLblPos val="nextTo"/>
        <c:spPr>
          <a:ln w="238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6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815702456"/>
        <c:crosses val="autoZero"/>
        <c:crossBetween val="between"/>
        <c:minorUnit val="1"/>
      </c:valAx>
      <c:spPr>
        <a:solidFill>
          <a:srgbClr val="FFFFFF"/>
        </a:solidFill>
        <a:ln w="9524">
          <a:solidFill>
            <a:srgbClr val="808080"/>
          </a:solidFill>
          <a:prstDash val="solid"/>
        </a:ln>
      </c:spPr>
    </c:plotArea>
    <c:legend>
      <c:legendPos val="r"/>
      <c:legendEntry>
        <c:idx val="0"/>
        <c:txPr>
          <a:bodyPr/>
          <a:lstStyle/>
          <a:p>
            <a:pPr>
              <a:defRPr sz="825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</c:legendEntry>
      <c:layout>
        <c:manualLayout>
          <c:xMode val="edge"/>
          <c:yMode val="edge"/>
          <c:x val="0.22310126582278483"/>
          <c:y val="6.4935064935064948E-3"/>
          <c:w val="0.52056962025316467"/>
          <c:h val="0.13636363636363635"/>
        </c:manualLayout>
      </c:layout>
      <c:overlay val="0"/>
      <c:spPr>
        <a:solidFill>
          <a:srgbClr val="FFFFFF"/>
        </a:solidFill>
        <a:ln w="19049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6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10609</Words>
  <Characters>60472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8/19</vt:lpstr>
    </vt:vector>
  </TitlesOfParts>
  <Company>Microsoft</Company>
  <LinksUpToDate>false</LinksUpToDate>
  <CharactersWithSpaces>70940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8/19</dc:title>
  <dc:subject/>
  <dc:creator>Чупракова Елена Ивановна</dc:creator>
  <cp:keywords/>
  <dc:description/>
  <cp:lastModifiedBy>saa-chanc@radm.gtn.ru</cp:lastModifiedBy>
  <cp:revision>2</cp:revision>
  <cp:lastPrinted>2020-07-30T10:38:00Z</cp:lastPrinted>
  <dcterms:created xsi:type="dcterms:W3CDTF">2020-10-07T07:27:00Z</dcterms:created>
  <dcterms:modified xsi:type="dcterms:W3CDTF">2020-10-07T07:27:00Z</dcterms:modified>
</cp:coreProperties>
</file>