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E3E6" w14:textId="7AE82D00" w:rsidR="005A4263" w:rsidRPr="00770DB7" w:rsidRDefault="005A4263" w:rsidP="00D47604">
      <w:pPr>
        <w:pStyle w:val="a4"/>
        <w:rPr>
          <w:b w:val="0"/>
          <w:szCs w:val="28"/>
        </w:rPr>
      </w:pPr>
      <w:bookmarkStart w:id="0" w:name="_Hlk17989812"/>
      <w:r w:rsidRPr="00770DB7">
        <w:rPr>
          <w:b w:val="0"/>
          <w:szCs w:val="28"/>
        </w:rPr>
        <w:t>ПРОТОКОЛ №</w:t>
      </w:r>
      <w:r>
        <w:rPr>
          <w:b w:val="0"/>
          <w:szCs w:val="28"/>
        </w:rPr>
        <w:t xml:space="preserve"> </w:t>
      </w:r>
      <w:r w:rsidR="00D47604">
        <w:rPr>
          <w:b w:val="0"/>
          <w:szCs w:val="28"/>
        </w:rPr>
        <w:t>8</w:t>
      </w:r>
      <w:r>
        <w:rPr>
          <w:b w:val="0"/>
          <w:szCs w:val="28"/>
        </w:rPr>
        <w:t>/</w:t>
      </w:r>
      <w:r w:rsidR="00082031">
        <w:rPr>
          <w:b w:val="0"/>
          <w:szCs w:val="28"/>
        </w:rPr>
        <w:t>2</w:t>
      </w:r>
      <w:r w:rsidR="00CF298A">
        <w:rPr>
          <w:b w:val="0"/>
          <w:szCs w:val="28"/>
        </w:rPr>
        <w:t>1</w:t>
      </w:r>
    </w:p>
    <w:p w14:paraId="4CA9AA1F" w14:textId="77777777" w:rsidR="005A4263" w:rsidRPr="00770DB7" w:rsidRDefault="005A4263" w:rsidP="00D47604">
      <w:pPr>
        <w:pStyle w:val="a4"/>
        <w:rPr>
          <w:b w:val="0"/>
          <w:szCs w:val="28"/>
        </w:rPr>
      </w:pPr>
    </w:p>
    <w:p w14:paraId="23F0509D" w14:textId="77777777" w:rsidR="005A4263" w:rsidRPr="00770DB7" w:rsidRDefault="005A4263" w:rsidP="00D47604">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14:paraId="55515959" w14:textId="77777777" w:rsidR="005A4263" w:rsidRPr="00770DB7" w:rsidRDefault="005A4263" w:rsidP="00D47604">
      <w:pPr>
        <w:rPr>
          <w:b w:val="0"/>
          <w:sz w:val="28"/>
          <w:szCs w:val="28"/>
        </w:rPr>
      </w:pPr>
    </w:p>
    <w:p w14:paraId="2CDD7BA8" w14:textId="43AE669B" w:rsidR="005A4263" w:rsidRDefault="00A20940" w:rsidP="00D47604">
      <w:pPr>
        <w:rPr>
          <w:b w:val="0"/>
          <w:sz w:val="28"/>
          <w:szCs w:val="28"/>
        </w:rPr>
      </w:pPr>
      <w:r>
        <w:rPr>
          <w:b w:val="0"/>
          <w:sz w:val="28"/>
          <w:szCs w:val="28"/>
        </w:rPr>
        <w:t>17</w:t>
      </w:r>
      <w:r w:rsidR="00206174">
        <w:rPr>
          <w:b w:val="0"/>
          <w:sz w:val="28"/>
          <w:szCs w:val="28"/>
        </w:rPr>
        <w:t xml:space="preserve"> </w:t>
      </w:r>
      <w:r w:rsidR="007618BA">
        <w:rPr>
          <w:b w:val="0"/>
          <w:sz w:val="28"/>
          <w:szCs w:val="28"/>
        </w:rPr>
        <w:t xml:space="preserve">ноября </w:t>
      </w:r>
      <w:bookmarkStart w:id="1" w:name="_GoBack"/>
      <w:bookmarkEnd w:id="1"/>
      <w:r w:rsidR="005A4263" w:rsidRPr="00770DB7">
        <w:rPr>
          <w:b w:val="0"/>
          <w:sz w:val="28"/>
          <w:szCs w:val="28"/>
        </w:rPr>
        <w:t>20</w:t>
      </w:r>
      <w:r w:rsidR="00082031">
        <w:rPr>
          <w:b w:val="0"/>
          <w:sz w:val="28"/>
          <w:szCs w:val="28"/>
        </w:rPr>
        <w:t>2</w:t>
      </w:r>
      <w:r w:rsidR="00EA7E01">
        <w:rPr>
          <w:b w:val="0"/>
          <w:sz w:val="28"/>
          <w:szCs w:val="28"/>
        </w:rPr>
        <w:t>1</w:t>
      </w:r>
      <w:r w:rsidR="005A4263" w:rsidRPr="00770DB7">
        <w:rPr>
          <w:b w:val="0"/>
          <w:sz w:val="28"/>
          <w:szCs w:val="28"/>
        </w:rPr>
        <w:t xml:space="preserve"> г.  </w:t>
      </w:r>
      <w:r w:rsidR="005A4263">
        <w:rPr>
          <w:b w:val="0"/>
          <w:sz w:val="28"/>
          <w:szCs w:val="28"/>
        </w:rPr>
        <w:t xml:space="preserve"> </w:t>
      </w:r>
      <w:r w:rsidR="00EA7E01">
        <w:rPr>
          <w:b w:val="0"/>
          <w:sz w:val="28"/>
          <w:szCs w:val="28"/>
        </w:rPr>
        <w:t xml:space="preserve">     </w:t>
      </w:r>
      <w:r w:rsidR="000F55A8">
        <w:rPr>
          <w:b w:val="0"/>
          <w:sz w:val="28"/>
          <w:szCs w:val="28"/>
        </w:rPr>
        <w:t xml:space="preserve"> </w:t>
      </w:r>
      <w:r w:rsidR="00206174">
        <w:rPr>
          <w:b w:val="0"/>
          <w:sz w:val="28"/>
          <w:szCs w:val="28"/>
        </w:rPr>
        <w:t xml:space="preserve"> </w:t>
      </w:r>
      <w:r w:rsidR="000F55A8">
        <w:rPr>
          <w:b w:val="0"/>
          <w:sz w:val="28"/>
          <w:szCs w:val="28"/>
        </w:rPr>
        <w:t xml:space="preserve"> </w:t>
      </w:r>
      <w:r w:rsidR="00D3264C">
        <w:rPr>
          <w:b w:val="0"/>
          <w:sz w:val="28"/>
          <w:szCs w:val="28"/>
        </w:rPr>
        <w:t xml:space="preserve">  </w:t>
      </w:r>
      <w:r w:rsidR="005A4263">
        <w:rPr>
          <w:b w:val="0"/>
          <w:sz w:val="28"/>
          <w:szCs w:val="28"/>
        </w:rPr>
        <w:t xml:space="preserve">  </w:t>
      </w:r>
      <w:r w:rsidR="00273FAC">
        <w:rPr>
          <w:b w:val="0"/>
          <w:sz w:val="28"/>
          <w:szCs w:val="28"/>
        </w:rPr>
        <w:t xml:space="preserve">  </w:t>
      </w:r>
      <w:r w:rsidR="005A4263">
        <w:rPr>
          <w:b w:val="0"/>
          <w:sz w:val="28"/>
          <w:szCs w:val="28"/>
        </w:rPr>
        <w:t xml:space="preserve">        </w:t>
      </w:r>
      <w:r w:rsidR="00927F04">
        <w:rPr>
          <w:b w:val="0"/>
          <w:sz w:val="28"/>
          <w:szCs w:val="28"/>
        </w:rPr>
        <w:t xml:space="preserve">         </w:t>
      </w:r>
      <w:r w:rsidR="006927EF">
        <w:rPr>
          <w:b w:val="0"/>
          <w:sz w:val="28"/>
          <w:szCs w:val="28"/>
        </w:rPr>
        <w:t xml:space="preserve"> </w:t>
      </w:r>
      <w:r w:rsidR="005A4263" w:rsidRPr="00770DB7">
        <w:rPr>
          <w:b w:val="0"/>
          <w:sz w:val="28"/>
          <w:szCs w:val="28"/>
        </w:rPr>
        <w:t xml:space="preserve"> г.</w:t>
      </w:r>
      <w:r w:rsidR="006927EF">
        <w:rPr>
          <w:b w:val="0"/>
          <w:sz w:val="28"/>
          <w:szCs w:val="28"/>
        </w:rPr>
        <w:t> </w:t>
      </w:r>
      <w:r w:rsidR="005A4263" w:rsidRPr="00770DB7">
        <w:rPr>
          <w:b w:val="0"/>
          <w:sz w:val="28"/>
          <w:szCs w:val="28"/>
        </w:rPr>
        <w:t>Гатчина, ул.</w:t>
      </w:r>
      <w:r w:rsidR="006927EF">
        <w:rPr>
          <w:b w:val="0"/>
          <w:sz w:val="28"/>
          <w:szCs w:val="28"/>
        </w:rPr>
        <w:t> </w:t>
      </w:r>
      <w:r w:rsidR="00CF298A">
        <w:rPr>
          <w:b w:val="0"/>
          <w:sz w:val="28"/>
          <w:szCs w:val="28"/>
        </w:rPr>
        <w:t xml:space="preserve">Киргетова </w:t>
      </w:r>
      <w:r w:rsidR="005A4263" w:rsidRPr="00770DB7">
        <w:rPr>
          <w:b w:val="0"/>
          <w:sz w:val="28"/>
          <w:szCs w:val="28"/>
        </w:rPr>
        <w:t>д.</w:t>
      </w:r>
      <w:r w:rsidR="000F55A8">
        <w:rPr>
          <w:b w:val="0"/>
          <w:sz w:val="28"/>
          <w:szCs w:val="28"/>
        </w:rPr>
        <w:t xml:space="preserve"> </w:t>
      </w:r>
      <w:r w:rsidR="00CF298A">
        <w:rPr>
          <w:b w:val="0"/>
          <w:sz w:val="28"/>
          <w:szCs w:val="28"/>
        </w:rPr>
        <w:t>1</w:t>
      </w:r>
      <w:r w:rsidR="005A4263" w:rsidRPr="00770DB7">
        <w:rPr>
          <w:b w:val="0"/>
          <w:sz w:val="28"/>
          <w:szCs w:val="28"/>
        </w:rPr>
        <w:t xml:space="preserve">, </w:t>
      </w:r>
      <w:proofErr w:type="spellStart"/>
      <w:r w:rsidR="005A4263" w:rsidRPr="00770DB7">
        <w:rPr>
          <w:b w:val="0"/>
          <w:sz w:val="28"/>
          <w:szCs w:val="28"/>
        </w:rPr>
        <w:t>к</w:t>
      </w:r>
      <w:r w:rsidR="006927EF">
        <w:rPr>
          <w:b w:val="0"/>
          <w:sz w:val="28"/>
          <w:szCs w:val="28"/>
        </w:rPr>
        <w:t>а</w:t>
      </w:r>
      <w:r w:rsidR="005A4263" w:rsidRPr="00770DB7">
        <w:rPr>
          <w:b w:val="0"/>
          <w:sz w:val="28"/>
          <w:szCs w:val="28"/>
        </w:rPr>
        <w:t>б</w:t>
      </w:r>
      <w:proofErr w:type="spellEnd"/>
      <w:r w:rsidR="005A4263" w:rsidRPr="00770DB7">
        <w:rPr>
          <w:b w:val="0"/>
          <w:sz w:val="28"/>
          <w:szCs w:val="28"/>
        </w:rPr>
        <w:t xml:space="preserve">. </w:t>
      </w:r>
      <w:r w:rsidR="00CF298A">
        <w:rPr>
          <w:b w:val="0"/>
          <w:sz w:val="28"/>
          <w:szCs w:val="28"/>
        </w:rPr>
        <w:t>4</w:t>
      </w:r>
      <w:r w:rsidR="00127FFB">
        <w:rPr>
          <w:b w:val="0"/>
          <w:sz w:val="28"/>
          <w:szCs w:val="28"/>
        </w:rPr>
        <w:t>0</w:t>
      </w:r>
    </w:p>
    <w:p w14:paraId="41CF7538" w14:textId="77777777" w:rsidR="00C668EB" w:rsidRDefault="00C668EB" w:rsidP="00D47604">
      <w:pPr>
        <w:rPr>
          <w:b w:val="0"/>
          <w:sz w:val="28"/>
          <w:szCs w:val="28"/>
        </w:rPr>
      </w:pPr>
    </w:p>
    <w:p w14:paraId="4ED0BCA2" w14:textId="3E974B7E" w:rsidR="00C668EB" w:rsidRPr="00770DB7" w:rsidRDefault="00C668EB" w:rsidP="00D47604">
      <w:pPr>
        <w:rPr>
          <w:b w:val="0"/>
          <w:sz w:val="28"/>
          <w:szCs w:val="28"/>
        </w:rPr>
      </w:pPr>
      <w:r>
        <w:rPr>
          <w:b w:val="0"/>
          <w:sz w:val="28"/>
          <w:szCs w:val="28"/>
        </w:rPr>
        <w:t>Время начала заседания: 15 час. 00 мин.</w:t>
      </w:r>
    </w:p>
    <w:p w14:paraId="47DDAB15" w14:textId="011A1C13" w:rsidR="005A4263" w:rsidRDefault="005A4263" w:rsidP="00D47604">
      <w:pPr>
        <w:rPr>
          <w:b w:val="0"/>
          <w:sz w:val="28"/>
          <w:szCs w:val="28"/>
        </w:rPr>
      </w:pPr>
    </w:p>
    <w:p w14:paraId="1DF9104F" w14:textId="6B857982" w:rsidR="005A4263" w:rsidRDefault="005A4263" w:rsidP="00D47604">
      <w:pPr>
        <w:pStyle w:val="a5"/>
        <w:spacing w:after="0"/>
        <w:rPr>
          <w:b w:val="0"/>
          <w:sz w:val="28"/>
          <w:szCs w:val="28"/>
        </w:rPr>
      </w:pPr>
      <w:r w:rsidRPr="00770DB7">
        <w:rPr>
          <w:b w:val="0"/>
          <w:sz w:val="28"/>
          <w:szCs w:val="28"/>
        </w:rPr>
        <w:t>ПРЕДСЕДАТЕЛЬСТВОВАЛИ:</w:t>
      </w:r>
    </w:p>
    <w:p w14:paraId="76F36BB5" w14:textId="77777777" w:rsidR="005A4263" w:rsidRPr="00770DB7" w:rsidRDefault="005A4263" w:rsidP="00D47604">
      <w:pPr>
        <w:rPr>
          <w:b w:val="0"/>
          <w:sz w:val="28"/>
          <w:szCs w:val="28"/>
        </w:rPr>
      </w:pPr>
      <w:r w:rsidRPr="00770DB7">
        <w:rPr>
          <w:b w:val="0"/>
          <w:sz w:val="28"/>
          <w:szCs w:val="28"/>
        </w:rPr>
        <w:t>Заместитель председателя комиссии:</w:t>
      </w:r>
    </w:p>
    <w:p w14:paraId="2C657BB0" w14:textId="157E5C7D" w:rsidR="00BC6DAF" w:rsidRPr="00BC6DAF" w:rsidRDefault="00BC6DAF" w:rsidP="00D47604">
      <w:pPr>
        <w:rPr>
          <w:b w:val="0"/>
          <w:sz w:val="28"/>
          <w:szCs w:val="28"/>
        </w:rPr>
      </w:pPr>
      <w:r w:rsidRPr="00BC6DAF">
        <w:rPr>
          <w:b w:val="0"/>
          <w:sz w:val="28"/>
          <w:szCs w:val="28"/>
        </w:rPr>
        <w:t>Материков Т.Ф. - заместитель главы администрации Гатчинского муниципального района по вопросам безопасности;</w:t>
      </w:r>
    </w:p>
    <w:p w14:paraId="4970C4A7" w14:textId="77777777" w:rsidR="005A4263" w:rsidRPr="00770DB7" w:rsidRDefault="005A4263" w:rsidP="00D47604">
      <w:pPr>
        <w:rPr>
          <w:b w:val="0"/>
          <w:sz w:val="28"/>
          <w:szCs w:val="28"/>
        </w:rPr>
      </w:pPr>
      <w:r w:rsidRPr="00770DB7">
        <w:rPr>
          <w:b w:val="0"/>
          <w:sz w:val="28"/>
          <w:szCs w:val="28"/>
        </w:rPr>
        <w:t>Присутствовали:</w:t>
      </w:r>
    </w:p>
    <w:p w14:paraId="06350EAB" w14:textId="568F6A95" w:rsidR="005A4263" w:rsidRDefault="005A4263" w:rsidP="00D47604">
      <w:pPr>
        <w:rPr>
          <w:b w:val="0"/>
          <w:sz w:val="28"/>
          <w:szCs w:val="28"/>
        </w:rPr>
      </w:pPr>
      <w:r w:rsidRPr="00770DB7">
        <w:rPr>
          <w:b w:val="0"/>
          <w:sz w:val="28"/>
          <w:szCs w:val="28"/>
        </w:rPr>
        <w:t>Члены комиссии или их полномочные представители:</w:t>
      </w:r>
    </w:p>
    <w:p w14:paraId="56F8C52C" w14:textId="479E4859" w:rsidR="00DD5D61" w:rsidRDefault="00DD5D61" w:rsidP="00D47604">
      <w:pPr>
        <w:rPr>
          <w:b w:val="0"/>
          <w:sz w:val="28"/>
          <w:szCs w:val="28"/>
        </w:rPr>
      </w:pPr>
      <w:r w:rsidRPr="00127FFB">
        <w:rPr>
          <w:b w:val="0"/>
          <w:sz w:val="28"/>
          <w:szCs w:val="28"/>
        </w:rPr>
        <w:t>Супренок А.А. – председатель комитета жилищно-коммунального хозяйства администрации Гатчинского муниципального района;</w:t>
      </w:r>
    </w:p>
    <w:p w14:paraId="1E4A4C69" w14:textId="73C5C5F2" w:rsidR="00DD5D61" w:rsidRPr="00DD5D61" w:rsidRDefault="006927EF" w:rsidP="00D47604">
      <w:pPr>
        <w:rPr>
          <w:b w:val="0"/>
          <w:sz w:val="28"/>
          <w:szCs w:val="28"/>
        </w:rPr>
      </w:pPr>
      <w:proofErr w:type="gramStart"/>
      <w:r>
        <w:rPr>
          <w:b w:val="0"/>
          <w:bCs/>
          <w:sz w:val="28"/>
          <w:szCs w:val="28"/>
        </w:rPr>
        <w:t>Коновалов</w:t>
      </w:r>
      <w:proofErr w:type="gramEnd"/>
      <w:r>
        <w:rPr>
          <w:b w:val="0"/>
          <w:bCs/>
          <w:sz w:val="28"/>
          <w:szCs w:val="28"/>
        </w:rPr>
        <w:t xml:space="preserve"> Д.В.</w:t>
      </w:r>
      <w:r w:rsidR="00DD5D61" w:rsidRPr="009E153D">
        <w:rPr>
          <w:b w:val="0"/>
          <w:bCs/>
          <w:sz w:val="28"/>
          <w:szCs w:val="28"/>
        </w:rPr>
        <w:t xml:space="preserve"> </w:t>
      </w:r>
      <w:r w:rsidR="00206174">
        <w:rPr>
          <w:b w:val="0"/>
          <w:bCs/>
          <w:sz w:val="28"/>
          <w:szCs w:val="28"/>
        </w:rPr>
        <w:t>–</w:t>
      </w:r>
      <w:r w:rsidR="00DD5D61">
        <w:rPr>
          <w:b w:val="0"/>
          <w:bCs/>
          <w:sz w:val="28"/>
          <w:szCs w:val="28"/>
        </w:rPr>
        <w:t>п</w:t>
      </w:r>
      <w:r w:rsidR="00DD5D61" w:rsidRPr="009E153D">
        <w:rPr>
          <w:b w:val="0"/>
          <w:bCs/>
          <w:sz w:val="28"/>
          <w:szCs w:val="28"/>
        </w:rPr>
        <w:t>редседател</w:t>
      </w:r>
      <w:r>
        <w:rPr>
          <w:b w:val="0"/>
          <w:bCs/>
          <w:sz w:val="28"/>
          <w:szCs w:val="28"/>
        </w:rPr>
        <w:t>ь</w:t>
      </w:r>
      <w:r w:rsidR="00DD5D61" w:rsidRPr="009E153D">
        <w:rPr>
          <w:b w:val="0"/>
          <w:bCs/>
          <w:sz w:val="28"/>
          <w:szCs w:val="28"/>
        </w:rPr>
        <w:t xml:space="preserve"> комитета строительства и градостроительного развития территорий администрации Гатчинского муниципального района</w:t>
      </w:r>
      <w:r w:rsidR="00DD5D61">
        <w:rPr>
          <w:b w:val="0"/>
          <w:bCs/>
          <w:sz w:val="28"/>
          <w:szCs w:val="28"/>
        </w:rPr>
        <w:t>;</w:t>
      </w:r>
    </w:p>
    <w:p w14:paraId="5DCDB63E" w14:textId="71DB558C" w:rsidR="00527EAB" w:rsidRDefault="00527EAB" w:rsidP="00D47604">
      <w:pPr>
        <w:rPr>
          <w:b w:val="0"/>
          <w:sz w:val="28"/>
          <w:szCs w:val="28"/>
        </w:rPr>
      </w:pPr>
      <w:r>
        <w:rPr>
          <w:b w:val="0"/>
          <w:sz w:val="28"/>
          <w:szCs w:val="28"/>
        </w:rPr>
        <w:t>Быкова Т.И. – заместитель председателя комитета образования Гатчинского муниципального района;</w:t>
      </w:r>
    </w:p>
    <w:p w14:paraId="066DCF1A" w14:textId="3DAEDA02" w:rsidR="00AD0123" w:rsidRDefault="00AD0123" w:rsidP="00D47604">
      <w:pPr>
        <w:rPr>
          <w:b w:val="0"/>
          <w:bCs/>
          <w:sz w:val="28"/>
          <w:szCs w:val="28"/>
        </w:rPr>
      </w:pPr>
      <w:r w:rsidRPr="00127FFB">
        <w:rPr>
          <w:b w:val="0"/>
          <w:bCs/>
          <w:sz w:val="28"/>
          <w:szCs w:val="28"/>
        </w:rPr>
        <w:t>Федоров Н</w:t>
      </w:r>
      <w:r>
        <w:rPr>
          <w:b w:val="0"/>
          <w:bCs/>
          <w:sz w:val="28"/>
          <w:szCs w:val="28"/>
        </w:rPr>
        <w:t>.</w:t>
      </w:r>
      <w:r w:rsidRPr="00127FFB">
        <w:rPr>
          <w:b w:val="0"/>
          <w:bCs/>
          <w:sz w:val="28"/>
          <w:szCs w:val="28"/>
        </w:rPr>
        <w:t>И</w:t>
      </w:r>
      <w:r>
        <w:rPr>
          <w:b w:val="0"/>
          <w:bCs/>
          <w:sz w:val="28"/>
          <w:szCs w:val="28"/>
        </w:rPr>
        <w:t>.</w:t>
      </w:r>
      <w:r w:rsidRPr="00127FFB">
        <w:rPr>
          <w:b w:val="0"/>
          <w:bCs/>
          <w:sz w:val="28"/>
          <w:szCs w:val="28"/>
        </w:rPr>
        <w:t xml:space="preserve"> - главный специалист отдела городского хозяйства комитета городского хозяйства и жилищной политики администрации Гатчинского муниципального района;</w:t>
      </w:r>
    </w:p>
    <w:p w14:paraId="3E900690" w14:textId="36FDB54A" w:rsidR="006927EF" w:rsidRDefault="006927EF" w:rsidP="00D47604">
      <w:pPr>
        <w:rPr>
          <w:b w:val="0"/>
          <w:sz w:val="28"/>
          <w:szCs w:val="28"/>
        </w:rPr>
      </w:pPr>
      <w:r>
        <w:rPr>
          <w:b w:val="0"/>
          <w:bCs/>
          <w:sz w:val="28"/>
          <w:szCs w:val="28"/>
        </w:rPr>
        <w:t xml:space="preserve">Самошкин Г.Е. – </w:t>
      </w:r>
      <w:r w:rsidR="009B49A6">
        <w:rPr>
          <w:b w:val="0"/>
          <w:bCs/>
          <w:sz w:val="28"/>
          <w:szCs w:val="28"/>
        </w:rPr>
        <w:t>с</w:t>
      </w:r>
      <w:r>
        <w:rPr>
          <w:b w:val="0"/>
          <w:bCs/>
          <w:sz w:val="28"/>
          <w:szCs w:val="28"/>
        </w:rPr>
        <w:t>тарш</w:t>
      </w:r>
      <w:r w:rsidR="009B49A6">
        <w:rPr>
          <w:b w:val="0"/>
          <w:bCs/>
          <w:sz w:val="28"/>
          <w:szCs w:val="28"/>
        </w:rPr>
        <w:t>ий</w:t>
      </w:r>
      <w:r>
        <w:rPr>
          <w:b w:val="0"/>
          <w:bCs/>
          <w:sz w:val="28"/>
          <w:szCs w:val="28"/>
        </w:rPr>
        <w:t xml:space="preserve"> </w:t>
      </w:r>
      <w:r w:rsidRPr="00770DB7">
        <w:rPr>
          <w:b w:val="0"/>
          <w:sz w:val="28"/>
          <w:szCs w:val="28"/>
        </w:rPr>
        <w:t>государственн</w:t>
      </w:r>
      <w:r w:rsidR="009B49A6">
        <w:rPr>
          <w:b w:val="0"/>
          <w:sz w:val="28"/>
          <w:szCs w:val="28"/>
        </w:rPr>
        <w:t>ый</w:t>
      </w:r>
      <w:r w:rsidRPr="00770DB7">
        <w:rPr>
          <w:b w:val="0"/>
          <w:sz w:val="28"/>
          <w:szCs w:val="28"/>
        </w:rPr>
        <w:t xml:space="preserve"> инспектор дорожного надзора ОГИБДД УМВД России по Гатчинскому району</w:t>
      </w:r>
      <w:r>
        <w:rPr>
          <w:b w:val="0"/>
          <w:sz w:val="28"/>
          <w:szCs w:val="28"/>
        </w:rPr>
        <w:t xml:space="preserve"> ЛО</w:t>
      </w:r>
      <w:r w:rsidRPr="00770DB7">
        <w:rPr>
          <w:b w:val="0"/>
          <w:sz w:val="28"/>
          <w:szCs w:val="28"/>
        </w:rPr>
        <w:t>;</w:t>
      </w:r>
    </w:p>
    <w:p w14:paraId="7AA402F9" w14:textId="12E6DB70" w:rsidR="00DD5D61" w:rsidRDefault="00DD5D61" w:rsidP="00D47604">
      <w:pPr>
        <w:rPr>
          <w:b w:val="0"/>
          <w:sz w:val="28"/>
          <w:szCs w:val="28"/>
        </w:rPr>
      </w:pPr>
      <w:r>
        <w:rPr>
          <w:b w:val="0"/>
          <w:sz w:val="28"/>
          <w:szCs w:val="28"/>
        </w:rPr>
        <w:t xml:space="preserve">Березин Н.Н. – </w:t>
      </w:r>
      <w:r w:rsidRPr="00770DB7">
        <w:rPr>
          <w:b w:val="0"/>
          <w:sz w:val="28"/>
          <w:szCs w:val="28"/>
        </w:rPr>
        <w:t>государственн</w:t>
      </w:r>
      <w:r>
        <w:rPr>
          <w:b w:val="0"/>
          <w:sz w:val="28"/>
          <w:szCs w:val="28"/>
        </w:rPr>
        <w:t>ый</w:t>
      </w:r>
      <w:r w:rsidRPr="00770DB7">
        <w:rPr>
          <w:b w:val="0"/>
          <w:sz w:val="28"/>
          <w:szCs w:val="28"/>
        </w:rPr>
        <w:t xml:space="preserve"> инспектор дорожного надзора ОГИБДД УМВД России по Гатчинскому району</w:t>
      </w:r>
      <w:r>
        <w:rPr>
          <w:b w:val="0"/>
          <w:sz w:val="28"/>
          <w:szCs w:val="28"/>
        </w:rPr>
        <w:t xml:space="preserve"> ЛО</w:t>
      </w:r>
      <w:r w:rsidRPr="00770DB7">
        <w:rPr>
          <w:b w:val="0"/>
          <w:sz w:val="28"/>
          <w:szCs w:val="28"/>
        </w:rPr>
        <w:t>;</w:t>
      </w:r>
    </w:p>
    <w:p w14:paraId="414137EB" w14:textId="366C2FB5" w:rsidR="003F6B2A" w:rsidRDefault="006927EF" w:rsidP="00D47604">
      <w:pPr>
        <w:rPr>
          <w:b w:val="0"/>
          <w:sz w:val="28"/>
          <w:szCs w:val="28"/>
        </w:rPr>
      </w:pPr>
      <w:proofErr w:type="spellStart"/>
      <w:r>
        <w:rPr>
          <w:b w:val="0"/>
          <w:sz w:val="28"/>
          <w:szCs w:val="28"/>
        </w:rPr>
        <w:t>Сазанович</w:t>
      </w:r>
      <w:proofErr w:type="spellEnd"/>
      <w:r>
        <w:rPr>
          <w:b w:val="0"/>
          <w:sz w:val="28"/>
          <w:szCs w:val="28"/>
        </w:rPr>
        <w:t xml:space="preserve"> Д.В.</w:t>
      </w:r>
      <w:r w:rsidR="003F6B2A">
        <w:rPr>
          <w:b w:val="0"/>
          <w:sz w:val="28"/>
          <w:szCs w:val="28"/>
        </w:rPr>
        <w:t xml:space="preserve"> - </w:t>
      </w:r>
      <w:r>
        <w:rPr>
          <w:b w:val="0"/>
          <w:sz w:val="28"/>
          <w:szCs w:val="28"/>
        </w:rPr>
        <w:t>Директор</w:t>
      </w:r>
      <w:r w:rsidR="003F6B2A">
        <w:rPr>
          <w:b w:val="0"/>
          <w:sz w:val="28"/>
          <w:szCs w:val="28"/>
        </w:rPr>
        <w:t xml:space="preserve"> ГП </w:t>
      </w:r>
      <w:proofErr w:type="gramStart"/>
      <w:r w:rsidR="003F6B2A">
        <w:rPr>
          <w:b w:val="0"/>
          <w:sz w:val="28"/>
          <w:szCs w:val="28"/>
        </w:rPr>
        <w:t>Гатчинское</w:t>
      </w:r>
      <w:proofErr w:type="gramEnd"/>
      <w:r w:rsidR="003F6B2A">
        <w:rPr>
          <w:b w:val="0"/>
          <w:sz w:val="28"/>
          <w:szCs w:val="28"/>
        </w:rPr>
        <w:t xml:space="preserve"> ДРСУ;</w:t>
      </w:r>
    </w:p>
    <w:p w14:paraId="569BD2DF" w14:textId="77777777" w:rsidR="003F6B2A" w:rsidRDefault="003F6B2A" w:rsidP="00D47604">
      <w:pPr>
        <w:rPr>
          <w:b w:val="0"/>
          <w:sz w:val="28"/>
          <w:szCs w:val="28"/>
        </w:rPr>
      </w:pPr>
      <w:r>
        <w:rPr>
          <w:b w:val="0"/>
          <w:sz w:val="28"/>
          <w:szCs w:val="28"/>
        </w:rPr>
        <w:t>Локтионов М.С. – главный инженер Гатчинской дистанции пути Октябрьской железной дороги филиала ОАО РЖД;</w:t>
      </w:r>
    </w:p>
    <w:p w14:paraId="7616EDA8" w14:textId="1D2FF682" w:rsidR="003F6B2A" w:rsidRDefault="003F6B2A" w:rsidP="00D47604">
      <w:pPr>
        <w:rPr>
          <w:b w:val="0"/>
          <w:sz w:val="28"/>
          <w:szCs w:val="28"/>
        </w:rPr>
      </w:pPr>
      <w:proofErr w:type="spellStart"/>
      <w:r w:rsidRPr="00EA3A75">
        <w:rPr>
          <w:b w:val="0"/>
          <w:bCs/>
          <w:sz w:val="28"/>
          <w:szCs w:val="28"/>
        </w:rPr>
        <w:t>Поздняк</w:t>
      </w:r>
      <w:proofErr w:type="spellEnd"/>
      <w:r w:rsidRPr="00EA3A75">
        <w:rPr>
          <w:b w:val="0"/>
          <w:bCs/>
          <w:sz w:val="28"/>
          <w:szCs w:val="28"/>
        </w:rPr>
        <w:t xml:space="preserve"> М</w:t>
      </w:r>
      <w:r>
        <w:rPr>
          <w:b w:val="0"/>
          <w:bCs/>
          <w:sz w:val="28"/>
          <w:szCs w:val="28"/>
        </w:rPr>
        <w:t>.</w:t>
      </w:r>
      <w:r w:rsidRPr="00EA3A75">
        <w:rPr>
          <w:b w:val="0"/>
          <w:bCs/>
          <w:sz w:val="28"/>
          <w:szCs w:val="28"/>
        </w:rPr>
        <w:t>М</w:t>
      </w:r>
      <w:r>
        <w:rPr>
          <w:b w:val="0"/>
          <w:bCs/>
          <w:sz w:val="28"/>
          <w:szCs w:val="28"/>
        </w:rPr>
        <w:t>.</w:t>
      </w:r>
      <w:r w:rsidRPr="00EA3A75">
        <w:rPr>
          <w:b w:val="0"/>
          <w:bCs/>
          <w:sz w:val="28"/>
          <w:szCs w:val="28"/>
        </w:rPr>
        <w:t xml:space="preserve"> - директор М</w:t>
      </w:r>
      <w:r>
        <w:rPr>
          <w:b w:val="0"/>
          <w:bCs/>
          <w:sz w:val="28"/>
          <w:szCs w:val="28"/>
        </w:rPr>
        <w:t xml:space="preserve">УП </w:t>
      </w:r>
      <w:r w:rsidRPr="00EA3A75">
        <w:rPr>
          <w:b w:val="0"/>
          <w:bCs/>
          <w:sz w:val="28"/>
          <w:szCs w:val="28"/>
        </w:rPr>
        <w:t>«Ж</w:t>
      </w:r>
      <w:r>
        <w:rPr>
          <w:b w:val="0"/>
          <w:bCs/>
          <w:sz w:val="28"/>
          <w:szCs w:val="28"/>
        </w:rPr>
        <w:t xml:space="preserve">КХ </w:t>
      </w:r>
      <w:r w:rsidRPr="00EA3A75">
        <w:rPr>
          <w:b w:val="0"/>
          <w:bCs/>
          <w:sz w:val="28"/>
          <w:szCs w:val="28"/>
        </w:rPr>
        <w:t>города Гатчины»;</w:t>
      </w:r>
    </w:p>
    <w:p w14:paraId="2C269388" w14:textId="5E9B3099" w:rsidR="00B969A0" w:rsidRDefault="003F6B2A" w:rsidP="00D47604">
      <w:pPr>
        <w:rPr>
          <w:b w:val="0"/>
          <w:bCs/>
          <w:sz w:val="28"/>
          <w:szCs w:val="28"/>
        </w:rPr>
      </w:pPr>
      <w:proofErr w:type="spellStart"/>
      <w:r>
        <w:rPr>
          <w:b w:val="0"/>
          <w:bCs/>
          <w:sz w:val="28"/>
          <w:szCs w:val="28"/>
        </w:rPr>
        <w:t>Рящин</w:t>
      </w:r>
      <w:proofErr w:type="spellEnd"/>
      <w:r>
        <w:rPr>
          <w:b w:val="0"/>
          <w:bCs/>
          <w:sz w:val="28"/>
          <w:szCs w:val="28"/>
        </w:rPr>
        <w:t xml:space="preserve"> В.А.</w:t>
      </w:r>
      <w:r w:rsidR="00B969A0" w:rsidRPr="00B969A0">
        <w:rPr>
          <w:b w:val="0"/>
          <w:bCs/>
          <w:sz w:val="28"/>
          <w:szCs w:val="28"/>
        </w:rPr>
        <w:t xml:space="preserve"> </w:t>
      </w:r>
      <w:r w:rsidR="00DD5D61">
        <w:rPr>
          <w:b w:val="0"/>
          <w:bCs/>
          <w:sz w:val="28"/>
          <w:szCs w:val="28"/>
        </w:rPr>
        <w:t>–</w:t>
      </w:r>
      <w:r w:rsidR="00B969A0" w:rsidRPr="00B969A0">
        <w:rPr>
          <w:b w:val="0"/>
          <w:bCs/>
          <w:sz w:val="28"/>
          <w:szCs w:val="28"/>
        </w:rPr>
        <w:t xml:space="preserve"> </w:t>
      </w:r>
      <w:r>
        <w:rPr>
          <w:b w:val="0"/>
          <w:bCs/>
          <w:sz w:val="28"/>
          <w:szCs w:val="28"/>
        </w:rPr>
        <w:t>директор</w:t>
      </w:r>
      <w:r w:rsidR="00DD5D61">
        <w:rPr>
          <w:b w:val="0"/>
          <w:bCs/>
          <w:sz w:val="28"/>
          <w:szCs w:val="28"/>
        </w:rPr>
        <w:t xml:space="preserve"> </w:t>
      </w:r>
      <w:r w:rsidR="00B969A0" w:rsidRPr="00B969A0">
        <w:rPr>
          <w:b w:val="0"/>
          <w:bCs/>
          <w:sz w:val="28"/>
          <w:szCs w:val="28"/>
        </w:rPr>
        <w:t>М</w:t>
      </w:r>
      <w:r w:rsidR="00B969A0">
        <w:rPr>
          <w:b w:val="0"/>
          <w:bCs/>
          <w:sz w:val="28"/>
          <w:szCs w:val="28"/>
        </w:rPr>
        <w:t>БУ</w:t>
      </w:r>
      <w:r w:rsidR="00B969A0" w:rsidRPr="00B969A0">
        <w:rPr>
          <w:b w:val="0"/>
          <w:bCs/>
          <w:sz w:val="28"/>
          <w:szCs w:val="28"/>
        </w:rPr>
        <w:t xml:space="preserve"> «У</w:t>
      </w:r>
      <w:r w:rsidR="00B969A0">
        <w:rPr>
          <w:b w:val="0"/>
          <w:bCs/>
          <w:sz w:val="28"/>
          <w:szCs w:val="28"/>
        </w:rPr>
        <w:t>БДХ</w:t>
      </w:r>
      <w:r w:rsidR="00B969A0" w:rsidRPr="00B969A0">
        <w:rPr>
          <w:b w:val="0"/>
          <w:bCs/>
          <w:sz w:val="28"/>
          <w:szCs w:val="28"/>
        </w:rPr>
        <w:t>» г. Гатчина;</w:t>
      </w:r>
    </w:p>
    <w:p w14:paraId="598B7635" w14:textId="48B09204" w:rsidR="00980399" w:rsidRDefault="00C36272" w:rsidP="00D47604">
      <w:pPr>
        <w:rPr>
          <w:b w:val="0"/>
          <w:sz w:val="28"/>
          <w:szCs w:val="28"/>
        </w:rPr>
      </w:pPr>
      <w:r w:rsidRPr="00770DB7">
        <w:rPr>
          <w:b w:val="0"/>
          <w:sz w:val="28"/>
          <w:szCs w:val="28"/>
        </w:rPr>
        <w:t>Уханов В.И. – директор МКУ «Управление БГЗН и Т»;</w:t>
      </w:r>
    </w:p>
    <w:p w14:paraId="38DE73A1" w14:textId="5EC32325" w:rsidR="00C36272" w:rsidRDefault="00C36272" w:rsidP="00D47604">
      <w:pPr>
        <w:rPr>
          <w:b w:val="0"/>
          <w:sz w:val="28"/>
          <w:szCs w:val="28"/>
        </w:rPr>
      </w:pPr>
      <w:proofErr w:type="spellStart"/>
      <w:r>
        <w:rPr>
          <w:b w:val="0"/>
          <w:sz w:val="28"/>
          <w:szCs w:val="28"/>
        </w:rPr>
        <w:t>Рослан</w:t>
      </w:r>
      <w:proofErr w:type="spellEnd"/>
      <w:r>
        <w:rPr>
          <w:b w:val="0"/>
          <w:sz w:val="28"/>
          <w:szCs w:val="28"/>
        </w:rPr>
        <w:t xml:space="preserve"> И.И. – начальник отдела по дорожному хозяйству и транспорту комитета </w:t>
      </w:r>
      <w:r w:rsidRPr="00127FFB">
        <w:rPr>
          <w:b w:val="0"/>
          <w:sz w:val="28"/>
          <w:szCs w:val="28"/>
        </w:rPr>
        <w:t>жилищно-коммунального хозяйства администрации Гатчинского муниципального района;</w:t>
      </w:r>
    </w:p>
    <w:p w14:paraId="4E46CF06" w14:textId="6F6F0B77" w:rsidR="004C506E" w:rsidRDefault="004C506E" w:rsidP="00D47604">
      <w:pPr>
        <w:rPr>
          <w:b w:val="0"/>
          <w:sz w:val="28"/>
          <w:szCs w:val="28"/>
        </w:rPr>
      </w:pPr>
    </w:p>
    <w:p w14:paraId="738CBDC5" w14:textId="77777777" w:rsidR="003F6B2A" w:rsidRDefault="003F6B2A" w:rsidP="00D47604">
      <w:pPr>
        <w:rPr>
          <w:b w:val="0"/>
          <w:sz w:val="28"/>
          <w:szCs w:val="28"/>
        </w:rPr>
      </w:pPr>
    </w:p>
    <w:p w14:paraId="3ACFDDE9" w14:textId="77777777" w:rsidR="005A4263" w:rsidRDefault="005A4263" w:rsidP="00D47604">
      <w:pPr>
        <w:rPr>
          <w:b w:val="0"/>
          <w:sz w:val="28"/>
          <w:szCs w:val="28"/>
        </w:rPr>
      </w:pPr>
      <w:r>
        <w:rPr>
          <w:b w:val="0"/>
          <w:sz w:val="28"/>
          <w:szCs w:val="28"/>
        </w:rPr>
        <w:t>Секретарь комиссии:</w:t>
      </w:r>
    </w:p>
    <w:bookmarkEnd w:id="0"/>
    <w:p w14:paraId="73CD6D94" w14:textId="77777777" w:rsidR="00F3649D" w:rsidRDefault="00F3649D" w:rsidP="00F3649D">
      <w:pPr>
        <w:rPr>
          <w:b w:val="0"/>
          <w:bCs/>
          <w:sz w:val="28"/>
          <w:szCs w:val="28"/>
        </w:rPr>
      </w:pPr>
      <w:r w:rsidRPr="00127FFB">
        <w:rPr>
          <w:b w:val="0"/>
          <w:bCs/>
          <w:sz w:val="28"/>
          <w:szCs w:val="28"/>
        </w:rPr>
        <w:t>Федоров Н</w:t>
      </w:r>
      <w:r>
        <w:rPr>
          <w:b w:val="0"/>
          <w:bCs/>
          <w:sz w:val="28"/>
          <w:szCs w:val="28"/>
        </w:rPr>
        <w:t>.</w:t>
      </w:r>
      <w:r w:rsidRPr="00127FFB">
        <w:rPr>
          <w:b w:val="0"/>
          <w:bCs/>
          <w:sz w:val="28"/>
          <w:szCs w:val="28"/>
        </w:rPr>
        <w:t>И</w:t>
      </w:r>
      <w:r>
        <w:rPr>
          <w:b w:val="0"/>
          <w:bCs/>
          <w:sz w:val="28"/>
          <w:szCs w:val="28"/>
        </w:rPr>
        <w:t>.</w:t>
      </w:r>
      <w:r w:rsidRPr="00127FFB">
        <w:rPr>
          <w:b w:val="0"/>
          <w:bCs/>
          <w:sz w:val="28"/>
          <w:szCs w:val="28"/>
        </w:rPr>
        <w:t xml:space="preserve"> - главный специалист отдела городского хозяйства комитета городского хозяйства и жилищной политики администрации Гатчинского муниципального района;</w:t>
      </w:r>
    </w:p>
    <w:p w14:paraId="1C876D4B" w14:textId="79592D32" w:rsidR="004C506E" w:rsidRDefault="004C506E" w:rsidP="00D47604">
      <w:pPr>
        <w:jc w:val="center"/>
        <w:rPr>
          <w:sz w:val="28"/>
          <w:szCs w:val="28"/>
        </w:rPr>
      </w:pPr>
    </w:p>
    <w:p w14:paraId="6D27C708" w14:textId="2A0B5F17" w:rsidR="003F6B2A" w:rsidRDefault="003F6B2A" w:rsidP="00D47604">
      <w:pPr>
        <w:jc w:val="center"/>
        <w:rPr>
          <w:sz w:val="28"/>
          <w:szCs w:val="28"/>
        </w:rPr>
      </w:pPr>
    </w:p>
    <w:p w14:paraId="7CDD4817" w14:textId="77777777" w:rsidR="003F6B2A" w:rsidRDefault="003F6B2A" w:rsidP="00D47604">
      <w:pPr>
        <w:jc w:val="center"/>
        <w:rPr>
          <w:sz w:val="28"/>
          <w:szCs w:val="28"/>
        </w:rPr>
      </w:pPr>
    </w:p>
    <w:p w14:paraId="0EE0E03F" w14:textId="1DF3F2D0" w:rsidR="003B3902" w:rsidRPr="003F6B2A" w:rsidRDefault="001E0305" w:rsidP="00D47604">
      <w:pPr>
        <w:jc w:val="center"/>
        <w:rPr>
          <w:sz w:val="28"/>
          <w:szCs w:val="28"/>
        </w:rPr>
      </w:pPr>
      <w:r w:rsidRPr="003F6B2A">
        <w:rPr>
          <w:sz w:val="28"/>
          <w:szCs w:val="28"/>
        </w:rPr>
        <w:t>1</w:t>
      </w:r>
      <w:r w:rsidR="00AC78FA" w:rsidRPr="003F6B2A">
        <w:rPr>
          <w:sz w:val="28"/>
          <w:szCs w:val="28"/>
        </w:rPr>
        <w:t xml:space="preserve">. </w:t>
      </w:r>
      <w:r w:rsidR="000C5012">
        <w:rPr>
          <w:sz w:val="28"/>
          <w:szCs w:val="28"/>
        </w:rPr>
        <w:t xml:space="preserve">О готовности автомобильных дорог общего пользования в Гатчинском муниципальном районе к эксплуатации в зимний период и </w:t>
      </w:r>
      <w:r w:rsidR="00F001B1">
        <w:rPr>
          <w:sz w:val="28"/>
          <w:szCs w:val="28"/>
        </w:rPr>
        <w:t>о готовности обслуживающих предприятий к содержанию указанных дорог в зимний период.</w:t>
      </w:r>
    </w:p>
    <w:p w14:paraId="1AE93DEB" w14:textId="2B64DE1F" w:rsidR="00527EAB" w:rsidRDefault="00F001B1" w:rsidP="00D47604">
      <w:pPr>
        <w:rPr>
          <w:b w:val="0"/>
          <w:bCs/>
          <w:sz w:val="28"/>
          <w:szCs w:val="28"/>
        </w:rPr>
      </w:pPr>
      <w:proofErr w:type="spellStart"/>
      <w:r w:rsidRPr="00DF2D9B">
        <w:rPr>
          <w:b w:val="0"/>
          <w:bCs/>
          <w:sz w:val="28"/>
          <w:szCs w:val="28"/>
        </w:rPr>
        <w:t>Сазанович</w:t>
      </w:r>
      <w:proofErr w:type="spellEnd"/>
      <w:r w:rsidRPr="00DF2D9B">
        <w:rPr>
          <w:b w:val="0"/>
          <w:bCs/>
          <w:sz w:val="28"/>
          <w:szCs w:val="28"/>
        </w:rPr>
        <w:t xml:space="preserve"> Д.Н.</w:t>
      </w:r>
      <w:r w:rsidR="003F6B2A" w:rsidRPr="00DF2D9B">
        <w:rPr>
          <w:b w:val="0"/>
          <w:bCs/>
          <w:sz w:val="28"/>
          <w:szCs w:val="28"/>
        </w:rPr>
        <w:t>:</w:t>
      </w:r>
    </w:p>
    <w:p w14:paraId="3B06A638" w14:textId="77777777" w:rsidR="004F097F" w:rsidRDefault="004F097F" w:rsidP="00D47604">
      <w:pPr>
        <w:rPr>
          <w:b w:val="0"/>
          <w:bCs/>
          <w:sz w:val="28"/>
          <w:szCs w:val="28"/>
        </w:rPr>
      </w:pPr>
    </w:p>
    <w:p w14:paraId="0EC80621" w14:textId="05F28E11" w:rsidR="0069314C" w:rsidRDefault="00E85C80" w:rsidP="00D47604">
      <w:pPr>
        <w:rPr>
          <w:b w:val="0"/>
          <w:bCs/>
          <w:sz w:val="28"/>
          <w:szCs w:val="28"/>
        </w:rPr>
      </w:pPr>
      <w:r>
        <w:rPr>
          <w:b w:val="0"/>
          <w:bCs/>
          <w:sz w:val="28"/>
          <w:szCs w:val="28"/>
        </w:rPr>
        <w:t>В рамках доклада о подготовке ГП Гатчинское ДРСУ к началу зимнего сезона п</w:t>
      </w:r>
      <w:r w:rsidR="0069314C">
        <w:rPr>
          <w:b w:val="0"/>
          <w:bCs/>
          <w:sz w:val="28"/>
          <w:szCs w:val="28"/>
        </w:rPr>
        <w:t xml:space="preserve">риведу численные показатели деятельности предприятия. </w:t>
      </w:r>
    </w:p>
    <w:p w14:paraId="1E92DBC2" w14:textId="77777777" w:rsidR="00F3649D" w:rsidRDefault="00F3649D" w:rsidP="00D47604">
      <w:pPr>
        <w:rPr>
          <w:b w:val="0"/>
          <w:bCs/>
          <w:sz w:val="28"/>
          <w:szCs w:val="28"/>
        </w:rPr>
      </w:pPr>
    </w:p>
    <w:p w14:paraId="76981B2A" w14:textId="77777777" w:rsidR="00F3649D" w:rsidRDefault="00F3649D" w:rsidP="00D47604">
      <w:pPr>
        <w:rPr>
          <w:b w:val="0"/>
          <w:bCs/>
          <w:sz w:val="28"/>
          <w:szCs w:val="28"/>
        </w:rPr>
      </w:pPr>
    </w:p>
    <w:tbl>
      <w:tblPr>
        <w:tblW w:w="9796" w:type="dxa"/>
        <w:tblLayout w:type="fixed"/>
        <w:tblLook w:val="04A0" w:firstRow="1" w:lastRow="0" w:firstColumn="1" w:lastColumn="0" w:noHBand="0" w:noVBand="1"/>
      </w:tblPr>
      <w:tblGrid>
        <w:gridCol w:w="2330"/>
        <w:gridCol w:w="1229"/>
        <w:gridCol w:w="1085"/>
        <w:gridCol w:w="1134"/>
        <w:gridCol w:w="333"/>
        <w:gridCol w:w="660"/>
        <w:gridCol w:w="392"/>
        <w:gridCol w:w="236"/>
        <w:gridCol w:w="427"/>
        <w:gridCol w:w="354"/>
        <w:gridCol w:w="624"/>
        <w:gridCol w:w="354"/>
        <w:gridCol w:w="638"/>
      </w:tblGrid>
      <w:tr w:rsidR="0069314C" w:rsidRPr="00F3649D" w14:paraId="401D6067" w14:textId="77777777" w:rsidTr="0069314C">
        <w:trPr>
          <w:trHeight w:val="63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F627" w14:textId="77777777" w:rsidR="0069314C" w:rsidRPr="00F3649D" w:rsidRDefault="0069314C" w:rsidP="00F3649D">
            <w:pPr>
              <w:jc w:val="center"/>
              <w:rPr>
                <w:bCs/>
                <w:color w:val="000000"/>
              </w:rPr>
            </w:pPr>
            <w:r w:rsidRPr="00F3649D">
              <w:rPr>
                <w:bCs/>
                <w:color w:val="000000"/>
              </w:rPr>
              <w:t> </w:t>
            </w: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40E7B060" w14:textId="36119F70" w:rsidR="0069314C" w:rsidRPr="00F3649D" w:rsidRDefault="0069314C" w:rsidP="00F3649D">
            <w:pPr>
              <w:jc w:val="center"/>
              <w:rPr>
                <w:bCs/>
                <w:color w:val="000000"/>
              </w:rPr>
            </w:pPr>
            <w:r w:rsidRPr="00F3649D">
              <w:rPr>
                <w:bCs/>
                <w:color w:val="000000"/>
              </w:rPr>
              <w:t>Гатчинский район</w:t>
            </w:r>
          </w:p>
        </w:tc>
        <w:tc>
          <w:tcPr>
            <w:tcW w:w="236" w:type="dxa"/>
            <w:tcBorders>
              <w:top w:val="nil"/>
              <w:left w:val="nil"/>
              <w:bottom w:val="nil"/>
              <w:right w:val="nil"/>
            </w:tcBorders>
            <w:shd w:val="clear" w:color="auto" w:fill="auto"/>
            <w:noWrap/>
            <w:vAlign w:val="bottom"/>
            <w:hideMark/>
          </w:tcPr>
          <w:p w14:paraId="13662440"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508968C4"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428505EA"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0440AC44" w14:textId="77777777" w:rsidR="0069314C" w:rsidRPr="00F3649D" w:rsidRDefault="0069314C" w:rsidP="00F3649D">
            <w:pPr>
              <w:jc w:val="left"/>
              <w:rPr>
                <w:b w:val="0"/>
                <w:color w:val="000000"/>
                <w:sz w:val="22"/>
                <w:szCs w:val="22"/>
              </w:rPr>
            </w:pPr>
          </w:p>
        </w:tc>
      </w:tr>
      <w:tr w:rsidR="0069314C" w:rsidRPr="00F3649D" w14:paraId="50232ED0"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20835FF" w14:textId="77777777" w:rsidR="0069314C" w:rsidRPr="00F3649D" w:rsidRDefault="0069314C" w:rsidP="00F3649D">
            <w:pPr>
              <w:jc w:val="center"/>
              <w:rPr>
                <w:b w:val="0"/>
                <w:color w:val="000000"/>
              </w:rPr>
            </w:pPr>
            <w:r w:rsidRPr="00F3649D">
              <w:rPr>
                <w:b w:val="0"/>
                <w:color w:val="000000"/>
              </w:rPr>
              <w:t xml:space="preserve">Протяженность дорог, </w:t>
            </w:r>
            <w:proofErr w:type="gramStart"/>
            <w:r w:rsidRPr="00F3649D">
              <w:rPr>
                <w:b w:val="0"/>
                <w:color w:val="000000"/>
              </w:rPr>
              <w:t>Км</w:t>
            </w:r>
            <w:proofErr w:type="gramEnd"/>
          </w:p>
        </w:tc>
        <w:tc>
          <w:tcPr>
            <w:tcW w:w="4833" w:type="dxa"/>
            <w:gridSpan w:val="6"/>
            <w:tcBorders>
              <w:top w:val="nil"/>
              <w:left w:val="nil"/>
              <w:bottom w:val="single" w:sz="4" w:space="0" w:color="auto"/>
              <w:right w:val="single" w:sz="4" w:space="0" w:color="auto"/>
            </w:tcBorders>
            <w:shd w:val="clear" w:color="auto" w:fill="auto"/>
            <w:vAlign w:val="center"/>
            <w:hideMark/>
          </w:tcPr>
          <w:p w14:paraId="4AA4DC5C" w14:textId="57F930F0" w:rsidR="0069314C" w:rsidRPr="00F3649D" w:rsidRDefault="0069314C" w:rsidP="00F3649D">
            <w:pPr>
              <w:jc w:val="center"/>
              <w:rPr>
                <w:b w:val="0"/>
                <w:color w:val="000000"/>
              </w:rPr>
            </w:pPr>
            <w:r w:rsidRPr="00F3649D">
              <w:rPr>
                <w:b w:val="0"/>
                <w:color w:val="000000"/>
              </w:rPr>
              <w:t>542,815</w:t>
            </w:r>
          </w:p>
        </w:tc>
        <w:tc>
          <w:tcPr>
            <w:tcW w:w="236" w:type="dxa"/>
            <w:tcBorders>
              <w:top w:val="nil"/>
              <w:left w:val="nil"/>
              <w:bottom w:val="nil"/>
              <w:right w:val="nil"/>
            </w:tcBorders>
            <w:shd w:val="clear" w:color="auto" w:fill="auto"/>
            <w:noWrap/>
            <w:vAlign w:val="bottom"/>
            <w:hideMark/>
          </w:tcPr>
          <w:p w14:paraId="31A69050"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5DFB2434"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6A8C240"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1330BF2F" w14:textId="77777777" w:rsidR="0069314C" w:rsidRPr="00F3649D" w:rsidRDefault="0069314C" w:rsidP="00F3649D">
            <w:pPr>
              <w:jc w:val="left"/>
              <w:rPr>
                <w:b w:val="0"/>
                <w:color w:val="000000"/>
                <w:sz w:val="22"/>
                <w:szCs w:val="22"/>
              </w:rPr>
            </w:pPr>
          </w:p>
        </w:tc>
      </w:tr>
      <w:tr w:rsidR="0069314C" w:rsidRPr="00F3649D" w14:paraId="79451EDF"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0C7B900" w14:textId="77777777" w:rsidR="0069314C" w:rsidRPr="00F3649D" w:rsidRDefault="0069314C" w:rsidP="00F3649D">
            <w:pPr>
              <w:jc w:val="center"/>
              <w:rPr>
                <w:b w:val="0"/>
                <w:color w:val="000000"/>
              </w:rPr>
            </w:pPr>
            <w:r w:rsidRPr="00F3649D">
              <w:rPr>
                <w:b w:val="0"/>
                <w:color w:val="000000"/>
              </w:rPr>
              <w:t>Асфальтобетонное покрытие</w:t>
            </w:r>
          </w:p>
        </w:tc>
        <w:tc>
          <w:tcPr>
            <w:tcW w:w="4833" w:type="dxa"/>
            <w:gridSpan w:val="6"/>
            <w:tcBorders>
              <w:top w:val="nil"/>
              <w:left w:val="nil"/>
              <w:bottom w:val="single" w:sz="4" w:space="0" w:color="auto"/>
              <w:right w:val="single" w:sz="4" w:space="0" w:color="auto"/>
            </w:tcBorders>
            <w:shd w:val="clear" w:color="auto" w:fill="auto"/>
            <w:vAlign w:val="center"/>
            <w:hideMark/>
          </w:tcPr>
          <w:p w14:paraId="74D7561F" w14:textId="15675C8A" w:rsidR="0069314C" w:rsidRPr="00F3649D" w:rsidRDefault="0069314C" w:rsidP="00F3649D">
            <w:pPr>
              <w:jc w:val="center"/>
              <w:rPr>
                <w:b w:val="0"/>
                <w:color w:val="000000"/>
              </w:rPr>
            </w:pPr>
            <w:r w:rsidRPr="00F3649D">
              <w:rPr>
                <w:b w:val="0"/>
                <w:color w:val="000000"/>
              </w:rPr>
              <w:t>497,88</w:t>
            </w:r>
          </w:p>
        </w:tc>
        <w:tc>
          <w:tcPr>
            <w:tcW w:w="236" w:type="dxa"/>
            <w:tcBorders>
              <w:top w:val="nil"/>
              <w:left w:val="nil"/>
              <w:bottom w:val="nil"/>
              <w:right w:val="nil"/>
            </w:tcBorders>
            <w:shd w:val="clear" w:color="auto" w:fill="auto"/>
            <w:noWrap/>
            <w:vAlign w:val="bottom"/>
            <w:hideMark/>
          </w:tcPr>
          <w:p w14:paraId="040FD2FC"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6E1DBA6D"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585E03C"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7BF82234" w14:textId="77777777" w:rsidR="0069314C" w:rsidRPr="00F3649D" w:rsidRDefault="0069314C" w:rsidP="00F3649D">
            <w:pPr>
              <w:jc w:val="left"/>
              <w:rPr>
                <w:b w:val="0"/>
                <w:color w:val="000000"/>
                <w:sz w:val="22"/>
                <w:szCs w:val="22"/>
              </w:rPr>
            </w:pPr>
          </w:p>
        </w:tc>
      </w:tr>
      <w:tr w:rsidR="0069314C" w:rsidRPr="00F3649D" w14:paraId="233715ED"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BBE461F" w14:textId="77777777" w:rsidR="0069314C" w:rsidRPr="00F3649D" w:rsidRDefault="0069314C" w:rsidP="00F3649D">
            <w:pPr>
              <w:jc w:val="center"/>
              <w:rPr>
                <w:b w:val="0"/>
                <w:color w:val="000000"/>
              </w:rPr>
            </w:pPr>
            <w:r w:rsidRPr="00F3649D">
              <w:rPr>
                <w:b w:val="0"/>
                <w:color w:val="000000"/>
              </w:rPr>
              <w:t>Щебеночное покрытие</w:t>
            </w:r>
          </w:p>
        </w:tc>
        <w:tc>
          <w:tcPr>
            <w:tcW w:w="4833" w:type="dxa"/>
            <w:gridSpan w:val="6"/>
            <w:tcBorders>
              <w:top w:val="nil"/>
              <w:left w:val="nil"/>
              <w:bottom w:val="single" w:sz="4" w:space="0" w:color="auto"/>
              <w:right w:val="single" w:sz="4" w:space="0" w:color="auto"/>
            </w:tcBorders>
            <w:shd w:val="clear" w:color="auto" w:fill="auto"/>
            <w:vAlign w:val="center"/>
            <w:hideMark/>
          </w:tcPr>
          <w:p w14:paraId="2AD7B581" w14:textId="5662895B" w:rsidR="0069314C" w:rsidRPr="00F3649D" w:rsidRDefault="0069314C" w:rsidP="00F3649D">
            <w:pPr>
              <w:jc w:val="center"/>
              <w:rPr>
                <w:b w:val="0"/>
                <w:color w:val="000000"/>
              </w:rPr>
            </w:pPr>
            <w:r w:rsidRPr="00F3649D">
              <w:rPr>
                <w:b w:val="0"/>
                <w:color w:val="000000"/>
              </w:rPr>
              <w:t>37,453</w:t>
            </w:r>
          </w:p>
        </w:tc>
        <w:tc>
          <w:tcPr>
            <w:tcW w:w="236" w:type="dxa"/>
            <w:tcBorders>
              <w:top w:val="nil"/>
              <w:left w:val="nil"/>
              <w:bottom w:val="nil"/>
              <w:right w:val="nil"/>
            </w:tcBorders>
            <w:shd w:val="clear" w:color="auto" w:fill="auto"/>
            <w:noWrap/>
            <w:vAlign w:val="bottom"/>
            <w:hideMark/>
          </w:tcPr>
          <w:p w14:paraId="305AD4F4"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27A86C3C"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34CFA3D"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3B28B1BB" w14:textId="77777777" w:rsidR="0069314C" w:rsidRPr="00F3649D" w:rsidRDefault="0069314C" w:rsidP="00F3649D">
            <w:pPr>
              <w:jc w:val="left"/>
              <w:rPr>
                <w:b w:val="0"/>
                <w:color w:val="000000"/>
                <w:sz w:val="22"/>
                <w:szCs w:val="22"/>
              </w:rPr>
            </w:pPr>
          </w:p>
        </w:tc>
      </w:tr>
      <w:tr w:rsidR="0069314C" w:rsidRPr="00F3649D" w14:paraId="382FB84A"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350D80D" w14:textId="77777777" w:rsidR="0069314C" w:rsidRPr="00F3649D" w:rsidRDefault="0069314C" w:rsidP="00F3649D">
            <w:pPr>
              <w:jc w:val="center"/>
              <w:rPr>
                <w:b w:val="0"/>
                <w:color w:val="000000"/>
              </w:rPr>
            </w:pPr>
            <w:r w:rsidRPr="00F3649D">
              <w:rPr>
                <w:b w:val="0"/>
                <w:color w:val="000000"/>
              </w:rPr>
              <w:t>Грунтовое покрытие</w:t>
            </w:r>
          </w:p>
        </w:tc>
        <w:tc>
          <w:tcPr>
            <w:tcW w:w="4833" w:type="dxa"/>
            <w:gridSpan w:val="6"/>
            <w:tcBorders>
              <w:top w:val="nil"/>
              <w:left w:val="nil"/>
              <w:bottom w:val="single" w:sz="4" w:space="0" w:color="auto"/>
              <w:right w:val="single" w:sz="4" w:space="0" w:color="auto"/>
            </w:tcBorders>
            <w:shd w:val="clear" w:color="auto" w:fill="auto"/>
            <w:vAlign w:val="center"/>
            <w:hideMark/>
          </w:tcPr>
          <w:p w14:paraId="2E071D0E" w14:textId="55E6300F" w:rsidR="0069314C" w:rsidRPr="00F3649D" w:rsidRDefault="0069314C" w:rsidP="00F3649D">
            <w:pPr>
              <w:jc w:val="center"/>
              <w:rPr>
                <w:b w:val="0"/>
                <w:color w:val="000000"/>
              </w:rPr>
            </w:pPr>
            <w:r w:rsidRPr="00F3649D">
              <w:rPr>
                <w:b w:val="0"/>
                <w:color w:val="000000"/>
              </w:rPr>
              <w:t>7,482</w:t>
            </w:r>
          </w:p>
        </w:tc>
        <w:tc>
          <w:tcPr>
            <w:tcW w:w="236" w:type="dxa"/>
            <w:tcBorders>
              <w:top w:val="nil"/>
              <w:left w:val="nil"/>
              <w:bottom w:val="nil"/>
              <w:right w:val="nil"/>
            </w:tcBorders>
            <w:shd w:val="clear" w:color="auto" w:fill="auto"/>
            <w:noWrap/>
            <w:vAlign w:val="bottom"/>
            <w:hideMark/>
          </w:tcPr>
          <w:p w14:paraId="61F26020"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2A5E94C0"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97D5D86"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29799401" w14:textId="77777777" w:rsidR="0069314C" w:rsidRPr="00F3649D" w:rsidRDefault="0069314C" w:rsidP="00F3649D">
            <w:pPr>
              <w:jc w:val="left"/>
              <w:rPr>
                <w:b w:val="0"/>
                <w:color w:val="000000"/>
                <w:sz w:val="22"/>
                <w:szCs w:val="22"/>
              </w:rPr>
            </w:pPr>
          </w:p>
        </w:tc>
      </w:tr>
      <w:tr w:rsidR="0069314C" w:rsidRPr="00F3649D" w14:paraId="5DA8027A"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9BDC521" w14:textId="77777777" w:rsidR="0069314C" w:rsidRPr="00F3649D" w:rsidRDefault="0069314C" w:rsidP="00F3649D">
            <w:pPr>
              <w:jc w:val="center"/>
              <w:rPr>
                <w:b w:val="0"/>
                <w:color w:val="000000"/>
              </w:rPr>
            </w:pPr>
            <w:proofErr w:type="gramStart"/>
            <w:r w:rsidRPr="00F3649D">
              <w:rPr>
                <w:b w:val="0"/>
                <w:color w:val="000000"/>
              </w:rPr>
              <w:t>Автобусным</w:t>
            </w:r>
            <w:proofErr w:type="gramEnd"/>
            <w:r w:rsidRPr="00F3649D">
              <w:rPr>
                <w:b w:val="0"/>
                <w:color w:val="000000"/>
              </w:rPr>
              <w:t xml:space="preserve"> маршрут. Км</w:t>
            </w:r>
          </w:p>
        </w:tc>
        <w:tc>
          <w:tcPr>
            <w:tcW w:w="4833" w:type="dxa"/>
            <w:gridSpan w:val="6"/>
            <w:tcBorders>
              <w:top w:val="nil"/>
              <w:left w:val="nil"/>
              <w:bottom w:val="single" w:sz="4" w:space="0" w:color="auto"/>
              <w:right w:val="single" w:sz="4" w:space="0" w:color="auto"/>
            </w:tcBorders>
            <w:shd w:val="clear" w:color="auto" w:fill="auto"/>
            <w:vAlign w:val="center"/>
            <w:hideMark/>
          </w:tcPr>
          <w:p w14:paraId="19DEA57C" w14:textId="221FC5A6" w:rsidR="0069314C" w:rsidRPr="00F3649D" w:rsidRDefault="0069314C" w:rsidP="00F3649D">
            <w:pPr>
              <w:jc w:val="center"/>
              <w:rPr>
                <w:b w:val="0"/>
                <w:color w:val="000000"/>
              </w:rPr>
            </w:pPr>
            <w:r w:rsidRPr="00F3649D">
              <w:rPr>
                <w:b w:val="0"/>
                <w:color w:val="000000"/>
              </w:rPr>
              <w:t>356,509</w:t>
            </w:r>
          </w:p>
        </w:tc>
        <w:tc>
          <w:tcPr>
            <w:tcW w:w="236" w:type="dxa"/>
            <w:tcBorders>
              <w:top w:val="nil"/>
              <w:left w:val="nil"/>
              <w:bottom w:val="nil"/>
              <w:right w:val="nil"/>
            </w:tcBorders>
            <w:shd w:val="clear" w:color="auto" w:fill="auto"/>
            <w:noWrap/>
            <w:vAlign w:val="bottom"/>
            <w:hideMark/>
          </w:tcPr>
          <w:p w14:paraId="0D7F3B06"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650818C3"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2AAEAE7"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72024F45" w14:textId="77777777" w:rsidR="0069314C" w:rsidRPr="00F3649D" w:rsidRDefault="0069314C" w:rsidP="00F3649D">
            <w:pPr>
              <w:jc w:val="left"/>
              <w:rPr>
                <w:b w:val="0"/>
                <w:color w:val="000000"/>
                <w:sz w:val="22"/>
                <w:szCs w:val="22"/>
              </w:rPr>
            </w:pPr>
          </w:p>
        </w:tc>
      </w:tr>
      <w:tr w:rsidR="0069314C" w:rsidRPr="00F3649D" w14:paraId="5A8A4B27"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173EF32" w14:textId="77777777" w:rsidR="0069314C" w:rsidRPr="00F3649D" w:rsidRDefault="0069314C" w:rsidP="00F3649D">
            <w:pPr>
              <w:jc w:val="center"/>
              <w:rPr>
                <w:b w:val="0"/>
                <w:color w:val="000000"/>
              </w:rPr>
            </w:pPr>
            <w:r w:rsidRPr="00F3649D">
              <w:rPr>
                <w:b w:val="0"/>
                <w:color w:val="000000"/>
              </w:rPr>
              <w:t xml:space="preserve">Опорная сеть, </w:t>
            </w:r>
            <w:proofErr w:type="gramStart"/>
            <w:r w:rsidRPr="00F3649D">
              <w:rPr>
                <w:b w:val="0"/>
                <w:color w:val="000000"/>
              </w:rPr>
              <w:t>км</w:t>
            </w:r>
            <w:proofErr w:type="gramEnd"/>
          </w:p>
        </w:tc>
        <w:tc>
          <w:tcPr>
            <w:tcW w:w="4833" w:type="dxa"/>
            <w:gridSpan w:val="6"/>
            <w:tcBorders>
              <w:top w:val="nil"/>
              <w:left w:val="nil"/>
              <w:bottom w:val="single" w:sz="4" w:space="0" w:color="auto"/>
              <w:right w:val="single" w:sz="4" w:space="0" w:color="auto"/>
            </w:tcBorders>
            <w:shd w:val="clear" w:color="auto" w:fill="auto"/>
            <w:vAlign w:val="center"/>
            <w:hideMark/>
          </w:tcPr>
          <w:p w14:paraId="58F323E7" w14:textId="2DB7BDC7" w:rsidR="0069314C" w:rsidRPr="00F3649D" w:rsidRDefault="0069314C" w:rsidP="00F3649D">
            <w:pPr>
              <w:jc w:val="center"/>
              <w:rPr>
                <w:b w:val="0"/>
                <w:color w:val="000000"/>
              </w:rPr>
            </w:pPr>
            <w:r w:rsidRPr="00F3649D">
              <w:rPr>
                <w:b w:val="0"/>
                <w:color w:val="000000"/>
              </w:rPr>
              <w:t>126,309</w:t>
            </w:r>
          </w:p>
        </w:tc>
        <w:tc>
          <w:tcPr>
            <w:tcW w:w="236" w:type="dxa"/>
            <w:tcBorders>
              <w:top w:val="nil"/>
              <w:left w:val="nil"/>
              <w:bottom w:val="nil"/>
              <w:right w:val="nil"/>
            </w:tcBorders>
            <w:shd w:val="clear" w:color="auto" w:fill="auto"/>
            <w:noWrap/>
            <w:vAlign w:val="bottom"/>
            <w:hideMark/>
          </w:tcPr>
          <w:p w14:paraId="02B53AE6"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7DA14532"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2EE87F7C"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286F8D3E" w14:textId="77777777" w:rsidR="0069314C" w:rsidRPr="00F3649D" w:rsidRDefault="0069314C" w:rsidP="00F3649D">
            <w:pPr>
              <w:jc w:val="left"/>
              <w:rPr>
                <w:b w:val="0"/>
                <w:color w:val="000000"/>
                <w:sz w:val="22"/>
                <w:szCs w:val="22"/>
              </w:rPr>
            </w:pPr>
          </w:p>
        </w:tc>
      </w:tr>
      <w:tr w:rsidR="0069314C" w:rsidRPr="00F3649D" w14:paraId="42855BC4"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67209E3" w14:textId="77777777" w:rsidR="0069314C" w:rsidRPr="00F3649D" w:rsidRDefault="0069314C" w:rsidP="00F3649D">
            <w:pPr>
              <w:jc w:val="center"/>
              <w:rPr>
                <w:b w:val="0"/>
                <w:color w:val="000000"/>
              </w:rPr>
            </w:pPr>
            <w:r w:rsidRPr="00F3649D">
              <w:rPr>
                <w:b w:val="0"/>
                <w:color w:val="000000"/>
              </w:rPr>
              <w:t>Мосты</w:t>
            </w:r>
          </w:p>
        </w:tc>
        <w:tc>
          <w:tcPr>
            <w:tcW w:w="4833" w:type="dxa"/>
            <w:gridSpan w:val="6"/>
            <w:tcBorders>
              <w:top w:val="nil"/>
              <w:left w:val="nil"/>
              <w:bottom w:val="single" w:sz="4" w:space="0" w:color="auto"/>
              <w:right w:val="single" w:sz="4" w:space="0" w:color="auto"/>
            </w:tcBorders>
            <w:shd w:val="clear" w:color="auto" w:fill="auto"/>
            <w:vAlign w:val="center"/>
            <w:hideMark/>
          </w:tcPr>
          <w:p w14:paraId="7E4E83F4" w14:textId="67FE6C83" w:rsidR="0069314C" w:rsidRPr="00F3649D" w:rsidRDefault="0069314C" w:rsidP="00F3649D">
            <w:pPr>
              <w:jc w:val="center"/>
              <w:rPr>
                <w:b w:val="0"/>
                <w:color w:val="000000"/>
              </w:rPr>
            </w:pPr>
            <w:r w:rsidRPr="00F3649D">
              <w:rPr>
                <w:b w:val="0"/>
                <w:color w:val="000000"/>
              </w:rPr>
              <w:t>33</w:t>
            </w:r>
          </w:p>
        </w:tc>
        <w:tc>
          <w:tcPr>
            <w:tcW w:w="236" w:type="dxa"/>
            <w:tcBorders>
              <w:top w:val="nil"/>
              <w:left w:val="nil"/>
              <w:bottom w:val="nil"/>
              <w:right w:val="nil"/>
            </w:tcBorders>
            <w:shd w:val="clear" w:color="auto" w:fill="auto"/>
            <w:noWrap/>
            <w:vAlign w:val="bottom"/>
            <w:hideMark/>
          </w:tcPr>
          <w:p w14:paraId="25292DD7"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37D050DF"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4DBB4497"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24433CEF" w14:textId="77777777" w:rsidR="0069314C" w:rsidRPr="00F3649D" w:rsidRDefault="0069314C" w:rsidP="00F3649D">
            <w:pPr>
              <w:jc w:val="left"/>
              <w:rPr>
                <w:b w:val="0"/>
                <w:color w:val="000000"/>
                <w:sz w:val="22"/>
                <w:szCs w:val="22"/>
              </w:rPr>
            </w:pPr>
          </w:p>
        </w:tc>
      </w:tr>
      <w:tr w:rsidR="0069314C" w:rsidRPr="00F3649D" w14:paraId="149CC738"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11E37DC" w14:textId="77777777" w:rsidR="0069314C" w:rsidRPr="00F3649D" w:rsidRDefault="0069314C" w:rsidP="00F3649D">
            <w:pPr>
              <w:jc w:val="center"/>
              <w:rPr>
                <w:b w:val="0"/>
                <w:color w:val="000000"/>
              </w:rPr>
            </w:pPr>
            <w:r w:rsidRPr="00F3649D">
              <w:rPr>
                <w:b w:val="0"/>
                <w:color w:val="000000"/>
              </w:rPr>
              <w:t>Трубы</w:t>
            </w:r>
          </w:p>
        </w:tc>
        <w:tc>
          <w:tcPr>
            <w:tcW w:w="4833" w:type="dxa"/>
            <w:gridSpan w:val="6"/>
            <w:tcBorders>
              <w:top w:val="nil"/>
              <w:left w:val="nil"/>
              <w:bottom w:val="single" w:sz="4" w:space="0" w:color="auto"/>
              <w:right w:val="single" w:sz="4" w:space="0" w:color="auto"/>
            </w:tcBorders>
            <w:shd w:val="clear" w:color="auto" w:fill="auto"/>
            <w:vAlign w:val="center"/>
            <w:hideMark/>
          </w:tcPr>
          <w:p w14:paraId="70BA9004" w14:textId="12C5829C" w:rsidR="0069314C" w:rsidRPr="00F3649D" w:rsidRDefault="0069314C" w:rsidP="00F3649D">
            <w:pPr>
              <w:jc w:val="center"/>
              <w:rPr>
                <w:b w:val="0"/>
                <w:color w:val="000000"/>
              </w:rPr>
            </w:pPr>
            <w:r w:rsidRPr="00F3649D">
              <w:rPr>
                <w:b w:val="0"/>
                <w:color w:val="000000"/>
              </w:rPr>
              <w:t>573</w:t>
            </w:r>
          </w:p>
        </w:tc>
        <w:tc>
          <w:tcPr>
            <w:tcW w:w="236" w:type="dxa"/>
            <w:tcBorders>
              <w:top w:val="nil"/>
              <w:left w:val="nil"/>
              <w:bottom w:val="nil"/>
              <w:right w:val="nil"/>
            </w:tcBorders>
            <w:shd w:val="clear" w:color="auto" w:fill="auto"/>
            <w:noWrap/>
            <w:vAlign w:val="bottom"/>
            <w:hideMark/>
          </w:tcPr>
          <w:p w14:paraId="4033D4FA"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1F7E4779"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4A88BFD4"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7B33FDCE" w14:textId="77777777" w:rsidR="0069314C" w:rsidRPr="00F3649D" w:rsidRDefault="0069314C" w:rsidP="00F3649D">
            <w:pPr>
              <w:jc w:val="left"/>
              <w:rPr>
                <w:b w:val="0"/>
                <w:color w:val="000000"/>
                <w:sz w:val="22"/>
                <w:szCs w:val="22"/>
              </w:rPr>
            </w:pPr>
          </w:p>
        </w:tc>
      </w:tr>
      <w:tr w:rsidR="0069314C" w:rsidRPr="00F3649D" w14:paraId="73F5429A" w14:textId="77777777" w:rsidTr="0069314C">
        <w:trPr>
          <w:trHeight w:val="315"/>
        </w:trPr>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5D935ABA" w14:textId="77777777" w:rsidR="0069314C" w:rsidRPr="00F3649D" w:rsidRDefault="0069314C" w:rsidP="00F3649D">
            <w:pPr>
              <w:jc w:val="center"/>
              <w:rPr>
                <w:b w:val="0"/>
                <w:color w:val="000000"/>
              </w:rPr>
            </w:pPr>
            <w:r w:rsidRPr="00F3649D">
              <w:rPr>
                <w:b w:val="0"/>
                <w:color w:val="000000"/>
              </w:rPr>
              <w:t>Количество баз</w:t>
            </w:r>
          </w:p>
        </w:tc>
        <w:tc>
          <w:tcPr>
            <w:tcW w:w="4833" w:type="dxa"/>
            <w:gridSpan w:val="6"/>
            <w:tcBorders>
              <w:top w:val="nil"/>
              <w:left w:val="nil"/>
              <w:bottom w:val="single" w:sz="4" w:space="0" w:color="auto"/>
              <w:right w:val="single" w:sz="4" w:space="0" w:color="auto"/>
            </w:tcBorders>
            <w:shd w:val="clear" w:color="auto" w:fill="auto"/>
            <w:vAlign w:val="center"/>
            <w:hideMark/>
          </w:tcPr>
          <w:p w14:paraId="362663E1" w14:textId="617CC014" w:rsidR="0069314C" w:rsidRPr="00F3649D" w:rsidRDefault="0069314C" w:rsidP="00F3649D">
            <w:pPr>
              <w:jc w:val="center"/>
              <w:rPr>
                <w:b w:val="0"/>
                <w:color w:val="000000"/>
              </w:rPr>
            </w:pPr>
            <w:r w:rsidRPr="00F3649D">
              <w:rPr>
                <w:b w:val="0"/>
                <w:color w:val="000000"/>
              </w:rPr>
              <w:t>2</w:t>
            </w:r>
          </w:p>
        </w:tc>
        <w:tc>
          <w:tcPr>
            <w:tcW w:w="236" w:type="dxa"/>
            <w:tcBorders>
              <w:top w:val="nil"/>
              <w:left w:val="nil"/>
              <w:bottom w:val="nil"/>
              <w:right w:val="nil"/>
            </w:tcBorders>
            <w:shd w:val="clear" w:color="auto" w:fill="auto"/>
            <w:noWrap/>
            <w:vAlign w:val="bottom"/>
            <w:hideMark/>
          </w:tcPr>
          <w:p w14:paraId="79D27E3C"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1B41B949"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436DF82A"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6CD64A82" w14:textId="77777777" w:rsidR="0069314C" w:rsidRPr="00F3649D" w:rsidRDefault="0069314C" w:rsidP="00F3649D">
            <w:pPr>
              <w:jc w:val="left"/>
              <w:rPr>
                <w:b w:val="0"/>
                <w:color w:val="000000"/>
                <w:sz w:val="22"/>
                <w:szCs w:val="22"/>
              </w:rPr>
            </w:pPr>
          </w:p>
        </w:tc>
      </w:tr>
      <w:tr w:rsidR="0069314C" w:rsidRPr="00F3649D" w14:paraId="4EACE3E9" w14:textId="77777777" w:rsidTr="0069314C">
        <w:trPr>
          <w:trHeight w:val="630"/>
        </w:trPr>
        <w:tc>
          <w:tcPr>
            <w:tcW w:w="2330" w:type="dxa"/>
            <w:vMerge/>
            <w:tcBorders>
              <w:top w:val="nil"/>
              <w:left w:val="single" w:sz="4" w:space="0" w:color="auto"/>
              <w:bottom w:val="single" w:sz="4" w:space="0" w:color="auto"/>
              <w:right w:val="single" w:sz="4" w:space="0" w:color="auto"/>
            </w:tcBorders>
            <w:vAlign w:val="center"/>
            <w:hideMark/>
          </w:tcPr>
          <w:p w14:paraId="23090502" w14:textId="77777777" w:rsidR="0069314C" w:rsidRPr="00F3649D" w:rsidRDefault="0069314C" w:rsidP="00F3649D">
            <w:pPr>
              <w:jc w:val="left"/>
              <w:rPr>
                <w:b w:val="0"/>
                <w:color w:val="000000"/>
              </w:rPr>
            </w:pP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65A2637E" w14:textId="60779E22" w:rsidR="0069314C" w:rsidRPr="00F3649D" w:rsidRDefault="0069314C" w:rsidP="00F3649D">
            <w:pPr>
              <w:jc w:val="left"/>
              <w:rPr>
                <w:b w:val="0"/>
                <w:color w:val="000000"/>
              </w:rPr>
            </w:pPr>
            <w:r w:rsidRPr="00F3649D">
              <w:rPr>
                <w:b w:val="0"/>
                <w:color w:val="000000"/>
              </w:rPr>
              <w:t>Мыза-Ивановка</w:t>
            </w:r>
          </w:p>
        </w:tc>
        <w:tc>
          <w:tcPr>
            <w:tcW w:w="236" w:type="dxa"/>
            <w:tcBorders>
              <w:top w:val="nil"/>
              <w:left w:val="nil"/>
              <w:bottom w:val="nil"/>
              <w:right w:val="nil"/>
            </w:tcBorders>
            <w:shd w:val="clear" w:color="auto" w:fill="auto"/>
            <w:noWrap/>
            <w:vAlign w:val="bottom"/>
            <w:hideMark/>
          </w:tcPr>
          <w:p w14:paraId="21CFD2E9"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3CDAEAF8"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3574FA05"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63A8680F" w14:textId="77777777" w:rsidR="0069314C" w:rsidRPr="00F3649D" w:rsidRDefault="0069314C" w:rsidP="00F3649D">
            <w:pPr>
              <w:jc w:val="left"/>
              <w:rPr>
                <w:b w:val="0"/>
                <w:color w:val="000000"/>
                <w:sz w:val="22"/>
                <w:szCs w:val="22"/>
              </w:rPr>
            </w:pPr>
          </w:p>
        </w:tc>
      </w:tr>
      <w:tr w:rsidR="0069314C" w:rsidRPr="00F3649D" w14:paraId="45073A73" w14:textId="77777777" w:rsidTr="0069314C">
        <w:trPr>
          <w:trHeight w:val="630"/>
        </w:trPr>
        <w:tc>
          <w:tcPr>
            <w:tcW w:w="2330" w:type="dxa"/>
            <w:vMerge/>
            <w:tcBorders>
              <w:top w:val="nil"/>
              <w:left w:val="single" w:sz="4" w:space="0" w:color="auto"/>
              <w:bottom w:val="single" w:sz="4" w:space="0" w:color="auto"/>
              <w:right w:val="single" w:sz="4" w:space="0" w:color="auto"/>
            </w:tcBorders>
            <w:vAlign w:val="center"/>
            <w:hideMark/>
          </w:tcPr>
          <w:p w14:paraId="59B04107" w14:textId="77777777" w:rsidR="0069314C" w:rsidRPr="00F3649D" w:rsidRDefault="0069314C" w:rsidP="00F3649D">
            <w:pPr>
              <w:jc w:val="left"/>
              <w:rPr>
                <w:b w:val="0"/>
                <w:color w:val="000000"/>
              </w:rPr>
            </w:pPr>
          </w:p>
        </w:tc>
        <w:tc>
          <w:tcPr>
            <w:tcW w:w="4833" w:type="dxa"/>
            <w:gridSpan w:val="6"/>
            <w:tcBorders>
              <w:top w:val="single" w:sz="4" w:space="0" w:color="auto"/>
              <w:left w:val="nil"/>
              <w:bottom w:val="single" w:sz="4" w:space="0" w:color="auto"/>
              <w:right w:val="single" w:sz="4" w:space="0" w:color="auto"/>
            </w:tcBorders>
            <w:shd w:val="clear" w:color="auto" w:fill="auto"/>
            <w:vAlign w:val="center"/>
            <w:hideMark/>
          </w:tcPr>
          <w:p w14:paraId="105A7408" w14:textId="392FFF34" w:rsidR="0069314C" w:rsidRPr="00F3649D" w:rsidRDefault="0069314C" w:rsidP="00F3649D">
            <w:pPr>
              <w:jc w:val="left"/>
              <w:rPr>
                <w:b w:val="0"/>
                <w:color w:val="000000"/>
              </w:rPr>
            </w:pPr>
            <w:r w:rsidRPr="00F3649D">
              <w:rPr>
                <w:b w:val="0"/>
                <w:color w:val="000000"/>
              </w:rPr>
              <w:t xml:space="preserve">п. </w:t>
            </w:r>
            <w:proofErr w:type="spellStart"/>
            <w:r w:rsidRPr="00F3649D">
              <w:rPr>
                <w:b w:val="0"/>
                <w:color w:val="000000"/>
              </w:rPr>
              <w:t>Дружноселье</w:t>
            </w:r>
            <w:proofErr w:type="spellEnd"/>
          </w:p>
        </w:tc>
        <w:tc>
          <w:tcPr>
            <w:tcW w:w="236" w:type="dxa"/>
            <w:tcBorders>
              <w:top w:val="nil"/>
              <w:left w:val="nil"/>
              <w:bottom w:val="nil"/>
              <w:right w:val="nil"/>
            </w:tcBorders>
            <w:shd w:val="clear" w:color="auto" w:fill="auto"/>
            <w:noWrap/>
            <w:vAlign w:val="bottom"/>
            <w:hideMark/>
          </w:tcPr>
          <w:p w14:paraId="7922043C"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29096DE1"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69C922C8"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64484EE3" w14:textId="77777777" w:rsidR="0069314C" w:rsidRPr="00F3649D" w:rsidRDefault="0069314C" w:rsidP="00F3649D">
            <w:pPr>
              <w:jc w:val="left"/>
              <w:rPr>
                <w:b w:val="0"/>
                <w:color w:val="000000"/>
                <w:sz w:val="22"/>
                <w:szCs w:val="22"/>
              </w:rPr>
            </w:pPr>
          </w:p>
        </w:tc>
      </w:tr>
      <w:tr w:rsidR="0069314C" w:rsidRPr="00F3649D" w14:paraId="5C6EF4D3" w14:textId="77777777" w:rsidTr="0069314C">
        <w:trPr>
          <w:trHeight w:val="630"/>
        </w:trPr>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1C40F286" w14:textId="77777777" w:rsidR="0069314C" w:rsidRPr="00F3649D" w:rsidRDefault="0069314C" w:rsidP="00F3649D">
            <w:pPr>
              <w:jc w:val="center"/>
              <w:rPr>
                <w:b w:val="0"/>
                <w:color w:val="000000"/>
              </w:rPr>
            </w:pPr>
            <w:r w:rsidRPr="00F3649D">
              <w:rPr>
                <w:b w:val="0"/>
                <w:color w:val="000000"/>
              </w:rPr>
              <w:t>Выполнено ямочного ремонта, м</w:t>
            </w:r>
            <w:proofErr w:type="gramStart"/>
            <w:r w:rsidRPr="00F3649D">
              <w:rPr>
                <w:b w:val="0"/>
                <w:color w:val="000000"/>
              </w:rPr>
              <w:t>2</w:t>
            </w:r>
            <w:proofErr w:type="gramEnd"/>
            <w:r w:rsidRPr="00F3649D">
              <w:rPr>
                <w:b w:val="0"/>
                <w:color w:val="000000"/>
              </w:rPr>
              <w:t xml:space="preserve"> </w:t>
            </w:r>
          </w:p>
        </w:tc>
        <w:tc>
          <w:tcPr>
            <w:tcW w:w="4833" w:type="dxa"/>
            <w:gridSpan w:val="6"/>
            <w:vMerge w:val="restart"/>
            <w:tcBorders>
              <w:top w:val="nil"/>
              <w:left w:val="single" w:sz="4" w:space="0" w:color="auto"/>
              <w:right w:val="single" w:sz="4" w:space="0" w:color="auto"/>
            </w:tcBorders>
            <w:shd w:val="clear" w:color="auto" w:fill="auto"/>
            <w:vAlign w:val="center"/>
            <w:hideMark/>
          </w:tcPr>
          <w:p w14:paraId="186E201C" w14:textId="3678FE86" w:rsidR="0069314C" w:rsidRPr="00F3649D" w:rsidRDefault="0069314C" w:rsidP="00F3649D">
            <w:pPr>
              <w:jc w:val="center"/>
              <w:rPr>
                <w:b w:val="0"/>
                <w:color w:val="000000"/>
              </w:rPr>
            </w:pPr>
            <w:r w:rsidRPr="00F3649D">
              <w:rPr>
                <w:bCs/>
                <w:color w:val="000000"/>
              </w:rPr>
              <w:t>35976,82</w:t>
            </w:r>
          </w:p>
        </w:tc>
        <w:tc>
          <w:tcPr>
            <w:tcW w:w="236" w:type="dxa"/>
            <w:tcBorders>
              <w:top w:val="nil"/>
              <w:left w:val="nil"/>
              <w:bottom w:val="nil"/>
              <w:right w:val="nil"/>
            </w:tcBorders>
            <w:shd w:val="clear" w:color="auto" w:fill="auto"/>
            <w:noWrap/>
            <w:vAlign w:val="bottom"/>
            <w:hideMark/>
          </w:tcPr>
          <w:p w14:paraId="53D28558"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4E525582"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47A72A01"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730330AB" w14:textId="77777777" w:rsidR="0069314C" w:rsidRPr="00F3649D" w:rsidRDefault="0069314C" w:rsidP="00F3649D">
            <w:pPr>
              <w:jc w:val="left"/>
              <w:rPr>
                <w:b w:val="0"/>
                <w:color w:val="000000"/>
                <w:sz w:val="22"/>
                <w:szCs w:val="22"/>
              </w:rPr>
            </w:pPr>
          </w:p>
        </w:tc>
      </w:tr>
      <w:tr w:rsidR="0069314C" w:rsidRPr="00F3649D" w14:paraId="46C172BA" w14:textId="77777777" w:rsidTr="0069314C">
        <w:trPr>
          <w:trHeight w:val="300"/>
        </w:trPr>
        <w:tc>
          <w:tcPr>
            <w:tcW w:w="2330" w:type="dxa"/>
            <w:vMerge/>
            <w:tcBorders>
              <w:top w:val="nil"/>
              <w:left w:val="single" w:sz="4" w:space="0" w:color="auto"/>
              <w:bottom w:val="single" w:sz="4" w:space="0" w:color="auto"/>
              <w:right w:val="single" w:sz="4" w:space="0" w:color="auto"/>
            </w:tcBorders>
            <w:vAlign w:val="center"/>
            <w:hideMark/>
          </w:tcPr>
          <w:p w14:paraId="27B3214A" w14:textId="77777777" w:rsidR="0069314C" w:rsidRPr="00F3649D" w:rsidRDefault="0069314C" w:rsidP="00F3649D">
            <w:pPr>
              <w:jc w:val="left"/>
              <w:rPr>
                <w:b w:val="0"/>
                <w:color w:val="000000"/>
              </w:rPr>
            </w:pPr>
          </w:p>
        </w:tc>
        <w:tc>
          <w:tcPr>
            <w:tcW w:w="4833" w:type="dxa"/>
            <w:gridSpan w:val="6"/>
            <w:vMerge/>
            <w:tcBorders>
              <w:left w:val="single" w:sz="4" w:space="0" w:color="auto"/>
              <w:bottom w:val="single" w:sz="4" w:space="0" w:color="auto"/>
              <w:right w:val="single" w:sz="4" w:space="0" w:color="auto"/>
            </w:tcBorders>
            <w:vAlign w:val="center"/>
            <w:hideMark/>
          </w:tcPr>
          <w:p w14:paraId="41DD470A" w14:textId="77777777" w:rsidR="0069314C" w:rsidRPr="00F3649D" w:rsidRDefault="0069314C" w:rsidP="00F3649D">
            <w:pPr>
              <w:jc w:val="left"/>
              <w:rPr>
                <w:b w:val="0"/>
                <w:color w:val="000000"/>
              </w:rPr>
            </w:pPr>
          </w:p>
        </w:tc>
        <w:tc>
          <w:tcPr>
            <w:tcW w:w="236" w:type="dxa"/>
            <w:tcBorders>
              <w:top w:val="nil"/>
              <w:left w:val="nil"/>
              <w:bottom w:val="nil"/>
              <w:right w:val="nil"/>
            </w:tcBorders>
            <w:shd w:val="clear" w:color="auto" w:fill="auto"/>
            <w:noWrap/>
            <w:vAlign w:val="bottom"/>
            <w:hideMark/>
          </w:tcPr>
          <w:p w14:paraId="60FB1B2E" w14:textId="77777777" w:rsidR="0069314C" w:rsidRPr="00F3649D" w:rsidRDefault="0069314C"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1C4E97AB" w14:textId="77777777" w:rsidR="0069314C" w:rsidRPr="00F3649D" w:rsidRDefault="0069314C"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E1D3A70" w14:textId="77777777" w:rsidR="0069314C" w:rsidRPr="00F3649D" w:rsidRDefault="0069314C"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1257A0D3" w14:textId="77777777" w:rsidR="0069314C" w:rsidRPr="00F3649D" w:rsidRDefault="0069314C" w:rsidP="00F3649D">
            <w:pPr>
              <w:jc w:val="left"/>
              <w:rPr>
                <w:b w:val="0"/>
                <w:color w:val="000000"/>
                <w:sz w:val="22"/>
                <w:szCs w:val="22"/>
              </w:rPr>
            </w:pPr>
          </w:p>
        </w:tc>
      </w:tr>
      <w:tr w:rsidR="00F3649D" w:rsidRPr="00F3649D" w14:paraId="0E600A99" w14:textId="77777777" w:rsidTr="0069314C">
        <w:trPr>
          <w:trHeight w:val="315"/>
        </w:trPr>
        <w:tc>
          <w:tcPr>
            <w:tcW w:w="2330" w:type="dxa"/>
            <w:tcBorders>
              <w:top w:val="nil"/>
              <w:left w:val="nil"/>
              <w:bottom w:val="nil"/>
              <w:right w:val="nil"/>
            </w:tcBorders>
            <w:shd w:val="clear" w:color="auto" w:fill="auto"/>
            <w:noWrap/>
            <w:vAlign w:val="center"/>
            <w:hideMark/>
          </w:tcPr>
          <w:p w14:paraId="4FC84732" w14:textId="77777777" w:rsidR="00F3649D" w:rsidRDefault="00F3649D" w:rsidP="00F3649D">
            <w:pPr>
              <w:jc w:val="center"/>
              <w:rPr>
                <w:bCs/>
                <w:color w:val="000000"/>
              </w:rPr>
            </w:pPr>
          </w:p>
          <w:p w14:paraId="065B2CA1" w14:textId="77777777" w:rsidR="00F3649D" w:rsidRPr="00F3649D" w:rsidRDefault="00F3649D" w:rsidP="00F3649D">
            <w:pPr>
              <w:jc w:val="center"/>
              <w:rPr>
                <w:bCs/>
                <w:color w:val="000000"/>
              </w:rPr>
            </w:pPr>
          </w:p>
        </w:tc>
        <w:tc>
          <w:tcPr>
            <w:tcW w:w="1229" w:type="dxa"/>
            <w:tcBorders>
              <w:top w:val="nil"/>
              <w:left w:val="nil"/>
              <w:bottom w:val="nil"/>
              <w:right w:val="nil"/>
            </w:tcBorders>
            <w:shd w:val="clear" w:color="auto" w:fill="auto"/>
            <w:noWrap/>
            <w:vAlign w:val="bottom"/>
            <w:hideMark/>
          </w:tcPr>
          <w:p w14:paraId="72CBD4E8" w14:textId="77777777" w:rsidR="00F3649D" w:rsidRPr="00F3649D" w:rsidRDefault="00F3649D" w:rsidP="00F3649D">
            <w:pPr>
              <w:jc w:val="left"/>
              <w:rPr>
                <w:b w:val="0"/>
                <w:color w:val="000000"/>
                <w:sz w:val="22"/>
                <w:szCs w:val="22"/>
              </w:rPr>
            </w:pPr>
          </w:p>
        </w:tc>
        <w:tc>
          <w:tcPr>
            <w:tcW w:w="1085" w:type="dxa"/>
            <w:tcBorders>
              <w:top w:val="nil"/>
              <w:left w:val="nil"/>
              <w:bottom w:val="nil"/>
              <w:right w:val="nil"/>
            </w:tcBorders>
            <w:shd w:val="clear" w:color="auto" w:fill="auto"/>
            <w:noWrap/>
            <w:vAlign w:val="bottom"/>
            <w:hideMark/>
          </w:tcPr>
          <w:p w14:paraId="10B3BFDF" w14:textId="77777777" w:rsidR="00F3649D" w:rsidRPr="00F3649D" w:rsidRDefault="00F3649D" w:rsidP="00F3649D">
            <w:pPr>
              <w:jc w:val="left"/>
              <w:rPr>
                <w:b w:val="0"/>
                <w:color w:val="000000"/>
                <w:sz w:val="22"/>
                <w:szCs w:val="22"/>
              </w:rPr>
            </w:pPr>
          </w:p>
        </w:tc>
        <w:tc>
          <w:tcPr>
            <w:tcW w:w="2519" w:type="dxa"/>
            <w:gridSpan w:val="4"/>
            <w:tcBorders>
              <w:top w:val="nil"/>
              <w:left w:val="nil"/>
              <w:bottom w:val="nil"/>
              <w:right w:val="nil"/>
            </w:tcBorders>
            <w:shd w:val="clear" w:color="auto" w:fill="auto"/>
            <w:noWrap/>
            <w:vAlign w:val="bottom"/>
            <w:hideMark/>
          </w:tcPr>
          <w:p w14:paraId="5AD47D97" w14:textId="77777777" w:rsidR="00F3649D" w:rsidRPr="00F3649D" w:rsidRDefault="00F3649D" w:rsidP="00F3649D">
            <w:pPr>
              <w:jc w:val="left"/>
              <w:rPr>
                <w:b w:val="0"/>
                <w:color w:val="000000"/>
                <w:sz w:val="22"/>
                <w:szCs w:val="22"/>
              </w:rPr>
            </w:pPr>
          </w:p>
        </w:tc>
        <w:tc>
          <w:tcPr>
            <w:tcW w:w="236" w:type="dxa"/>
            <w:tcBorders>
              <w:top w:val="nil"/>
              <w:left w:val="nil"/>
              <w:bottom w:val="nil"/>
              <w:right w:val="nil"/>
            </w:tcBorders>
            <w:shd w:val="clear" w:color="auto" w:fill="auto"/>
            <w:noWrap/>
            <w:vAlign w:val="bottom"/>
            <w:hideMark/>
          </w:tcPr>
          <w:p w14:paraId="24E2F0CF" w14:textId="77777777" w:rsidR="00F3649D" w:rsidRPr="00F3649D" w:rsidRDefault="00F3649D"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313CFEB5" w14:textId="77777777" w:rsidR="00F3649D" w:rsidRPr="00F3649D" w:rsidRDefault="00F3649D"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0C042080" w14:textId="77777777" w:rsidR="00F3649D" w:rsidRPr="00F3649D" w:rsidRDefault="00F3649D"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155F9190" w14:textId="77777777" w:rsidR="00F3649D" w:rsidRPr="00F3649D" w:rsidRDefault="00F3649D" w:rsidP="00F3649D">
            <w:pPr>
              <w:jc w:val="left"/>
              <w:rPr>
                <w:b w:val="0"/>
                <w:color w:val="000000"/>
                <w:sz w:val="22"/>
                <w:szCs w:val="22"/>
              </w:rPr>
            </w:pPr>
          </w:p>
        </w:tc>
      </w:tr>
      <w:tr w:rsidR="00F3649D" w:rsidRPr="00F3649D" w14:paraId="08A489DC" w14:textId="77777777" w:rsidTr="0069314C">
        <w:trPr>
          <w:trHeight w:val="315"/>
        </w:trPr>
        <w:tc>
          <w:tcPr>
            <w:tcW w:w="2330" w:type="dxa"/>
            <w:tcBorders>
              <w:top w:val="nil"/>
              <w:left w:val="nil"/>
              <w:bottom w:val="nil"/>
              <w:right w:val="nil"/>
            </w:tcBorders>
            <w:shd w:val="clear" w:color="auto" w:fill="auto"/>
            <w:noWrap/>
            <w:vAlign w:val="center"/>
            <w:hideMark/>
          </w:tcPr>
          <w:p w14:paraId="1583356C" w14:textId="77777777" w:rsidR="00F3649D" w:rsidRPr="00F3649D" w:rsidRDefault="00F3649D" w:rsidP="00F3649D">
            <w:pPr>
              <w:jc w:val="center"/>
              <w:rPr>
                <w:bCs/>
                <w:color w:val="000000"/>
              </w:rPr>
            </w:pPr>
            <w:r w:rsidRPr="00F3649D">
              <w:rPr>
                <w:bCs/>
                <w:color w:val="000000"/>
              </w:rPr>
              <w:t>Заготовка ПСС</w:t>
            </w:r>
          </w:p>
        </w:tc>
        <w:tc>
          <w:tcPr>
            <w:tcW w:w="1229" w:type="dxa"/>
            <w:tcBorders>
              <w:top w:val="nil"/>
              <w:left w:val="nil"/>
              <w:bottom w:val="nil"/>
              <w:right w:val="nil"/>
            </w:tcBorders>
            <w:shd w:val="clear" w:color="auto" w:fill="auto"/>
            <w:noWrap/>
            <w:vAlign w:val="bottom"/>
            <w:hideMark/>
          </w:tcPr>
          <w:p w14:paraId="65A53FA8" w14:textId="77777777" w:rsidR="00F3649D" w:rsidRPr="00F3649D" w:rsidRDefault="00F3649D" w:rsidP="00F3649D">
            <w:pPr>
              <w:jc w:val="left"/>
              <w:rPr>
                <w:b w:val="0"/>
                <w:color w:val="000000"/>
                <w:sz w:val="22"/>
                <w:szCs w:val="22"/>
              </w:rPr>
            </w:pPr>
          </w:p>
        </w:tc>
        <w:tc>
          <w:tcPr>
            <w:tcW w:w="1085" w:type="dxa"/>
            <w:tcBorders>
              <w:top w:val="nil"/>
              <w:left w:val="nil"/>
              <w:bottom w:val="nil"/>
              <w:right w:val="nil"/>
            </w:tcBorders>
            <w:shd w:val="clear" w:color="auto" w:fill="auto"/>
            <w:noWrap/>
            <w:vAlign w:val="bottom"/>
            <w:hideMark/>
          </w:tcPr>
          <w:p w14:paraId="0F87FE8E" w14:textId="77777777" w:rsidR="00F3649D" w:rsidRPr="00F3649D" w:rsidRDefault="00F3649D" w:rsidP="00F3649D">
            <w:pPr>
              <w:jc w:val="left"/>
              <w:rPr>
                <w:b w:val="0"/>
                <w:color w:val="000000"/>
                <w:sz w:val="22"/>
                <w:szCs w:val="22"/>
              </w:rPr>
            </w:pPr>
          </w:p>
        </w:tc>
        <w:tc>
          <w:tcPr>
            <w:tcW w:w="2519" w:type="dxa"/>
            <w:gridSpan w:val="4"/>
            <w:tcBorders>
              <w:top w:val="nil"/>
              <w:left w:val="nil"/>
              <w:bottom w:val="nil"/>
              <w:right w:val="nil"/>
            </w:tcBorders>
            <w:shd w:val="clear" w:color="auto" w:fill="auto"/>
            <w:noWrap/>
            <w:vAlign w:val="bottom"/>
            <w:hideMark/>
          </w:tcPr>
          <w:p w14:paraId="6F3D3DFD" w14:textId="77777777" w:rsidR="00F3649D" w:rsidRPr="00F3649D" w:rsidRDefault="00F3649D" w:rsidP="00F3649D">
            <w:pPr>
              <w:jc w:val="left"/>
              <w:rPr>
                <w:b w:val="0"/>
                <w:color w:val="000000"/>
                <w:sz w:val="22"/>
                <w:szCs w:val="22"/>
              </w:rPr>
            </w:pPr>
          </w:p>
        </w:tc>
        <w:tc>
          <w:tcPr>
            <w:tcW w:w="236" w:type="dxa"/>
            <w:tcBorders>
              <w:top w:val="nil"/>
              <w:left w:val="nil"/>
              <w:bottom w:val="nil"/>
              <w:right w:val="nil"/>
            </w:tcBorders>
            <w:shd w:val="clear" w:color="auto" w:fill="auto"/>
            <w:noWrap/>
            <w:vAlign w:val="bottom"/>
            <w:hideMark/>
          </w:tcPr>
          <w:p w14:paraId="1B7FF9CA" w14:textId="77777777" w:rsidR="00F3649D" w:rsidRPr="00F3649D" w:rsidRDefault="00F3649D" w:rsidP="00F3649D">
            <w:pPr>
              <w:jc w:val="left"/>
              <w:rPr>
                <w:b w:val="0"/>
                <w:color w:val="000000"/>
                <w:sz w:val="22"/>
                <w:szCs w:val="22"/>
              </w:rPr>
            </w:pPr>
          </w:p>
        </w:tc>
        <w:tc>
          <w:tcPr>
            <w:tcW w:w="781" w:type="dxa"/>
            <w:gridSpan w:val="2"/>
            <w:tcBorders>
              <w:top w:val="nil"/>
              <w:left w:val="nil"/>
              <w:bottom w:val="nil"/>
              <w:right w:val="nil"/>
            </w:tcBorders>
            <w:shd w:val="clear" w:color="auto" w:fill="auto"/>
            <w:noWrap/>
            <w:vAlign w:val="bottom"/>
            <w:hideMark/>
          </w:tcPr>
          <w:p w14:paraId="179E7CFF" w14:textId="77777777" w:rsidR="00F3649D" w:rsidRPr="00F3649D" w:rsidRDefault="00F3649D"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362E0879" w14:textId="77777777" w:rsidR="00F3649D" w:rsidRPr="00F3649D" w:rsidRDefault="00F3649D" w:rsidP="00F3649D">
            <w:pPr>
              <w:jc w:val="left"/>
              <w:rPr>
                <w:b w:val="0"/>
                <w:color w:val="000000"/>
                <w:sz w:val="22"/>
                <w:szCs w:val="22"/>
              </w:rPr>
            </w:pPr>
          </w:p>
        </w:tc>
        <w:tc>
          <w:tcPr>
            <w:tcW w:w="638" w:type="dxa"/>
            <w:tcBorders>
              <w:top w:val="nil"/>
              <w:left w:val="nil"/>
              <w:bottom w:val="nil"/>
              <w:right w:val="nil"/>
            </w:tcBorders>
            <w:shd w:val="clear" w:color="auto" w:fill="auto"/>
            <w:noWrap/>
            <w:vAlign w:val="bottom"/>
            <w:hideMark/>
          </w:tcPr>
          <w:p w14:paraId="1F07C886" w14:textId="77777777" w:rsidR="00F3649D" w:rsidRPr="00F3649D" w:rsidRDefault="00F3649D" w:rsidP="00F3649D">
            <w:pPr>
              <w:jc w:val="left"/>
              <w:rPr>
                <w:b w:val="0"/>
                <w:color w:val="000000"/>
                <w:sz w:val="22"/>
                <w:szCs w:val="22"/>
              </w:rPr>
            </w:pPr>
          </w:p>
        </w:tc>
      </w:tr>
      <w:tr w:rsidR="00F3649D" w:rsidRPr="00F3649D" w14:paraId="2C97F122" w14:textId="77777777" w:rsidTr="0069314C">
        <w:trPr>
          <w:trHeight w:val="63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73D9" w14:textId="77777777" w:rsidR="00F3649D" w:rsidRPr="00F3649D" w:rsidRDefault="00F3649D" w:rsidP="00F3649D">
            <w:pPr>
              <w:jc w:val="center"/>
              <w:rPr>
                <w:bCs/>
                <w:color w:val="000000"/>
              </w:rPr>
            </w:pPr>
            <w:r w:rsidRPr="00F3649D">
              <w:rPr>
                <w:bCs/>
                <w:color w:val="000000"/>
              </w:rPr>
              <w:t> </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14:paraId="3BEE04C7" w14:textId="77777777" w:rsidR="00F3649D" w:rsidRPr="00F3649D" w:rsidRDefault="00F3649D" w:rsidP="00F3649D">
            <w:pPr>
              <w:jc w:val="center"/>
              <w:rPr>
                <w:bCs/>
                <w:color w:val="000000"/>
              </w:rPr>
            </w:pPr>
            <w:r w:rsidRPr="00F3649D">
              <w:rPr>
                <w:bCs/>
                <w:color w:val="000000"/>
              </w:rPr>
              <w:t>Гатчинский район</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14:paraId="353A21EE" w14:textId="77777777" w:rsidR="00F3649D" w:rsidRPr="00F3649D" w:rsidRDefault="00F3649D" w:rsidP="00F3649D">
            <w:pPr>
              <w:jc w:val="center"/>
              <w:rPr>
                <w:bCs/>
                <w:color w:val="000000"/>
              </w:rPr>
            </w:pPr>
            <w:r w:rsidRPr="00F3649D">
              <w:rPr>
                <w:bCs/>
                <w:color w:val="000000"/>
              </w:rPr>
              <w:t>Ломоносовский район</w:t>
            </w:r>
          </w:p>
        </w:tc>
        <w:tc>
          <w:tcPr>
            <w:tcW w:w="2033" w:type="dxa"/>
            <w:gridSpan w:val="5"/>
            <w:tcBorders>
              <w:top w:val="single" w:sz="4" w:space="0" w:color="auto"/>
              <w:left w:val="nil"/>
              <w:bottom w:val="single" w:sz="4" w:space="0" w:color="auto"/>
              <w:right w:val="single" w:sz="4" w:space="0" w:color="auto"/>
            </w:tcBorders>
            <w:shd w:val="clear" w:color="auto" w:fill="auto"/>
            <w:vAlign w:val="center"/>
            <w:hideMark/>
          </w:tcPr>
          <w:p w14:paraId="123486EC" w14:textId="77777777" w:rsidR="00F3649D" w:rsidRPr="00F3649D" w:rsidRDefault="00F3649D" w:rsidP="00F3649D">
            <w:pPr>
              <w:jc w:val="center"/>
              <w:rPr>
                <w:bCs/>
                <w:color w:val="000000"/>
              </w:rPr>
            </w:pPr>
            <w:r w:rsidRPr="00F3649D">
              <w:rPr>
                <w:bCs/>
                <w:color w:val="000000"/>
              </w:rPr>
              <w:t>Всего по ДРСУ</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8CEF3" w14:textId="77777777" w:rsidR="00F3649D" w:rsidRPr="00F3649D" w:rsidRDefault="00F3649D" w:rsidP="00F3649D">
            <w:pPr>
              <w:jc w:val="center"/>
              <w:rPr>
                <w:b w:val="0"/>
                <w:color w:val="000000"/>
                <w:sz w:val="22"/>
                <w:szCs w:val="22"/>
              </w:rPr>
            </w:pPr>
            <w:r w:rsidRPr="00F3649D">
              <w:rPr>
                <w:b w:val="0"/>
                <w:color w:val="000000"/>
                <w:sz w:val="22"/>
                <w:szCs w:val="22"/>
              </w:rPr>
              <w:t>%</w:t>
            </w:r>
          </w:p>
        </w:tc>
      </w:tr>
      <w:tr w:rsidR="00F3649D" w:rsidRPr="00F3649D" w14:paraId="0908FD47" w14:textId="77777777" w:rsidTr="0069314C">
        <w:trPr>
          <w:trHeight w:val="63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C0A694F" w14:textId="77777777" w:rsidR="00F3649D" w:rsidRPr="00F3649D" w:rsidRDefault="00F3649D" w:rsidP="00F3649D">
            <w:pPr>
              <w:jc w:val="center"/>
              <w:rPr>
                <w:bCs/>
                <w:color w:val="000000"/>
              </w:rPr>
            </w:pPr>
            <w:r w:rsidRPr="00F3649D">
              <w:rPr>
                <w:bCs/>
                <w:color w:val="000000"/>
              </w:rPr>
              <w:t> </w:t>
            </w:r>
          </w:p>
        </w:tc>
        <w:tc>
          <w:tcPr>
            <w:tcW w:w="1229" w:type="dxa"/>
            <w:tcBorders>
              <w:top w:val="nil"/>
              <w:left w:val="nil"/>
              <w:bottom w:val="single" w:sz="4" w:space="0" w:color="auto"/>
              <w:right w:val="single" w:sz="4" w:space="0" w:color="auto"/>
            </w:tcBorders>
            <w:shd w:val="clear" w:color="auto" w:fill="auto"/>
            <w:vAlign w:val="center"/>
            <w:hideMark/>
          </w:tcPr>
          <w:p w14:paraId="1676F23D" w14:textId="77777777" w:rsidR="00F3649D" w:rsidRPr="00F3649D" w:rsidRDefault="00F3649D" w:rsidP="00F3649D">
            <w:pPr>
              <w:jc w:val="center"/>
              <w:rPr>
                <w:bCs/>
                <w:color w:val="000000"/>
              </w:rPr>
            </w:pPr>
            <w:r w:rsidRPr="00F3649D">
              <w:rPr>
                <w:bCs/>
                <w:color w:val="000000"/>
              </w:rPr>
              <w:t>норматив.</w:t>
            </w:r>
          </w:p>
        </w:tc>
        <w:tc>
          <w:tcPr>
            <w:tcW w:w="1085" w:type="dxa"/>
            <w:tcBorders>
              <w:top w:val="nil"/>
              <w:left w:val="nil"/>
              <w:bottom w:val="single" w:sz="4" w:space="0" w:color="auto"/>
              <w:right w:val="single" w:sz="4" w:space="0" w:color="auto"/>
            </w:tcBorders>
            <w:shd w:val="clear" w:color="auto" w:fill="auto"/>
            <w:vAlign w:val="center"/>
            <w:hideMark/>
          </w:tcPr>
          <w:p w14:paraId="6C37CF45" w14:textId="77777777" w:rsidR="00F3649D" w:rsidRPr="00F3649D" w:rsidRDefault="00F3649D" w:rsidP="00F3649D">
            <w:pPr>
              <w:jc w:val="center"/>
              <w:rPr>
                <w:bCs/>
                <w:color w:val="000000"/>
              </w:rPr>
            </w:pPr>
            <w:r w:rsidRPr="00F3649D">
              <w:rPr>
                <w:bCs/>
                <w:color w:val="000000"/>
              </w:rPr>
              <w:t>заготовка</w:t>
            </w:r>
          </w:p>
        </w:tc>
        <w:tc>
          <w:tcPr>
            <w:tcW w:w="1134" w:type="dxa"/>
            <w:tcBorders>
              <w:top w:val="nil"/>
              <w:left w:val="nil"/>
              <w:bottom w:val="single" w:sz="4" w:space="0" w:color="auto"/>
              <w:right w:val="single" w:sz="4" w:space="0" w:color="auto"/>
            </w:tcBorders>
            <w:shd w:val="clear" w:color="auto" w:fill="auto"/>
            <w:vAlign w:val="center"/>
            <w:hideMark/>
          </w:tcPr>
          <w:p w14:paraId="3417845A" w14:textId="77777777" w:rsidR="00F3649D" w:rsidRPr="00F3649D" w:rsidRDefault="00F3649D" w:rsidP="00F3649D">
            <w:pPr>
              <w:jc w:val="center"/>
              <w:rPr>
                <w:bCs/>
                <w:color w:val="000000"/>
              </w:rPr>
            </w:pPr>
            <w:r w:rsidRPr="00F3649D">
              <w:rPr>
                <w:bCs/>
                <w:color w:val="000000"/>
              </w:rPr>
              <w:t>норматив.</w:t>
            </w:r>
          </w:p>
        </w:tc>
        <w:tc>
          <w:tcPr>
            <w:tcW w:w="993" w:type="dxa"/>
            <w:gridSpan w:val="2"/>
            <w:tcBorders>
              <w:top w:val="nil"/>
              <w:left w:val="nil"/>
              <w:bottom w:val="single" w:sz="4" w:space="0" w:color="auto"/>
              <w:right w:val="single" w:sz="4" w:space="0" w:color="auto"/>
            </w:tcBorders>
            <w:shd w:val="clear" w:color="auto" w:fill="auto"/>
            <w:vAlign w:val="center"/>
            <w:hideMark/>
          </w:tcPr>
          <w:p w14:paraId="053D34F5" w14:textId="77777777" w:rsidR="00F3649D" w:rsidRPr="00F3649D" w:rsidRDefault="00F3649D" w:rsidP="00F3649D">
            <w:pPr>
              <w:jc w:val="center"/>
              <w:rPr>
                <w:bCs/>
                <w:color w:val="000000"/>
              </w:rPr>
            </w:pPr>
            <w:r w:rsidRPr="00F3649D">
              <w:rPr>
                <w:bCs/>
                <w:color w:val="000000"/>
              </w:rPr>
              <w:t>заготовка</w:t>
            </w:r>
          </w:p>
        </w:tc>
        <w:tc>
          <w:tcPr>
            <w:tcW w:w="1055" w:type="dxa"/>
            <w:gridSpan w:val="3"/>
            <w:tcBorders>
              <w:top w:val="nil"/>
              <w:left w:val="nil"/>
              <w:bottom w:val="single" w:sz="4" w:space="0" w:color="auto"/>
              <w:right w:val="single" w:sz="4" w:space="0" w:color="auto"/>
            </w:tcBorders>
            <w:shd w:val="clear" w:color="auto" w:fill="auto"/>
            <w:vAlign w:val="center"/>
            <w:hideMark/>
          </w:tcPr>
          <w:p w14:paraId="182560B1" w14:textId="77777777" w:rsidR="00F3649D" w:rsidRPr="00F3649D" w:rsidRDefault="00F3649D" w:rsidP="00F3649D">
            <w:pPr>
              <w:jc w:val="center"/>
              <w:rPr>
                <w:bCs/>
                <w:color w:val="000000"/>
              </w:rPr>
            </w:pPr>
            <w:r w:rsidRPr="00F3649D">
              <w:rPr>
                <w:bCs/>
                <w:color w:val="000000"/>
              </w:rPr>
              <w:t>норматив.</w:t>
            </w:r>
          </w:p>
        </w:tc>
        <w:tc>
          <w:tcPr>
            <w:tcW w:w="978" w:type="dxa"/>
            <w:gridSpan w:val="2"/>
            <w:tcBorders>
              <w:top w:val="nil"/>
              <w:left w:val="nil"/>
              <w:bottom w:val="single" w:sz="4" w:space="0" w:color="auto"/>
              <w:right w:val="single" w:sz="4" w:space="0" w:color="auto"/>
            </w:tcBorders>
            <w:shd w:val="clear" w:color="auto" w:fill="auto"/>
            <w:vAlign w:val="center"/>
            <w:hideMark/>
          </w:tcPr>
          <w:p w14:paraId="6CFB16ED" w14:textId="77777777" w:rsidR="00F3649D" w:rsidRPr="00F3649D" w:rsidRDefault="00F3649D" w:rsidP="00F3649D">
            <w:pPr>
              <w:jc w:val="center"/>
              <w:rPr>
                <w:bCs/>
                <w:color w:val="000000"/>
              </w:rPr>
            </w:pPr>
            <w:r w:rsidRPr="00F3649D">
              <w:rPr>
                <w:bCs/>
                <w:color w:val="000000"/>
              </w:rPr>
              <w:t>заготовка</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AB7DE0" w14:textId="77777777" w:rsidR="00F3649D" w:rsidRPr="00F3649D" w:rsidRDefault="00F3649D" w:rsidP="00F3649D">
            <w:pPr>
              <w:jc w:val="center"/>
              <w:rPr>
                <w:b w:val="0"/>
                <w:color w:val="000000"/>
                <w:sz w:val="22"/>
                <w:szCs w:val="22"/>
              </w:rPr>
            </w:pPr>
            <w:r w:rsidRPr="00F3649D">
              <w:rPr>
                <w:b w:val="0"/>
                <w:color w:val="000000"/>
                <w:sz w:val="22"/>
                <w:szCs w:val="22"/>
              </w:rPr>
              <w:t> </w:t>
            </w:r>
          </w:p>
        </w:tc>
      </w:tr>
      <w:tr w:rsidR="00F3649D" w:rsidRPr="00F3649D" w14:paraId="36EA35DB"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8E94CDB" w14:textId="77777777" w:rsidR="00F3649D" w:rsidRPr="00F3649D" w:rsidRDefault="00F3649D" w:rsidP="00F3649D">
            <w:pPr>
              <w:jc w:val="center"/>
              <w:rPr>
                <w:b w:val="0"/>
                <w:bCs/>
                <w:color w:val="000000"/>
              </w:rPr>
            </w:pPr>
            <w:r w:rsidRPr="00F3649D">
              <w:rPr>
                <w:b w:val="0"/>
                <w:bCs/>
                <w:color w:val="000000"/>
              </w:rPr>
              <w:t xml:space="preserve">Жидкие хлориды, </w:t>
            </w:r>
            <w:proofErr w:type="gramStart"/>
            <w:r w:rsidRPr="00F3649D">
              <w:rPr>
                <w:b w:val="0"/>
                <w:bCs/>
                <w:color w:val="000000"/>
              </w:rPr>
              <w:t>т</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69365302" w14:textId="77777777" w:rsidR="00F3649D" w:rsidRPr="00F3649D" w:rsidRDefault="00F3649D" w:rsidP="00F3649D">
            <w:pPr>
              <w:jc w:val="center"/>
              <w:rPr>
                <w:b w:val="0"/>
                <w:bCs/>
                <w:color w:val="000000"/>
              </w:rPr>
            </w:pPr>
            <w:r w:rsidRPr="00F3649D">
              <w:rPr>
                <w:b w:val="0"/>
                <w:bCs/>
                <w:color w:val="000000"/>
              </w:rPr>
              <w:t>373</w:t>
            </w:r>
          </w:p>
        </w:tc>
        <w:tc>
          <w:tcPr>
            <w:tcW w:w="1085" w:type="dxa"/>
            <w:tcBorders>
              <w:top w:val="nil"/>
              <w:left w:val="nil"/>
              <w:bottom w:val="single" w:sz="4" w:space="0" w:color="auto"/>
              <w:right w:val="single" w:sz="4" w:space="0" w:color="auto"/>
            </w:tcBorders>
            <w:shd w:val="clear" w:color="auto" w:fill="auto"/>
            <w:vAlign w:val="center"/>
            <w:hideMark/>
          </w:tcPr>
          <w:p w14:paraId="641B71AE" w14:textId="77777777" w:rsidR="00F3649D" w:rsidRPr="00F3649D" w:rsidRDefault="00F3649D" w:rsidP="00F3649D">
            <w:pPr>
              <w:jc w:val="center"/>
              <w:rPr>
                <w:b w:val="0"/>
                <w:bCs/>
                <w:color w:val="000000"/>
              </w:rPr>
            </w:pPr>
            <w:r w:rsidRPr="00F3649D">
              <w:rPr>
                <w:b w:val="0"/>
                <w:bCs/>
                <w:color w:val="000000"/>
              </w:rPr>
              <w:t>298,4</w:t>
            </w:r>
          </w:p>
        </w:tc>
        <w:tc>
          <w:tcPr>
            <w:tcW w:w="1134" w:type="dxa"/>
            <w:tcBorders>
              <w:top w:val="nil"/>
              <w:left w:val="nil"/>
              <w:bottom w:val="single" w:sz="4" w:space="0" w:color="auto"/>
              <w:right w:val="single" w:sz="4" w:space="0" w:color="auto"/>
            </w:tcBorders>
            <w:shd w:val="clear" w:color="auto" w:fill="auto"/>
            <w:vAlign w:val="center"/>
            <w:hideMark/>
          </w:tcPr>
          <w:p w14:paraId="0BE50704" w14:textId="77777777" w:rsidR="00F3649D" w:rsidRPr="00F3649D" w:rsidRDefault="00F3649D" w:rsidP="00F3649D">
            <w:pPr>
              <w:jc w:val="center"/>
              <w:rPr>
                <w:b w:val="0"/>
                <w:bCs/>
                <w:color w:val="000000"/>
              </w:rPr>
            </w:pPr>
            <w:r w:rsidRPr="00F3649D">
              <w:rPr>
                <w:b w:val="0"/>
                <w:bCs/>
                <w:color w:val="000000"/>
              </w:rPr>
              <w:t>455</w:t>
            </w:r>
          </w:p>
        </w:tc>
        <w:tc>
          <w:tcPr>
            <w:tcW w:w="993" w:type="dxa"/>
            <w:gridSpan w:val="2"/>
            <w:tcBorders>
              <w:top w:val="nil"/>
              <w:left w:val="nil"/>
              <w:bottom w:val="single" w:sz="4" w:space="0" w:color="auto"/>
              <w:right w:val="single" w:sz="4" w:space="0" w:color="auto"/>
            </w:tcBorders>
            <w:shd w:val="clear" w:color="auto" w:fill="auto"/>
            <w:vAlign w:val="center"/>
            <w:hideMark/>
          </w:tcPr>
          <w:p w14:paraId="6C4AE005" w14:textId="77777777" w:rsidR="00F3649D" w:rsidRPr="00F3649D" w:rsidRDefault="00F3649D" w:rsidP="00F3649D">
            <w:pPr>
              <w:jc w:val="center"/>
              <w:rPr>
                <w:b w:val="0"/>
                <w:bCs/>
                <w:color w:val="000000"/>
              </w:rPr>
            </w:pPr>
            <w:r w:rsidRPr="00F3649D">
              <w:rPr>
                <w:b w:val="0"/>
                <w:bCs/>
                <w:color w:val="000000"/>
              </w:rPr>
              <w:t>0</w:t>
            </w:r>
          </w:p>
        </w:tc>
        <w:tc>
          <w:tcPr>
            <w:tcW w:w="1055" w:type="dxa"/>
            <w:gridSpan w:val="3"/>
            <w:tcBorders>
              <w:top w:val="nil"/>
              <w:left w:val="nil"/>
              <w:bottom w:val="single" w:sz="4" w:space="0" w:color="auto"/>
              <w:right w:val="single" w:sz="4" w:space="0" w:color="auto"/>
            </w:tcBorders>
            <w:shd w:val="clear" w:color="auto" w:fill="auto"/>
            <w:vAlign w:val="center"/>
            <w:hideMark/>
          </w:tcPr>
          <w:p w14:paraId="0F81092B" w14:textId="77777777" w:rsidR="00F3649D" w:rsidRPr="00F3649D" w:rsidRDefault="00F3649D" w:rsidP="00F3649D">
            <w:pPr>
              <w:jc w:val="center"/>
              <w:rPr>
                <w:b w:val="0"/>
                <w:bCs/>
                <w:color w:val="000000"/>
              </w:rPr>
            </w:pPr>
            <w:r w:rsidRPr="00F3649D">
              <w:rPr>
                <w:b w:val="0"/>
                <w:bCs/>
                <w:color w:val="000000"/>
              </w:rPr>
              <w:t>828</w:t>
            </w:r>
          </w:p>
        </w:tc>
        <w:tc>
          <w:tcPr>
            <w:tcW w:w="978" w:type="dxa"/>
            <w:gridSpan w:val="2"/>
            <w:tcBorders>
              <w:top w:val="nil"/>
              <w:left w:val="nil"/>
              <w:bottom w:val="single" w:sz="4" w:space="0" w:color="auto"/>
              <w:right w:val="single" w:sz="4" w:space="0" w:color="auto"/>
            </w:tcBorders>
            <w:shd w:val="clear" w:color="auto" w:fill="auto"/>
            <w:vAlign w:val="center"/>
            <w:hideMark/>
          </w:tcPr>
          <w:p w14:paraId="644978EE" w14:textId="77777777" w:rsidR="00F3649D" w:rsidRPr="00F3649D" w:rsidRDefault="00F3649D" w:rsidP="00F3649D">
            <w:pPr>
              <w:jc w:val="center"/>
              <w:rPr>
                <w:b w:val="0"/>
                <w:bCs/>
                <w:color w:val="000000"/>
              </w:rPr>
            </w:pPr>
            <w:r w:rsidRPr="00F3649D">
              <w:rPr>
                <w:b w:val="0"/>
                <w:bCs/>
                <w:color w:val="000000"/>
              </w:rPr>
              <w:t>298,4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1B13925" w14:textId="77777777" w:rsidR="00F3649D" w:rsidRPr="00F3649D" w:rsidRDefault="00F3649D" w:rsidP="00F3649D">
            <w:pPr>
              <w:jc w:val="center"/>
              <w:rPr>
                <w:b w:val="0"/>
                <w:color w:val="000000"/>
                <w:sz w:val="22"/>
                <w:szCs w:val="22"/>
              </w:rPr>
            </w:pPr>
            <w:r w:rsidRPr="00F3649D">
              <w:rPr>
                <w:b w:val="0"/>
                <w:color w:val="000000"/>
                <w:sz w:val="22"/>
                <w:szCs w:val="22"/>
              </w:rPr>
              <w:t>0</w:t>
            </w:r>
          </w:p>
        </w:tc>
      </w:tr>
      <w:tr w:rsidR="00F3649D" w:rsidRPr="00F3649D" w14:paraId="75F6ECD4" w14:textId="77777777" w:rsidTr="0069314C">
        <w:trPr>
          <w:trHeight w:val="630"/>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220DE4F" w14:textId="77777777" w:rsidR="00F3649D" w:rsidRPr="00F3649D" w:rsidRDefault="00F3649D" w:rsidP="00F3649D">
            <w:pPr>
              <w:jc w:val="center"/>
              <w:rPr>
                <w:b w:val="0"/>
                <w:bCs/>
                <w:color w:val="000000"/>
              </w:rPr>
            </w:pPr>
            <w:r w:rsidRPr="00F3649D">
              <w:rPr>
                <w:b w:val="0"/>
                <w:bCs/>
                <w:color w:val="000000"/>
              </w:rPr>
              <w:t xml:space="preserve">Соль с </w:t>
            </w:r>
            <w:proofErr w:type="spellStart"/>
            <w:r w:rsidRPr="00F3649D">
              <w:rPr>
                <w:b w:val="0"/>
                <w:bCs/>
                <w:color w:val="000000"/>
              </w:rPr>
              <w:t>антислеживателем</w:t>
            </w:r>
            <w:proofErr w:type="spellEnd"/>
            <w:r w:rsidRPr="00F3649D">
              <w:rPr>
                <w:b w:val="0"/>
                <w:bCs/>
                <w:color w:val="000000"/>
              </w:rPr>
              <w:t>, т</w:t>
            </w:r>
          </w:p>
        </w:tc>
        <w:tc>
          <w:tcPr>
            <w:tcW w:w="1229" w:type="dxa"/>
            <w:tcBorders>
              <w:top w:val="nil"/>
              <w:left w:val="nil"/>
              <w:bottom w:val="single" w:sz="4" w:space="0" w:color="auto"/>
              <w:right w:val="single" w:sz="4" w:space="0" w:color="auto"/>
            </w:tcBorders>
            <w:shd w:val="clear" w:color="auto" w:fill="auto"/>
            <w:vAlign w:val="center"/>
            <w:hideMark/>
          </w:tcPr>
          <w:p w14:paraId="51FD6F0A" w14:textId="77777777" w:rsidR="00F3649D" w:rsidRPr="00F3649D" w:rsidRDefault="00F3649D" w:rsidP="00F3649D">
            <w:pPr>
              <w:jc w:val="center"/>
              <w:rPr>
                <w:b w:val="0"/>
                <w:bCs/>
                <w:color w:val="000000"/>
              </w:rPr>
            </w:pPr>
            <w:r w:rsidRPr="00F3649D">
              <w:rPr>
                <w:b w:val="0"/>
                <w:bCs/>
                <w:color w:val="000000"/>
              </w:rPr>
              <w:t>2222</w:t>
            </w:r>
          </w:p>
        </w:tc>
        <w:tc>
          <w:tcPr>
            <w:tcW w:w="1085" w:type="dxa"/>
            <w:tcBorders>
              <w:top w:val="nil"/>
              <w:left w:val="nil"/>
              <w:bottom w:val="single" w:sz="4" w:space="0" w:color="auto"/>
              <w:right w:val="single" w:sz="4" w:space="0" w:color="auto"/>
            </w:tcBorders>
            <w:shd w:val="clear" w:color="auto" w:fill="auto"/>
            <w:vAlign w:val="center"/>
            <w:hideMark/>
          </w:tcPr>
          <w:p w14:paraId="0299B385" w14:textId="77777777" w:rsidR="00F3649D" w:rsidRPr="00F3649D" w:rsidRDefault="00F3649D" w:rsidP="00F3649D">
            <w:pPr>
              <w:jc w:val="center"/>
              <w:rPr>
                <w:b w:val="0"/>
                <w:bCs/>
                <w:color w:val="000000"/>
              </w:rPr>
            </w:pPr>
            <w:r w:rsidRPr="00F3649D">
              <w:rPr>
                <w:b w:val="0"/>
                <w:bCs/>
                <w:color w:val="000000"/>
              </w:rPr>
              <w:t>1555,4</w:t>
            </w:r>
          </w:p>
        </w:tc>
        <w:tc>
          <w:tcPr>
            <w:tcW w:w="1134" w:type="dxa"/>
            <w:tcBorders>
              <w:top w:val="nil"/>
              <w:left w:val="nil"/>
              <w:bottom w:val="single" w:sz="4" w:space="0" w:color="auto"/>
              <w:right w:val="single" w:sz="4" w:space="0" w:color="auto"/>
            </w:tcBorders>
            <w:shd w:val="clear" w:color="auto" w:fill="auto"/>
            <w:vAlign w:val="center"/>
            <w:hideMark/>
          </w:tcPr>
          <w:p w14:paraId="5D88A379" w14:textId="77777777" w:rsidR="00F3649D" w:rsidRPr="00F3649D" w:rsidRDefault="00F3649D" w:rsidP="00F3649D">
            <w:pPr>
              <w:jc w:val="center"/>
              <w:rPr>
                <w:b w:val="0"/>
                <w:bCs/>
                <w:color w:val="000000"/>
              </w:rPr>
            </w:pPr>
            <w:r w:rsidRPr="00F3649D">
              <w:rPr>
                <w:b w:val="0"/>
                <w:bCs/>
                <w:color w:val="000000"/>
              </w:rPr>
              <w:t>2735</w:t>
            </w:r>
          </w:p>
        </w:tc>
        <w:tc>
          <w:tcPr>
            <w:tcW w:w="993" w:type="dxa"/>
            <w:gridSpan w:val="2"/>
            <w:tcBorders>
              <w:top w:val="nil"/>
              <w:left w:val="nil"/>
              <w:bottom w:val="single" w:sz="4" w:space="0" w:color="auto"/>
              <w:right w:val="single" w:sz="4" w:space="0" w:color="auto"/>
            </w:tcBorders>
            <w:shd w:val="clear" w:color="auto" w:fill="auto"/>
            <w:vAlign w:val="center"/>
            <w:hideMark/>
          </w:tcPr>
          <w:p w14:paraId="5DF42E9A" w14:textId="77777777" w:rsidR="00F3649D" w:rsidRPr="00F3649D" w:rsidRDefault="00F3649D" w:rsidP="00F3649D">
            <w:pPr>
              <w:jc w:val="center"/>
              <w:rPr>
                <w:b w:val="0"/>
                <w:bCs/>
                <w:color w:val="000000"/>
              </w:rPr>
            </w:pPr>
            <w:r w:rsidRPr="00F3649D">
              <w:rPr>
                <w:b w:val="0"/>
                <w:bCs/>
                <w:color w:val="000000"/>
              </w:rPr>
              <w:t>0</w:t>
            </w:r>
          </w:p>
        </w:tc>
        <w:tc>
          <w:tcPr>
            <w:tcW w:w="1055" w:type="dxa"/>
            <w:gridSpan w:val="3"/>
            <w:tcBorders>
              <w:top w:val="nil"/>
              <w:left w:val="nil"/>
              <w:bottom w:val="single" w:sz="4" w:space="0" w:color="auto"/>
              <w:right w:val="single" w:sz="4" w:space="0" w:color="auto"/>
            </w:tcBorders>
            <w:shd w:val="clear" w:color="auto" w:fill="auto"/>
            <w:vAlign w:val="center"/>
            <w:hideMark/>
          </w:tcPr>
          <w:p w14:paraId="7BACAC06" w14:textId="77777777" w:rsidR="00F3649D" w:rsidRPr="00F3649D" w:rsidRDefault="00F3649D" w:rsidP="00F3649D">
            <w:pPr>
              <w:jc w:val="center"/>
              <w:rPr>
                <w:b w:val="0"/>
                <w:bCs/>
                <w:color w:val="000000"/>
              </w:rPr>
            </w:pPr>
            <w:r w:rsidRPr="00F3649D">
              <w:rPr>
                <w:b w:val="0"/>
                <w:bCs/>
                <w:color w:val="000000"/>
              </w:rPr>
              <w:t>4958</w:t>
            </w:r>
          </w:p>
        </w:tc>
        <w:tc>
          <w:tcPr>
            <w:tcW w:w="978" w:type="dxa"/>
            <w:gridSpan w:val="2"/>
            <w:tcBorders>
              <w:top w:val="nil"/>
              <w:left w:val="nil"/>
              <w:bottom w:val="single" w:sz="4" w:space="0" w:color="auto"/>
              <w:right w:val="single" w:sz="4" w:space="0" w:color="auto"/>
            </w:tcBorders>
            <w:shd w:val="clear" w:color="auto" w:fill="auto"/>
            <w:vAlign w:val="center"/>
            <w:hideMark/>
          </w:tcPr>
          <w:p w14:paraId="2A505978" w14:textId="77777777" w:rsidR="00F3649D" w:rsidRPr="00F3649D" w:rsidRDefault="00F3649D" w:rsidP="00F3649D">
            <w:pPr>
              <w:jc w:val="center"/>
              <w:rPr>
                <w:b w:val="0"/>
                <w:bCs/>
                <w:color w:val="000000"/>
              </w:rPr>
            </w:pPr>
            <w:r w:rsidRPr="00F3649D">
              <w:rPr>
                <w:b w:val="0"/>
                <w:bCs/>
                <w:color w:val="000000"/>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7850AA9" w14:textId="77777777" w:rsidR="00F3649D" w:rsidRPr="00F3649D" w:rsidRDefault="00F3649D" w:rsidP="00F3649D">
            <w:pPr>
              <w:jc w:val="center"/>
              <w:rPr>
                <w:b w:val="0"/>
                <w:color w:val="000000"/>
                <w:sz w:val="22"/>
                <w:szCs w:val="22"/>
              </w:rPr>
            </w:pPr>
            <w:r w:rsidRPr="00F3649D">
              <w:rPr>
                <w:b w:val="0"/>
                <w:color w:val="000000"/>
                <w:sz w:val="22"/>
                <w:szCs w:val="22"/>
              </w:rPr>
              <w:t>0</w:t>
            </w:r>
          </w:p>
        </w:tc>
      </w:tr>
      <w:tr w:rsidR="00F3649D" w:rsidRPr="00F3649D" w14:paraId="227551AF"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CE86F63" w14:textId="77777777" w:rsidR="00F3649D" w:rsidRPr="00F3649D" w:rsidRDefault="00F3649D" w:rsidP="00F3649D">
            <w:pPr>
              <w:jc w:val="center"/>
              <w:rPr>
                <w:b w:val="0"/>
                <w:bCs/>
                <w:color w:val="000000"/>
              </w:rPr>
            </w:pPr>
            <w:r w:rsidRPr="00F3649D">
              <w:rPr>
                <w:b w:val="0"/>
                <w:bCs/>
                <w:color w:val="000000"/>
              </w:rPr>
              <w:t>песок, м3</w:t>
            </w:r>
          </w:p>
        </w:tc>
        <w:tc>
          <w:tcPr>
            <w:tcW w:w="1229" w:type="dxa"/>
            <w:tcBorders>
              <w:top w:val="nil"/>
              <w:left w:val="nil"/>
              <w:bottom w:val="single" w:sz="4" w:space="0" w:color="auto"/>
              <w:right w:val="single" w:sz="4" w:space="0" w:color="auto"/>
            </w:tcBorders>
            <w:shd w:val="clear" w:color="auto" w:fill="auto"/>
            <w:vAlign w:val="center"/>
            <w:hideMark/>
          </w:tcPr>
          <w:p w14:paraId="1C05F1DF" w14:textId="77777777" w:rsidR="00F3649D" w:rsidRPr="00F3649D" w:rsidRDefault="00F3649D" w:rsidP="00F3649D">
            <w:pPr>
              <w:jc w:val="center"/>
              <w:rPr>
                <w:b w:val="0"/>
                <w:bCs/>
                <w:color w:val="000000"/>
              </w:rPr>
            </w:pPr>
            <w:r w:rsidRPr="00F3649D">
              <w:rPr>
                <w:b w:val="0"/>
                <w:bCs/>
                <w:color w:val="000000"/>
              </w:rPr>
              <w:t>15939</w:t>
            </w:r>
          </w:p>
        </w:tc>
        <w:tc>
          <w:tcPr>
            <w:tcW w:w="1085" w:type="dxa"/>
            <w:tcBorders>
              <w:top w:val="nil"/>
              <w:left w:val="nil"/>
              <w:bottom w:val="single" w:sz="4" w:space="0" w:color="auto"/>
              <w:right w:val="single" w:sz="4" w:space="0" w:color="auto"/>
            </w:tcBorders>
            <w:shd w:val="clear" w:color="auto" w:fill="auto"/>
            <w:vAlign w:val="center"/>
            <w:hideMark/>
          </w:tcPr>
          <w:p w14:paraId="2B1CC7BD" w14:textId="77777777" w:rsidR="00F3649D" w:rsidRPr="00F3649D" w:rsidRDefault="00F3649D" w:rsidP="00F3649D">
            <w:pPr>
              <w:jc w:val="center"/>
              <w:rPr>
                <w:b w:val="0"/>
                <w:bCs/>
                <w:color w:val="000000"/>
              </w:rPr>
            </w:pPr>
            <w:r w:rsidRPr="00F3649D">
              <w:rPr>
                <w:b w:val="0"/>
                <w:bCs/>
                <w:color w:val="000000"/>
              </w:rPr>
              <w:t>11157,3</w:t>
            </w:r>
          </w:p>
        </w:tc>
        <w:tc>
          <w:tcPr>
            <w:tcW w:w="1134" w:type="dxa"/>
            <w:tcBorders>
              <w:top w:val="nil"/>
              <w:left w:val="nil"/>
              <w:bottom w:val="single" w:sz="4" w:space="0" w:color="auto"/>
              <w:right w:val="single" w:sz="4" w:space="0" w:color="auto"/>
            </w:tcBorders>
            <w:shd w:val="clear" w:color="auto" w:fill="auto"/>
            <w:vAlign w:val="center"/>
            <w:hideMark/>
          </w:tcPr>
          <w:p w14:paraId="0A275B54" w14:textId="77777777" w:rsidR="00F3649D" w:rsidRPr="00F3649D" w:rsidRDefault="00F3649D" w:rsidP="00F3649D">
            <w:pPr>
              <w:jc w:val="center"/>
              <w:rPr>
                <w:b w:val="0"/>
                <w:bCs/>
                <w:color w:val="000000"/>
              </w:rPr>
            </w:pPr>
            <w:r w:rsidRPr="00F3649D">
              <w:rPr>
                <w:b w:val="0"/>
                <w:bCs/>
                <w:color w:val="000000"/>
              </w:rPr>
              <w:t>9190</w:t>
            </w:r>
          </w:p>
        </w:tc>
        <w:tc>
          <w:tcPr>
            <w:tcW w:w="993" w:type="dxa"/>
            <w:gridSpan w:val="2"/>
            <w:tcBorders>
              <w:top w:val="nil"/>
              <w:left w:val="nil"/>
              <w:bottom w:val="single" w:sz="4" w:space="0" w:color="auto"/>
              <w:right w:val="single" w:sz="4" w:space="0" w:color="auto"/>
            </w:tcBorders>
            <w:shd w:val="clear" w:color="auto" w:fill="auto"/>
            <w:vAlign w:val="center"/>
            <w:hideMark/>
          </w:tcPr>
          <w:p w14:paraId="22E76BCD" w14:textId="77777777" w:rsidR="00F3649D" w:rsidRPr="00F3649D" w:rsidRDefault="00F3649D" w:rsidP="00F3649D">
            <w:pPr>
              <w:jc w:val="center"/>
              <w:rPr>
                <w:b w:val="0"/>
                <w:bCs/>
                <w:color w:val="000000"/>
              </w:rPr>
            </w:pPr>
            <w:r w:rsidRPr="00F3649D">
              <w:rPr>
                <w:b w:val="0"/>
                <w:bCs/>
                <w:color w:val="000000"/>
              </w:rPr>
              <w:t>5560</w:t>
            </w:r>
          </w:p>
        </w:tc>
        <w:tc>
          <w:tcPr>
            <w:tcW w:w="1055" w:type="dxa"/>
            <w:gridSpan w:val="3"/>
            <w:tcBorders>
              <w:top w:val="nil"/>
              <w:left w:val="nil"/>
              <w:bottom w:val="single" w:sz="4" w:space="0" w:color="auto"/>
              <w:right w:val="single" w:sz="4" w:space="0" w:color="auto"/>
            </w:tcBorders>
            <w:shd w:val="clear" w:color="auto" w:fill="auto"/>
            <w:vAlign w:val="center"/>
            <w:hideMark/>
          </w:tcPr>
          <w:p w14:paraId="231F597D" w14:textId="77777777" w:rsidR="00F3649D" w:rsidRPr="00F3649D" w:rsidRDefault="00F3649D" w:rsidP="00F3649D">
            <w:pPr>
              <w:jc w:val="center"/>
              <w:rPr>
                <w:b w:val="0"/>
                <w:bCs/>
                <w:color w:val="000000"/>
              </w:rPr>
            </w:pPr>
            <w:r w:rsidRPr="00F3649D">
              <w:rPr>
                <w:b w:val="0"/>
                <w:bCs/>
                <w:color w:val="000000"/>
              </w:rPr>
              <w:t>25129</w:t>
            </w:r>
          </w:p>
        </w:tc>
        <w:tc>
          <w:tcPr>
            <w:tcW w:w="978" w:type="dxa"/>
            <w:gridSpan w:val="2"/>
            <w:tcBorders>
              <w:top w:val="nil"/>
              <w:left w:val="nil"/>
              <w:bottom w:val="single" w:sz="4" w:space="0" w:color="auto"/>
              <w:right w:val="single" w:sz="4" w:space="0" w:color="auto"/>
            </w:tcBorders>
            <w:shd w:val="clear" w:color="auto" w:fill="auto"/>
            <w:vAlign w:val="center"/>
            <w:hideMark/>
          </w:tcPr>
          <w:p w14:paraId="04B8C4DD" w14:textId="77777777" w:rsidR="00F3649D" w:rsidRPr="00F3649D" w:rsidRDefault="00F3649D" w:rsidP="00F3649D">
            <w:pPr>
              <w:jc w:val="center"/>
              <w:rPr>
                <w:b w:val="0"/>
                <w:bCs/>
                <w:color w:val="000000"/>
              </w:rPr>
            </w:pPr>
            <w:r w:rsidRPr="00F3649D">
              <w:rPr>
                <w:b w:val="0"/>
                <w:bCs/>
                <w:color w:val="000000"/>
              </w:rPr>
              <w:t>16717,3</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650B75" w14:textId="77777777" w:rsidR="00F3649D" w:rsidRPr="00F3649D" w:rsidRDefault="00F3649D" w:rsidP="00F3649D">
            <w:pPr>
              <w:jc w:val="center"/>
              <w:rPr>
                <w:b w:val="0"/>
                <w:color w:val="000000"/>
                <w:sz w:val="22"/>
                <w:szCs w:val="22"/>
              </w:rPr>
            </w:pPr>
            <w:r w:rsidRPr="00F3649D">
              <w:rPr>
                <w:b w:val="0"/>
                <w:color w:val="000000"/>
                <w:sz w:val="22"/>
                <w:szCs w:val="22"/>
              </w:rPr>
              <w:t>66,53</w:t>
            </w:r>
          </w:p>
        </w:tc>
      </w:tr>
      <w:tr w:rsidR="00F3649D" w:rsidRPr="00F3649D" w14:paraId="35912D49"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9CB79AC" w14:textId="77777777" w:rsidR="00F3649D" w:rsidRPr="00F3649D" w:rsidRDefault="00F3649D" w:rsidP="00F3649D">
            <w:pPr>
              <w:jc w:val="center"/>
              <w:rPr>
                <w:b w:val="0"/>
                <w:bCs/>
                <w:color w:val="000000"/>
              </w:rPr>
            </w:pPr>
            <w:r w:rsidRPr="00F3649D">
              <w:rPr>
                <w:b w:val="0"/>
                <w:bCs/>
                <w:color w:val="000000"/>
              </w:rPr>
              <w:t xml:space="preserve">Соль, </w:t>
            </w:r>
            <w:proofErr w:type="gramStart"/>
            <w:r w:rsidRPr="00F3649D">
              <w:rPr>
                <w:b w:val="0"/>
                <w:bCs/>
                <w:color w:val="000000"/>
              </w:rPr>
              <w:t>т</w:t>
            </w:r>
            <w:proofErr w:type="gramEnd"/>
          </w:p>
        </w:tc>
        <w:tc>
          <w:tcPr>
            <w:tcW w:w="1229" w:type="dxa"/>
            <w:tcBorders>
              <w:top w:val="nil"/>
              <w:left w:val="nil"/>
              <w:bottom w:val="single" w:sz="4" w:space="0" w:color="auto"/>
              <w:right w:val="single" w:sz="4" w:space="0" w:color="auto"/>
            </w:tcBorders>
            <w:shd w:val="clear" w:color="auto" w:fill="auto"/>
            <w:vAlign w:val="center"/>
            <w:hideMark/>
          </w:tcPr>
          <w:p w14:paraId="5E077FD1" w14:textId="77777777" w:rsidR="00F3649D" w:rsidRPr="00F3649D" w:rsidRDefault="00F3649D" w:rsidP="00F3649D">
            <w:pPr>
              <w:jc w:val="center"/>
              <w:rPr>
                <w:b w:val="0"/>
                <w:bCs/>
                <w:color w:val="000000"/>
              </w:rPr>
            </w:pPr>
            <w:r w:rsidRPr="00F3649D">
              <w:rPr>
                <w:b w:val="0"/>
                <w:bCs/>
                <w:color w:val="000000"/>
              </w:rPr>
              <w:t>1976</w:t>
            </w:r>
          </w:p>
        </w:tc>
        <w:tc>
          <w:tcPr>
            <w:tcW w:w="1085" w:type="dxa"/>
            <w:tcBorders>
              <w:top w:val="nil"/>
              <w:left w:val="nil"/>
              <w:bottom w:val="single" w:sz="4" w:space="0" w:color="auto"/>
              <w:right w:val="single" w:sz="4" w:space="0" w:color="auto"/>
            </w:tcBorders>
            <w:shd w:val="clear" w:color="auto" w:fill="auto"/>
            <w:vAlign w:val="center"/>
            <w:hideMark/>
          </w:tcPr>
          <w:p w14:paraId="60BF67F0" w14:textId="77777777" w:rsidR="00F3649D" w:rsidRPr="00F3649D" w:rsidRDefault="00F3649D" w:rsidP="00F3649D">
            <w:pPr>
              <w:jc w:val="center"/>
              <w:rPr>
                <w:b w:val="0"/>
                <w:bCs/>
                <w:color w:val="000000"/>
              </w:rPr>
            </w:pPr>
            <w:r w:rsidRPr="00F3649D">
              <w:rPr>
                <w:b w:val="0"/>
                <w:bCs/>
                <w:color w:val="000000"/>
              </w:rPr>
              <w:t>1976</w:t>
            </w:r>
          </w:p>
        </w:tc>
        <w:tc>
          <w:tcPr>
            <w:tcW w:w="1134" w:type="dxa"/>
            <w:tcBorders>
              <w:top w:val="nil"/>
              <w:left w:val="nil"/>
              <w:bottom w:val="single" w:sz="4" w:space="0" w:color="auto"/>
              <w:right w:val="single" w:sz="4" w:space="0" w:color="auto"/>
            </w:tcBorders>
            <w:shd w:val="clear" w:color="auto" w:fill="auto"/>
            <w:vAlign w:val="center"/>
            <w:hideMark/>
          </w:tcPr>
          <w:p w14:paraId="2A035B6C" w14:textId="77777777" w:rsidR="00F3649D" w:rsidRPr="00F3649D" w:rsidRDefault="00F3649D" w:rsidP="00F3649D">
            <w:pPr>
              <w:jc w:val="center"/>
              <w:rPr>
                <w:b w:val="0"/>
                <w:bCs/>
                <w:color w:val="000000"/>
              </w:rPr>
            </w:pPr>
            <w:r w:rsidRPr="00F3649D">
              <w:rPr>
                <w:b w:val="0"/>
                <w:bCs/>
                <w:color w:val="000000"/>
              </w:rPr>
              <w:t>1806</w:t>
            </w:r>
          </w:p>
        </w:tc>
        <w:tc>
          <w:tcPr>
            <w:tcW w:w="993" w:type="dxa"/>
            <w:gridSpan w:val="2"/>
            <w:tcBorders>
              <w:top w:val="nil"/>
              <w:left w:val="nil"/>
              <w:bottom w:val="single" w:sz="4" w:space="0" w:color="auto"/>
              <w:right w:val="single" w:sz="4" w:space="0" w:color="auto"/>
            </w:tcBorders>
            <w:shd w:val="clear" w:color="auto" w:fill="auto"/>
            <w:vAlign w:val="center"/>
            <w:hideMark/>
          </w:tcPr>
          <w:p w14:paraId="5DD71407" w14:textId="77777777" w:rsidR="00F3649D" w:rsidRPr="00F3649D" w:rsidRDefault="00F3649D" w:rsidP="00F3649D">
            <w:pPr>
              <w:jc w:val="center"/>
              <w:rPr>
                <w:b w:val="0"/>
                <w:bCs/>
                <w:color w:val="000000"/>
              </w:rPr>
            </w:pPr>
            <w:r w:rsidRPr="00F3649D">
              <w:rPr>
                <w:b w:val="0"/>
                <w:bCs/>
                <w:color w:val="000000"/>
              </w:rPr>
              <w:t>1624,63</w:t>
            </w:r>
          </w:p>
        </w:tc>
        <w:tc>
          <w:tcPr>
            <w:tcW w:w="1055" w:type="dxa"/>
            <w:gridSpan w:val="3"/>
            <w:tcBorders>
              <w:top w:val="nil"/>
              <w:left w:val="nil"/>
              <w:bottom w:val="single" w:sz="4" w:space="0" w:color="auto"/>
              <w:right w:val="single" w:sz="4" w:space="0" w:color="auto"/>
            </w:tcBorders>
            <w:shd w:val="clear" w:color="auto" w:fill="auto"/>
            <w:vAlign w:val="center"/>
            <w:hideMark/>
          </w:tcPr>
          <w:p w14:paraId="1F28298F" w14:textId="77777777" w:rsidR="00F3649D" w:rsidRPr="00F3649D" w:rsidRDefault="00F3649D" w:rsidP="00F3649D">
            <w:pPr>
              <w:jc w:val="center"/>
              <w:rPr>
                <w:b w:val="0"/>
                <w:bCs/>
                <w:color w:val="000000"/>
              </w:rPr>
            </w:pPr>
            <w:r w:rsidRPr="00F3649D">
              <w:rPr>
                <w:b w:val="0"/>
                <w:bCs/>
                <w:color w:val="000000"/>
              </w:rPr>
              <w:t>3782</w:t>
            </w:r>
          </w:p>
        </w:tc>
        <w:tc>
          <w:tcPr>
            <w:tcW w:w="978" w:type="dxa"/>
            <w:gridSpan w:val="2"/>
            <w:tcBorders>
              <w:top w:val="nil"/>
              <w:left w:val="nil"/>
              <w:bottom w:val="single" w:sz="4" w:space="0" w:color="auto"/>
              <w:right w:val="single" w:sz="4" w:space="0" w:color="auto"/>
            </w:tcBorders>
            <w:shd w:val="clear" w:color="auto" w:fill="auto"/>
            <w:vAlign w:val="center"/>
            <w:hideMark/>
          </w:tcPr>
          <w:p w14:paraId="62CF24B2" w14:textId="77777777" w:rsidR="00F3649D" w:rsidRPr="00F3649D" w:rsidRDefault="00F3649D" w:rsidP="00F3649D">
            <w:pPr>
              <w:jc w:val="center"/>
              <w:rPr>
                <w:b w:val="0"/>
                <w:bCs/>
                <w:color w:val="000000"/>
              </w:rPr>
            </w:pPr>
            <w:r w:rsidRPr="00F3649D">
              <w:rPr>
                <w:b w:val="0"/>
                <w:bCs/>
                <w:color w:val="000000"/>
              </w:rPr>
              <w:t>3600,63</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BFA106" w14:textId="77777777" w:rsidR="00F3649D" w:rsidRPr="00F3649D" w:rsidRDefault="00F3649D" w:rsidP="00F3649D">
            <w:pPr>
              <w:jc w:val="center"/>
              <w:rPr>
                <w:b w:val="0"/>
                <w:color w:val="000000"/>
                <w:sz w:val="22"/>
                <w:szCs w:val="22"/>
              </w:rPr>
            </w:pPr>
            <w:r w:rsidRPr="00F3649D">
              <w:rPr>
                <w:b w:val="0"/>
                <w:color w:val="000000"/>
                <w:sz w:val="22"/>
                <w:szCs w:val="22"/>
              </w:rPr>
              <w:t>95,20</w:t>
            </w:r>
          </w:p>
        </w:tc>
      </w:tr>
      <w:tr w:rsidR="00F3649D" w:rsidRPr="00F3649D" w14:paraId="1633C62D" w14:textId="77777777" w:rsidTr="0069314C">
        <w:trPr>
          <w:trHeight w:val="315"/>
        </w:trPr>
        <w:tc>
          <w:tcPr>
            <w:tcW w:w="2330" w:type="dxa"/>
            <w:tcBorders>
              <w:top w:val="nil"/>
              <w:left w:val="nil"/>
              <w:bottom w:val="nil"/>
              <w:right w:val="nil"/>
            </w:tcBorders>
            <w:shd w:val="clear" w:color="auto" w:fill="auto"/>
            <w:noWrap/>
            <w:vAlign w:val="center"/>
            <w:hideMark/>
          </w:tcPr>
          <w:p w14:paraId="1D8315A6" w14:textId="77777777" w:rsidR="00F3649D" w:rsidRPr="00F3649D" w:rsidRDefault="00F3649D" w:rsidP="00F3649D">
            <w:pPr>
              <w:jc w:val="center"/>
              <w:rPr>
                <w:b w:val="0"/>
                <w:bCs/>
                <w:color w:val="000000"/>
              </w:rPr>
            </w:pPr>
          </w:p>
        </w:tc>
        <w:tc>
          <w:tcPr>
            <w:tcW w:w="1229" w:type="dxa"/>
            <w:tcBorders>
              <w:top w:val="nil"/>
              <w:left w:val="nil"/>
              <w:bottom w:val="nil"/>
              <w:right w:val="nil"/>
            </w:tcBorders>
            <w:shd w:val="clear" w:color="auto" w:fill="auto"/>
            <w:noWrap/>
            <w:vAlign w:val="bottom"/>
            <w:hideMark/>
          </w:tcPr>
          <w:p w14:paraId="48E249C3" w14:textId="77777777" w:rsidR="00F3649D" w:rsidRPr="00F3649D" w:rsidRDefault="00F3649D" w:rsidP="00F3649D">
            <w:pPr>
              <w:jc w:val="left"/>
              <w:rPr>
                <w:b w:val="0"/>
                <w:color w:val="000000"/>
                <w:sz w:val="22"/>
                <w:szCs w:val="22"/>
              </w:rPr>
            </w:pPr>
          </w:p>
        </w:tc>
        <w:tc>
          <w:tcPr>
            <w:tcW w:w="1085" w:type="dxa"/>
            <w:tcBorders>
              <w:top w:val="nil"/>
              <w:left w:val="nil"/>
              <w:bottom w:val="nil"/>
              <w:right w:val="nil"/>
            </w:tcBorders>
            <w:shd w:val="clear" w:color="auto" w:fill="auto"/>
            <w:noWrap/>
            <w:vAlign w:val="bottom"/>
            <w:hideMark/>
          </w:tcPr>
          <w:p w14:paraId="2C348A1E" w14:textId="77777777" w:rsidR="00F3649D" w:rsidRPr="00F3649D" w:rsidRDefault="00F3649D" w:rsidP="00F3649D">
            <w:pPr>
              <w:jc w:val="left"/>
              <w:rPr>
                <w:b w:val="0"/>
                <w:color w:val="000000"/>
                <w:sz w:val="22"/>
                <w:szCs w:val="22"/>
              </w:rPr>
            </w:pPr>
          </w:p>
        </w:tc>
        <w:tc>
          <w:tcPr>
            <w:tcW w:w="1134" w:type="dxa"/>
            <w:tcBorders>
              <w:top w:val="nil"/>
              <w:left w:val="nil"/>
              <w:bottom w:val="nil"/>
              <w:right w:val="nil"/>
            </w:tcBorders>
            <w:shd w:val="clear" w:color="auto" w:fill="auto"/>
            <w:noWrap/>
            <w:vAlign w:val="bottom"/>
            <w:hideMark/>
          </w:tcPr>
          <w:p w14:paraId="76A3774A" w14:textId="77777777" w:rsidR="00F3649D" w:rsidRPr="00F3649D" w:rsidRDefault="00F3649D" w:rsidP="00F3649D">
            <w:pPr>
              <w:jc w:val="left"/>
              <w:rPr>
                <w:b w:val="0"/>
                <w:color w:val="000000"/>
                <w:sz w:val="22"/>
                <w:szCs w:val="22"/>
              </w:rPr>
            </w:pPr>
          </w:p>
        </w:tc>
        <w:tc>
          <w:tcPr>
            <w:tcW w:w="993" w:type="dxa"/>
            <w:gridSpan w:val="2"/>
            <w:tcBorders>
              <w:top w:val="nil"/>
              <w:left w:val="nil"/>
              <w:bottom w:val="nil"/>
              <w:right w:val="nil"/>
            </w:tcBorders>
            <w:shd w:val="clear" w:color="auto" w:fill="auto"/>
            <w:noWrap/>
            <w:vAlign w:val="bottom"/>
            <w:hideMark/>
          </w:tcPr>
          <w:p w14:paraId="78243C47" w14:textId="77777777" w:rsidR="00F3649D" w:rsidRPr="00F3649D" w:rsidRDefault="00F3649D" w:rsidP="00F3649D">
            <w:pPr>
              <w:jc w:val="left"/>
              <w:rPr>
                <w:b w:val="0"/>
                <w:color w:val="000000"/>
                <w:sz w:val="22"/>
                <w:szCs w:val="22"/>
              </w:rPr>
            </w:pPr>
          </w:p>
        </w:tc>
        <w:tc>
          <w:tcPr>
            <w:tcW w:w="1055" w:type="dxa"/>
            <w:gridSpan w:val="3"/>
            <w:tcBorders>
              <w:top w:val="nil"/>
              <w:left w:val="nil"/>
              <w:bottom w:val="nil"/>
              <w:right w:val="nil"/>
            </w:tcBorders>
            <w:shd w:val="clear" w:color="auto" w:fill="auto"/>
            <w:noWrap/>
            <w:vAlign w:val="bottom"/>
            <w:hideMark/>
          </w:tcPr>
          <w:p w14:paraId="21296D4D" w14:textId="77777777" w:rsidR="00F3649D" w:rsidRPr="00F3649D" w:rsidRDefault="00F3649D"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4D52E00A" w14:textId="77777777" w:rsidR="00F3649D" w:rsidRPr="00F3649D" w:rsidRDefault="00F3649D" w:rsidP="00F3649D">
            <w:pPr>
              <w:jc w:val="left"/>
              <w:rPr>
                <w:b w:val="0"/>
                <w:color w:val="000000"/>
                <w:sz w:val="22"/>
                <w:szCs w:val="22"/>
              </w:rPr>
            </w:pPr>
          </w:p>
        </w:tc>
        <w:tc>
          <w:tcPr>
            <w:tcW w:w="992" w:type="dxa"/>
            <w:gridSpan w:val="2"/>
            <w:tcBorders>
              <w:top w:val="nil"/>
              <w:left w:val="nil"/>
              <w:bottom w:val="nil"/>
              <w:right w:val="nil"/>
            </w:tcBorders>
            <w:shd w:val="clear" w:color="auto" w:fill="auto"/>
            <w:noWrap/>
            <w:vAlign w:val="bottom"/>
            <w:hideMark/>
          </w:tcPr>
          <w:p w14:paraId="7F69BAE4" w14:textId="77777777" w:rsidR="00F3649D" w:rsidRPr="00F3649D" w:rsidRDefault="00F3649D" w:rsidP="00F3649D">
            <w:pPr>
              <w:jc w:val="left"/>
              <w:rPr>
                <w:b w:val="0"/>
                <w:color w:val="000000"/>
                <w:sz w:val="22"/>
                <w:szCs w:val="22"/>
              </w:rPr>
            </w:pPr>
          </w:p>
        </w:tc>
      </w:tr>
      <w:tr w:rsidR="00F3649D" w:rsidRPr="00F3649D" w14:paraId="1A12B962" w14:textId="77777777" w:rsidTr="0069314C">
        <w:trPr>
          <w:trHeight w:val="315"/>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5DE0" w14:textId="77777777" w:rsidR="00F3649D" w:rsidRPr="00F3649D" w:rsidRDefault="00F3649D" w:rsidP="00F3649D">
            <w:pPr>
              <w:jc w:val="center"/>
              <w:rPr>
                <w:b w:val="0"/>
                <w:color w:val="000000"/>
              </w:rPr>
            </w:pPr>
            <w:r w:rsidRPr="00F3649D">
              <w:rPr>
                <w:b w:val="0"/>
                <w:color w:val="000000"/>
              </w:rPr>
              <w:t>ПСС30%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358C36B0" w14:textId="77777777" w:rsidR="00F3649D" w:rsidRPr="00F3649D" w:rsidRDefault="00F3649D" w:rsidP="00F3649D">
            <w:pPr>
              <w:jc w:val="right"/>
              <w:rPr>
                <w:b w:val="0"/>
                <w:color w:val="000000"/>
                <w:sz w:val="22"/>
                <w:szCs w:val="22"/>
              </w:rPr>
            </w:pPr>
            <w:r w:rsidRPr="00F3649D">
              <w:rPr>
                <w:b w:val="0"/>
                <w:color w:val="000000"/>
                <w:sz w:val="22"/>
                <w:szCs w:val="22"/>
              </w:rPr>
              <w:t>3326,1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5F1ACF62" w14:textId="77777777" w:rsidR="00F3649D" w:rsidRPr="00F3649D" w:rsidRDefault="00F3649D" w:rsidP="00F3649D">
            <w:pPr>
              <w:jc w:val="right"/>
              <w:rPr>
                <w:b w:val="0"/>
                <w:color w:val="000000"/>
                <w:sz w:val="22"/>
                <w:szCs w:val="22"/>
              </w:rPr>
            </w:pPr>
            <w:r w:rsidRPr="00F3649D">
              <w:rPr>
                <w:b w:val="0"/>
                <w:color w:val="000000"/>
                <w:sz w:val="22"/>
                <w:szCs w:val="22"/>
              </w:rPr>
              <w:t>2807,2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92CD74" w14:textId="77777777" w:rsidR="00F3649D" w:rsidRPr="00F3649D" w:rsidRDefault="00F3649D" w:rsidP="00F3649D">
            <w:pPr>
              <w:jc w:val="right"/>
              <w:rPr>
                <w:b w:val="0"/>
                <w:color w:val="000000"/>
                <w:sz w:val="22"/>
                <w:szCs w:val="22"/>
              </w:rPr>
            </w:pPr>
            <w:r w:rsidRPr="00F3649D">
              <w:rPr>
                <w:b w:val="0"/>
                <w:color w:val="000000"/>
                <w:sz w:val="22"/>
                <w:szCs w:val="22"/>
              </w:rPr>
              <w:t>3709,17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E08F5D" w14:textId="77777777" w:rsidR="00F3649D" w:rsidRPr="00F3649D" w:rsidRDefault="00F3649D" w:rsidP="00F3649D">
            <w:pPr>
              <w:jc w:val="right"/>
              <w:rPr>
                <w:b w:val="0"/>
                <w:color w:val="000000"/>
                <w:sz w:val="22"/>
                <w:szCs w:val="22"/>
              </w:rPr>
            </w:pPr>
            <w:r w:rsidRPr="00F3649D">
              <w:rPr>
                <w:b w:val="0"/>
                <w:color w:val="000000"/>
                <w:sz w:val="22"/>
                <w:szCs w:val="22"/>
              </w:rPr>
              <w:t>2772</w:t>
            </w:r>
          </w:p>
        </w:tc>
        <w:tc>
          <w:tcPr>
            <w:tcW w:w="105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E8D3C6" w14:textId="77777777" w:rsidR="00F3649D" w:rsidRPr="00F3649D" w:rsidRDefault="00F3649D" w:rsidP="00F3649D">
            <w:pPr>
              <w:jc w:val="right"/>
              <w:rPr>
                <w:b w:val="0"/>
                <w:color w:val="000000"/>
                <w:sz w:val="22"/>
                <w:szCs w:val="22"/>
              </w:rPr>
            </w:pPr>
            <w:r w:rsidRPr="00F3649D">
              <w:rPr>
                <w:b w:val="0"/>
                <w:color w:val="000000"/>
                <w:sz w:val="22"/>
                <w:szCs w:val="22"/>
              </w:rPr>
              <w:t>7035,27</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114FD6" w14:textId="77777777" w:rsidR="00F3649D" w:rsidRPr="00F3649D" w:rsidRDefault="00F3649D" w:rsidP="00F3649D">
            <w:pPr>
              <w:jc w:val="right"/>
              <w:rPr>
                <w:b w:val="0"/>
                <w:color w:val="000000"/>
                <w:sz w:val="22"/>
                <w:szCs w:val="22"/>
              </w:rPr>
            </w:pPr>
            <w:r w:rsidRPr="00F3649D">
              <w:rPr>
                <w:b w:val="0"/>
                <w:color w:val="000000"/>
                <w:sz w:val="22"/>
                <w:szCs w:val="22"/>
              </w:rPr>
              <w:t>5579,2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3096B7" w14:textId="77777777" w:rsidR="00F3649D" w:rsidRPr="00F3649D" w:rsidRDefault="00F3649D" w:rsidP="00F3649D">
            <w:pPr>
              <w:jc w:val="center"/>
              <w:rPr>
                <w:b w:val="0"/>
                <w:color w:val="000000"/>
                <w:sz w:val="22"/>
                <w:szCs w:val="22"/>
              </w:rPr>
            </w:pPr>
            <w:r w:rsidRPr="00F3649D">
              <w:rPr>
                <w:b w:val="0"/>
                <w:color w:val="000000"/>
                <w:sz w:val="22"/>
                <w:szCs w:val="22"/>
              </w:rPr>
              <w:t>79,30</w:t>
            </w:r>
          </w:p>
        </w:tc>
      </w:tr>
      <w:tr w:rsidR="00F3649D" w:rsidRPr="00F3649D" w14:paraId="0984434F" w14:textId="77777777" w:rsidTr="0069314C">
        <w:trPr>
          <w:trHeight w:val="315"/>
        </w:trPr>
        <w:tc>
          <w:tcPr>
            <w:tcW w:w="2330" w:type="dxa"/>
            <w:tcBorders>
              <w:top w:val="nil"/>
              <w:left w:val="single" w:sz="4" w:space="0" w:color="auto"/>
              <w:bottom w:val="single" w:sz="4" w:space="0" w:color="auto"/>
              <w:right w:val="single" w:sz="4" w:space="0" w:color="auto"/>
            </w:tcBorders>
            <w:shd w:val="clear" w:color="auto" w:fill="auto"/>
            <w:noWrap/>
            <w:vAlign w:val="center"/>
            <w:hideMark/>
          </w:tcPr>
          <w:p w14:paraId="5B5EA257" w14:textId="77777777" w:rsidR="00F3649D" w:rsidRPr="00F3649D" w:rsidRDefault="00F3649D" w:rsidP="00F3649D">
            <w:pPr>
              <w:jc w:val="center"/>
              <w:rPr>
                <w:b w:val="0"/>
                <w:color w:val="000000"/>
              </w:rPr>
            </w:pPr>
            <w:r w:rsidRPr="00F3649D">
              <w:rPr>
                <w:b w:val="0"/>
                <w:color w:val="000000"/>
              </w:rPr>
              <w:t>ПСС 3%</w:t>
            </w:r>
          </w:p>
        </w:tc>
        <w:tc>
          <w:tcPr>
            <w:tcW w:w="1229" w:type="dxa"/>
            <w:tcBorders>
              <w:top w:val="nil"/>
              <w:left w:val="nil"/>
              <w:bottom w:val="single" w:sz="4" w:space="0" w:color="auto"/>
              <w:right w:val="single" w:sz="4" w:space="0" w:color="auto"/>
            </w:tcBorders>
            <w:shd w:val="clear" w:color="auto" w:fill="auto"/>
            <w:noWrap/>
            <w:vAlign w:val="bottom"/>
            <w:hideMark/>
          </w:tcPr>
          <w:p w14:paraId="5886D738" w14:textId="77777777" w:rsidR="00F3649D" w:rsidRPr="00F3649D" w:rsidRDefault="00F3649D" w:rsidP="00F3649D">
            <w:pPr>
              <w:jc w:val="right"/>
              <w:rPr>
                <w:b w:val="0"/>
                <w:color w:val="000000"/>
                <w:sz w:val="22"/>
                <w:szCs w:val="22"/>
              </w:rPr>
            </w:pPr>
            <w:r w:rsidRPr="00F3649D">
              <w:rPr>
                <w:b w:val="0"/>
                <w:color w:val="000000"/>
                <w:sz w:val="22"/>
                <w:szCs w:val="22"/>
              </w:rPr>
              <w:t>14589,32</w:t>
            </w:r>
          </w:p>
        </w:tc>
        <w:tc>
          <w:tcPr>
            <w:tcW w:w="1085" w:type="dxa"/>
            <w:tcBorders>
              <w:top w:val="nil"/>
              <w:left w:val="nil"/>
              <w:bottom w:val="single" w:sz="4" w:space="0" w:color="auto"/>
              <w:right w:val="single" w:sz="4" w:space="0" w:color="auto"/>
            </w:tcBorders>
            <w:shd w:val="clear" w:color="auto" w:fill="auto"/>
            <w:noWrap/>
            <w:vAlign w:val="bottom"/>
            <w:hideMark/>
          </w:tcPr>
          <w:p w14:paraId="47FB6399" w14:textId="77777777" w:rsidR="00F3649D" w:rsidRPr="00F3649D" w:rsidRDefault="00F3649D" w:rsidP="00F3649D">
            <w:pPr>
              <w:jc w:val="right"/>
              <w:rPr>
                <w:b w:val="0"/>
                <w:color w:val="000000"/>
                <w:sz w:val="22"/>
                <w:szCs w:val="22"/>
              </w:rPr>
            </w:pPr>
            <w:r w:rsidRPr="00F3649D">
              <w:rPr>
                <w:b w:val="0"/>
                <w:color w:val="000000"/>
                <w:sz w:val="22"/>
                <w:szCs w:val="22"/>
              </w:rPr>
              <w:t>5861,36</w:t>
            </w:r>
          </w:p>
        </w:tc>
        <w:tc>
          <w:tcPr>
            <w:tcW w:w="1134" w:type="dxa"/>
            <w:tcBorders>
              <w:top w:val="nil"/>
              <w:left w:val="nil"/>
              <w:bottom w:val="single" w:sz="4" w:space="0" w:color="auto"/>
              <w:right w:val="single" w:sz="4" w:space="0" w:color="auto"/>
            </w:tcBorders>
            <w:shd w:val="clear" w:color="auto" w:fill="auto"/>
            <w:noWrap/>
            <w:vAlign w:val="bottom"/>
            <w:hideMark/>
          </w:tcPr>
          <w:p w14:paraId="1228BFC6" w14:textId="77777777" w:rsidR="00F3649D" w:rsidRPr="00F3649D" w:rsidRDefault="00F3649D" w:rsidP="00F3649D">
            <w:pPr>
              <w:jc w:val="right"/>
              <w:rPr>
                <w:b w:val="0"/>
                <w:color w:val="000000"/>
                <w:sz w:val="22"/>
                <w:szCs w:val="22"/>
              </w:rPr>
            </w:pPr>
            <w:r w:rsidRPr="00F3649D">
              <w:rPr>
                <w:b w:val="0"/>
                <w:color w:val="000000"/>
                <w:sz w:val="22"/>
                <w:szCs w:val="22"/>
              </w:rPr>
              <w:t>7286,43</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051C494" w14:textId="77777777" w:rsidR="00F3649D" w:rsidRPr="00F3649D" w:rsidRDefault="00F3649D" w:rsidP="00F3649D">
            <w:pPr>
              <w:jc w:val="right"/>
              <w:rPr>
                <w:b w:val="0"/>
                <w:color w:val="000000"/>
                <w:sz w:val="22"/>
                <w:szCs w:val="22"/>
              </w:rPr>
            </w:pPr>
            <w:r w:rsidRPr="00F3649D">
              <w:rPr>
                <w:b w:val="0"/>
                <w:color w:val="000000"/>
                <w:sz w:val="22"/>
                <w:szCs w:val="22"/>
              </w:rPr>
              <w:t>2900</w:t>
            </w:r>
          </w:p>
        </w:tc>
        <w:tc>
          <w:tcPr>
            <w:tcW w:w="1055" w:type="dxa"/>
            <w:gridSpan w:val="3"/>
            <w:tcBorders>
              <w:top w:val="nil"/>
              <w:left w:val="nil"/>
              <w:bottom w:val="single" w:sz="4" w:space="0" w:color="auto"/>
              <w:right w:val="single" w:sz="4" w:space="0" w:color="auto"/>
            </w:tcBorders>
            <w:shd w:val="clear" w:color="auto" w:fill="auto"/>
            <w:noWrap/>
            <w:vAlign w:val="bottom"/>
            <w:hideMark/>
          </w:tcPr>
          <w:p w14:paraId="1BEF3DB5" w14:textId="77777777" w:rsidR="00F3649D" w:rsidRPr="00F3649D" w:rsidRDefault="00F3649D" w:rsidP="00F3649D">
            <w:pPr>
              <w:jc w:val="right"/>
              <w:rPr>
                <w:b w:val="0"/>
                <w:color w:val="000000"/>
                <w:sz w:val="22"/>
                <w:szCs w:val="22"/>
              </w:rPr>
            </w:pPr>
            <w:r w:rsidRPr="00F3649D">
              <w:rPr>
                <w:b w:val="0"/>
                <w:color w:val="000000"/>
                <w:sz w:val="22"/>
                <w:szCs w:val="22"/>
              </w:rPr>
              <w:t>21875,75</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441EF75C" w14:textId="77777777" w:rsidR="00F3649D" w:rsidRPr="00F3649D" w:rsidRDefault="00F3649D" w:rsidP="00F3649D">
            <w:pPr>
              <w:jc w:val="right"/>
              <w:rPr>
                <w:b w:val="0"/>
                <w:color w:val="000000"/>
                <w:sz w:val="22"/>
                <w:szCs w:val="22"/>
              </w:rPr>
            </w:pPr>
            <w:r w:rsidRPr="00F3649D">
              <w:rPr>
                <w:b w:val="0"/>
                <w:color w:val="000000"/>
                <w:sz w:val="22"/>
                <w:szCs w:val="22"/>
              </w:rPr>
              <w:t>8761,36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3045D82" w14:textId="77777777" w:rsidR="00F3649D" w:rsidRPr="00F3649D" w:rsidRDefault="00F3649D" w:rsidP="00F3649D">
            <w:pPr>
              <w:jc w:val="center"/>
              <w:rPr>
                <w:b w:val="0"/>
                <w:color w:val="000000"/>
                <w:sz w:val="22"/>
                <w:szCs w:val="22"/>
              </w:rPr>
            </w:pPr>
            <w:r w:rsidRPr="00F3649D">
              <w:rPr>
                <w:b w:val="0"/>
                <w:color w:val="000000"/>
                <w:sz w:val="22"/>
                <w:szCs w:val="22"/>
              </w:rPr>
              <w:t>40,05</w:t>
            </w:r>
          </w:p>
        </w:tc>
      </w:tr>
      <w:tr w:rsidR="00F3649D" w:rsidRPr="00F3649D" w14:paraId="07208B8E" w14:textId="77777777" w:rsidTr="0069314C">
        <w:trPr>
          <w:trHeight w:val="315"/>
        </w:trPr>
        <w:tc>
          <w:tcPr>
            <w:tcW w:w="2330" w:type="dxa"/>
            <w:tcBorders>
              <w:top w:val="nil"/>
              <w:left w:val="nil"/>
              <w:bottom w:val="nil"/>
              <w:right w:val="nil"/>
            </w:tcBorders>
            <w:shd w:val="clear" w:color="auto" w:fill="auto"/>
            <w:noWrap/>
            <w:vAlign w:val="center"/>
            <w:hideMark/>
          </w:tcPr>
          <w:p w14:paraId="3216E393" w14:textId="77777777" w:rsidR="00F3649D" w:rsidRPr="00F3649D" w:rsidRDefault="00F3649D" w:rsidP="00F3649D">
            <w:pPr>
              <w:rPr>
                <w:b w:val="0"/>
                <w:color w:val="000000"/>
              </w:rPr>
            </w:pPr>
          </w:p>
        </w:tc>
        <w:tc>
          <w:tcPr>
            <w:tcW w:w="1229" w:type="dxa"/>
            <w:tcBorders>
              <w:top w:val="nil"/>
              <w:left w:val="nil"/>
              <w:bottom w:val="nil"/>
              <w:right w:val="nil"/>
            </w:tcBorders>
            <w:shd w:val="clear" w:color="auto" w:fill="auto"/>
            <w:noWrap/>
            <w:vAlign w:val="bottom"/>
            <w:hideMark/>
          </w:tcPr>
          <w:p w14:paraId="332548E2" w14:textId="77777777" w:rsidR="00F3649D" w:rsidRPr="00F3649D" w:rsidRDefault="00F3649D" w:rsidP="00F3649D">
            <w:pPr>
              <w:jc w:val="left"/>
              <w:rPr>
                <w:b w:val="0"/>
                <w:color w:val="000000"/>
                <w:sz w:val="22"/>
                <w:szCs w:val="22"/>
              </w:rPr>
            </w:pPr>
          </w:p>
        </w:tc>
        <w:tc>
          <w:tcPr>
            <w:tcW w:w="1085" w:type="dxa"/>
            <w:tcBorders>
              <w:top w:val="nil"/>
              <w:left w:val="nil"/>
              <w:bottom w:val="nil"/>
              <w:right w:val="nil"/>
            </w:tcBorders>
            <w:shd w:val="clear" w:color="auto" w:fill="auto"/>
            <w:noWrap/>
            <w:vAlign w:val="bottom"/>
            <w:hideMark/>
          </w:tcPr>
          <w:p w14:paraId="3869CEB5" w14:textId="77777777" w:rsidR="00F3649D" w:rsidRPr="00F3649D" w:rsidRDefault="00F3649D" w:rsidP="00F3649D">
            <w:pPr>
              <w:jc w:val="left"/>
              <w:rPr>
                <w:b w:val="0"/>
                <w:color w:val="000000"/>
                <w:sz w:val="22"/>
                <w:szCs w:val="22"/>
              </w:rPr>
            </w:pPr>
          </w:p>
        </w:tc>
        <w:tc>
          <w:tcPr>
            <w:tcW w:w="1134" w:type="dxa"/>
            <w:tcBorders>
              <w:top w:val="nil"/>
              <w:left w:val="nil"/>
              <w:bottom w:val="nil"/>
              <w:right w:val="nil"/>
            </w:tcBorders>
            <w:shd w:val="clear" w:color="auto" w:fill="auto"/>
            <w:noWrap/>
            <w:vAlign w:val="bottom"/>
            <w:hideMark/>
          </w:tcPr>
          <w:p w14:paraId="4E2BCFF8" w14:textId="77777777" w:rsidR="00F3649D" w:rsidRPr="00F3649D" w:rsidRDefault="00F3649D" w:rsidP="00F3649D">
            <w:pPr>
              <w:jc w:val="left"/>
              <w:rPr>
                <w:b w:val="0"/>
                <w:color w:val="000000"/>
                <w:sz w:val="22"/>
                <w:szCs w:val="22"/>
              </w:rPr>
            </w:pPr>
          </w:p>
        </w:tc>
        <w:tc>
          <w:tcPr>
            <w:tcW w:w="993" w:type="dxa"/>
            <w:gridSpan w:val="2"/>
            <w:tcBorders>
              <w:top w:val="nil"/>
              <w:left w:val="nil"/>
              <w:bottom w:val="nil"/>
              <w:right w:val="nil"/>
            </w:tcBorders>
            <w:shd w:val="clear" w:color="auto" w:fill="auto"/>
            <w:noWrap/>
            <w:vAlign w:val="bottom"/>
            <w:hideMark/>
          </w:tcPr>
          <w:p w14:paraId="01D62B40" w14:textId="77777777" w:rsidR="00F3649D" w:rsidRPr="00F3649D" w:rsidRDefault="00F3649D" w:rsidP="00F3649D">
            <w:pPr>
              <w:jc w:val="left"/>
              <w:rPr>
                <w:b w:val="0"/>
                <w:color w:val="000000"/>
                <w:sz w:val="22"/>
                <w:szCs w:val="22"/>
              </w:rPr>
            </w:pPr>
          </w:p>
        </w:tc>
        <w:tc>
          <w:tcPr>
            <w:tcW w:w="1055" w:type="dxa"/>
            <w:gridSpan w:val="3"/>
            <w:tcBorders>
              <w:top w:val="nil"/>
              <w:left w:val="nil"/>
              <w:bottom w:val="nil"/>
              <w:right w:val="nil"/>
            </w:tcBorders>
            <w:shd w:val="clear" w:color="auto" w:fill="auto"/>
            <w:noWrap/>
            <w:vAlign w:val="bottom"/>
            <w:hideMark/>
          </w:tcPr>
          <w:p w14:paraId="1045D4AD" w14:textId="77777777" w:rsidR="00F3649D" w:rsidRPr="00F3649D" w:rsidRDefault="00F3649D"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61FC9A95" w14:textId="77777777" w:rsidR="00F3649D" w:rsidRPr="00F3649D" w:rsidRDefault="00F3649D" w:rsidP="00F3649D">
            <w:pPr>
              <w:jc w:val="left"/>
              <w:rPr>
                <w:b w:val="0"/>
                <w:color w:val="000000"/>
                <w:sz w:val="22"/>
                <w:szCs w:val="22"/>
              </w:rPr>
            </w:pPr>
          </w:p>
        </w:tc>
        <w:tc>
          <w:tcPr>
            <w:tcW w:w="992" w:type="dxa"/>
            <w:gridSpan w:val="2"/>
            <w:tcBorders>
              <w:top w:val="nil"/>
              <w:left w:val="nil"/>
              <w:bottom w:val="nil"/>
              <w:right w:val="nil"/>
            </w:tcBorders>
            <w:shd w:val="clear" w:color="auto" w:fill="auto"/>
            <w:noWrap/>
            <w:vAlign w:val="bottom"/>
            <w:hideMark/>
          </w:tcPr>
          <w:p w14:paraId="32C33DA4" w14:textId="77777777" w:rsidR="00F3649D" w:rsidRPr="00F3649D" w:rsidRDefault="00F3649D" w:rsidP="00F3649D">
            <w:pPr>
              <w:jc w:val="left"/>
              <w:rPr>
                <w:b w:val="0"/>
                <w:color w:val="000000"/>
                <w:sz w:val="22"/>
                <w:szCs w:val="22"/>
              </w:rPr>
            </w:pPr>
          </w:p>
        </w:tc>
      </w:tr>
      <w:tr w:rsidR="00F3649D" w:rsidRPr="00F3649D" w14:paraId="4CB17DFD" w14:textId="77777777" w:rsidTr="0069314C">
        <w:trPr>
          <w:trHeight w:val="315"/>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8B4D" w14:textId="77777777" w:rsidR="00F3649D" w:rsidRPr="00F3649D" w:rsidRDefault="00F3649D" w:rsidP="00F3649D">
            <w:pPr>
              <w:rPr>
                <w:b w:val="0"/>
                <w:color w:val="000000"/>
              </w:rPr>
            </w:pPr>
            <w:r w:rsidRPr="00F3649D">
              <w:rPr>
                <w:b w:val="0"/>
                <w:color w:val="000000"/>
              </w:rPr>
              <w:t>Заводы под жидкие рассолы</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586AABBD" w14:textId="77777777" w:rsidR="00F3649D" w:rsidRPr="00F3649D" w:rsidRDefault="00F3649D" w:rsidP="00F3649D">
            <w:pPr>
              <w:jc w:val="right"/>
              <w:rPr>
                <w:b w:val="0"/>
                <w:color w:val="000000"/>
                <w:sz w:val="22"/>
                <w:szCs w:val="22"/>
              </w:rPr>
            </w:pPr>
            <w:r w:rsidRPr="00F3649D">
              <w:rPr>
                <w:b w:val="0"/>
                <w:color w:val="000000"/>
                <w:sz w:val="22"/>
                <w:szCs w:val="22"/>
              </w:rPr>
              <w:t>1</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0F4B564B" w14:textId="77777777" w:rsidR="00F3649D" w:rsidRPr="00F3649D" w:rsidRDefault="00F3649D" w:rsidP="00F3649D">
            <w:pPr>
              <w:jc w:val="right"/>
              <w:rPr>
                <w:b w:val="0"/>
                <w:color w:val="000000"/>
                <w:sz w:val="22"/>
                <w:szCs w:val="22"/>
              </w:rPr>
            </w:pPr>
            <w:r w:rsidRPr="00F3649D">
              <w:rPr>
                <w:b w:val="0"/>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3A2C8C" w14:textId="77777777" w:rsidR="00F3649D" w:rsidRPr="00F3649D" w:rsidRDefault="00F3649D" w:rsidP="00F3649D">
            <w:pPr>
              <w:jc w:val="right"/>
              <w:rPr>
                <w:b w:val="0"/>
                <w:color w:val="000000"/>
                <w:sz w:val="22"/>
                <w:szCs w:val="22"/>
              </w:rPr>
            </w:pPr>
            <w:r w:rsidRPr="00F3649D">
              <w:rPr>
                <w:b w:val="0"/>
                <w:color w:val="000000"/>
                <w:sz w:val="22"/>
                <w:szCs w:val="22"/>
              </w:rPr>
              <w:t>1</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CBE4A1" w14:textId="77777777" w:rsidR="00F3649D" w:rsidRPr="00F3649D" w:rsidRDefault="00F3649D" w:rsidP="00F3649D">
            <w:pPr>
              <w:jc w:val="right"/>
              <w:rPr>
                <w:b w:val="0"/>
                <w:color w:val="000000"/>
                <w:sz w:val="22"/>
                <w:szCs w:val="22"/>
              </w:rPr>
            </w:pPr>
            <w:r w:rsidRPr="00F3649D">
              <w:rPr>
                <w:b w:val="0"/>
                <w:color w:val="000000"/>
                <w:sz w:val="22"/>
                <w:szCs w:val="22"/>
              </w:rPr>
              <w:t>1</w:t>
            </w:r>
          </w:p>
        </w:tc>
        <w:tc>
          <w:tcPr>
            <w:tcW w:w="105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0ED24D" w14:textId="77777777" w:rsidR="00F3649D" w:rsidRPr="00F3649D" w:rsidRDefault="00F3649D" w:rsidP="00F3649D">
            <w:pPr>
              <w:jc w:val="right"/>
              <w:rPr>
                <w:b w:val="0"/>
                <w:color w:val="000000"/>
                <w:sz w:val="22"/>
                <w:szCs w:val="22"/>
              </w:rPr>
            </w:pPr>
            <w:r w:rsidRPr="00F3649D">
              <w:rPr>
                <w:b w:val="0"/>
                <w:color w:val="000000"/>
                <w:sz w:val="22"/>
                <w:szCs w:val="22"/>
              </w:rPr>
              <w:t>2</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69755" w14:textId="77777777" w:rsidR="00F3649D" w:rsidRPr="00F3649D" w:rsidRDefault="00F3649D" w:rsidP="00F3649D">
            <w:pPr>
              <w:jc w:val="right"/>
              <w:rPr>
                <w:b w:val="0"/>
                <w:color w:val="000000"/>
                <w:sz w:val="22"/>
                <w:szCs w:val="22"/>
              </w:rPr>
            </w:pPr>
            <w:r w:rsidRPr="00F3649D">
              <w:rPr>
                <w:b w:val="0"/>
                <w:color w:val="000000"/>
                <w:sz w:val="22"/>
                <w:szCs w:val="22"/>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87D08" w14:textId="77777777" w:rsidR="00F3649D" w:rsidRPr="00F3649D" w:rsidRDefault="00F3649D" w:rsidP="00F3649D">
            <w:pPr>
              <w:jc w:val="right"/>
              <w:rPr>
                <w:b w:val="0"/>
                <w:color w:val="000000"/>
                <w:sz w:val="22"/>
                <w:szCs w:val="22"/>
              </w:rPr>
            </w:pPr>
            <w:r w:rsidRPr="00F3649D">
              <w:rPr>
                <w:b w:val="0"/>
                <w:color w:val="000000"/>
                <w:sz w:val="22"/>
                <w:szCs w:val="22"/>
              </w:rPr>
              <w:t>100</w:t>
            </w:r>
          </w:p>
        </w:tc>
      </w:tr>
      <w:tr w:rsidR="00F3649D" w:rsidRPr="00F3649D" w14:paraId="4C95173B" w14:textId="77777777" w:rsidTr="0069314C">
        <w:trPr>
          <w:trHeight w:val="315"/>
        </w:trPr>
        <w:tc>
          <w:tcPr>
            <w:tcW w:w="2330" w:type="dxa"/>
            <w:tcBorders>
              <w:top w:val="nil"/>
              <w:left w:val="nil"/>
              <w:bottom w:val="nil"/>
              <w:right w:val="nil"/>
            </w:tcBorders>
            <w:shd w:val="clear" w:color="auto" w:fill="auto"/>
            <w:noWrap/>
            <w:vAlign w:val="center"/>
            <w:hideMark/>
          </w:tcPr>
          <w:p w14:paraId="503B23D5" w14:textId="77777777" w:rsidR="00F3649D" w:rsidRPr="00F3649D" w:rsidRDefault="00F3649D" w:rsidP="00F3649D">
            <w:pPr>
              <w:rPr>
                <w:b w:val="0"/>
                <w:color w:val="000000"/>
              </w:rPr>
            </w:pPr>
          </w:p>
        </w:tc>
        <w:tc>
          <w:tcPr>
            <w:tcW w:w="1229" w:type="dxa"/>
            <w:tcBorders>
              <w:top w:val="nil"/>
              <w:left w:val="nil"/>
              <w:bottom w:val="nil"/>
              <w:right w:val="nil"/>
            </w:tcBorders>
            <w:shd w:val="clear" w:color="auto" w:fill="auto"/>
            <w:noWrap/>
            <w:vAlign w:val="bottom"/>
            <w:hideMark/>
          </w:tcPr>
          <w:p w14:paraId="07DA82D1" w14:textId="77777777" w:rsidR="00F3649D" w:rsidRPr="00F3649D" w:rsidRDefault="00F3649D" w:rsidP="00F3649D">
            <w:pPr>
              <w:jc w:val="left"/>
              <w:rPr>
                <w:b w:val="0"/>
                <w:color w:val="000000"/>
                <w:sz w:val="22"/>
                <w:szCs w:val="22"/>
              </w:rPr>
            </w:pPr>
          </w:p>
        </w:tc>
        <w:tc>
          <w:tcPr>
            <w:tcW w:w="1085" w:type="dxa"/>
            <w:tcBorders>
              <w:top w:val="nil"/>
              <w:left w:val="nil"/>
              <w:bottom w:val="nil"/>
              <w:right w:val="nil"/>
            </w:tcBorders>
            <w:shd w:val="clear" w:color="auto" w:fill="auto"/>
            <w:noWrap/>
            <w:vAlign w:val="bottom"/>
            <w:hideMark/>
          </w:tcPr>
          <w:p w14:paraId="64D936A2" w14:textId="77777777" w:rsidR="00F3649D" w:rsidRPr="00F3649D" w:rsidRDefault="00F3649D" w:rsidP="00F3649D">
            <w:pPr>
              <w:jc w:val="left"/>
              <w:rPr>
                <w:b w:val="0"/>
                <w:color w:val="000000"/>
                <w:sz w:val="22"/>
                <w:szCs w:val="22"/>
              </w:rPr>
            </w:pPr>
          </w:p>
        </w:tc>
        <w:tc>
          <w:tcPr>
            <w:tcW w:w="1134" w:type="dxa"/>
            <w:tcBorders>
              <w:top w:val="nil"/>
              <w:left w:val="nil"/>
              <w:bottom w:val="nil"/>
              <w:right w:val="nil"/>
            </w:tcBorders>
            <w:shd w:val="clear" w:color="auto" w:fill="auto"/>
            <w:noWrap/>
            <w:vAlign w:val="bottom"/>
            <w:hideMark/>
          </w:tcPr>
          <w:p w14:paraId="7C11D338" w14:textId="77777777" w:rsidR="00F3649D" w:rsidRPr="00F3649D" w:rsidRDefault="00F3649D" w:rsidP="00F3649D">
            <w:pPr>
              <w:jc w:val="left"/>
              <w:rPr>
                <w:b w:val="0"/>
                <w:color w:val="000000"/>
                <w:sz w:val="22"/>
                <w:szCs w:val="22"/>
              </w:rPr>
            </w:pPr>
          </w:p>
        </w:tc>
        <w:tc>
          <w:tcPr>
            <w:tcW w:w="993" w:type="dxa"/>
            <w:gridSpan w:val="2"/>
            <w:tcBorders>
              <w:top w:val="nil"/>
              <w:left w:val="nil"/>
              <w:bottom w:val="nil"/>
              <w:right w:val="nil"/>
            </w:tcBorders>
            <w:shd w:val="clear" w:color="auto" w:fill="auto"/>
            <w:noWrap/>
            <w:vAlign w:val="bottom"/>
            <w:hideMark/>
          </w:tcPr>
          <w:p w14:paraId="52E0FA89" w14:textId="77777777" w:rsidR="00F3649D" w:rsidRPr="00F3649D" w:rsidRDefault="00F3649D" w:rsidP="00F3649D">
            <w:pPr>
              <w:jc w:val="left"/>
              <w:rPr>
                <w:b w:val="0"/>
                <w:color w:val="000000"/>
                <w:sz w:val="22"/>
                <w:szCs w:val="22"/>
              </w:rPr>
            </w:pPr>
          </w:p>
        </w:tc>
        <w:tc>
          <w:tcPr>
            <w:tcW w:w="1055" w:type="dxa"/>
            <w:gridSpan w:val="3"/>
            <w:tcBorders>
              <w:top w:val="nil"/>
              <w:left w:val="nil"/>
              <w:bottom w:val="nil"/>
              <w:right w:val="nil"/>
            </w:tcBorders>
            <w:shd w:val="clear" w:color="auto" w:fill="auto"/>
            <w:noWrap/>
            <w:vAlign w:val="bottom"/>
            <w:hideMark/>
          </w:tcPr>
          <w:p w14:paraId="1BF848E4" w14:textId="77777777" w:rsidR="00F3649D" w:rsidRPr="00F3649D" w:rsidRDefault="00F3649D"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1F11149E" w14:textId="77777777" w:rsidR="00F3649D" w:rsidRPr="00F3649D" w:rsidRDefault="00F3649D" w:rsidP="00F3649D">
            <w:pPr>
              <w:jc w:val="left"/>
              <w:rPr>
                <w:b w:val="0"/>
                <w:color w:val="000000"/>
                <w:sz w:val="22"/>
                <w:szCs w:val="22"/>
              </w:rPr>
            </w:pPr>
          </w:p>
        </w:tc>
        <w:tc>
          <w:tcPr>
            <w:tcW w:w="992" w:type="dxa"/>
            <w:gridSpan w:val="2"/>
            <w:tcBorders>
              <w:top w:val="nil"/>
              <w:left w:val="nil"/>
              <w:bottom w:val="nil"/>
              <w:right w:val="nil"/>
            </w:tcBorders>
            <w:shd w:val="clear" w:color="auto" w:fill="auto"/>
            <w:noWrap/>
            <w:vAlign w:val="bottom"/>
            <w:hideMark/>
          </w:tcPr>
          <w:p w14:paraId="6D50B74E" w14:textId="77777777" w:rsidR="00F3649D" w:rsidRPr="00F3649D" w:rsidRDefault="00F3649D" w:rsidP="00F3649D">
            <w:pPr>
              <w:jc w:val="left"/>
              <w:rPr>
                <w:b w:val="0"/>
                <w:color w:val="000000"/>
                <w:sz w:val="22"/>
                <w:szCs w:val="22"/>
              </w:rPr>
            </w:pPr>
          </w:p>
        </w:tc>
      </w:tr>
      <w:tr w:rsidR="00F3649D" w:rsidRPr="00F3649D" w14:paraId="6F8F1238" w14:textId="77777777" w:rsidTr="0069314C">
        <w:trPr>
          <w:trHeight w:val="315"/>
        </w:trPr>
        <w:tc>
          <w:tcPr>
            <w:tcW w:w="2330" w:type="dxa"/>
            <w:tcBorders>
              <w:top w:val="nil"/>
              <w:left w:val="nil"/>
              <w:bottom w:val="nil"/>
              <w:right w:val="nil"/>
            </w:tcBorders>
            <w:shd w:val="clear" w:color="auto" w:fill="auto"/>
            <w:noWrap/>
            <w:vAlign w:val="center"/>
            <w:hideMark/>
          </w:tcPr>
          <w:p w14:paraId="0EA921DB" w14:textId="77777777" w:rsidR="00F3649D" w:rsidRPr="00F3649D" w:rsidRDefault="00F3649D" w:rsidP="00F3649D">
            <w:pPr>
              <w:rPr>
                <w:b w:val="0"/>
                <w:color w:val="000000"/>
              </w:rPr>
            </w:pPr>
          </w:p>
        </w:tc>
        <w:tc>
          <w:tcPr>
            <w:tcW w:w="1229" w:type="dxa"/>
            <w:tcBorders>
              <w:top w:val="nil"/>
              <w:left w:val="nil"/>
              <w:bottom w:val="nil"/>
              <w:right w:val="nil"/>
            </w:tcBorders>
            <w:shd w:val="clear" w:color="auto" w:fill="auto"/>
            <w:noWrap/>
            <w:vAlign w:val="bottom"/>
            <w:hideMark/>
          </w:tcPr>
          <w:p w14:paraId="098485DC" w14:textId="77777777" w:rsidR="00F3649D" w:rsidRPr="00F3649D" w:rsidRDefault="00F3649D" w:rsidP="00F3649D">
            <w:pPr>
              <w:jc w:val="left"/>
              <w:rPr>
                <w:b w:val="0"/>
                <w:color w:val="000000"/>
                <w:sz w:val="22"/>
                <w:szCs w:val="22"/>
              </w:rPr>
            </w:pPr>
          </w:p>
        </w:tc>
        <w:tc>
          <w:tcPr>
            <w:tcW w:w="1085" w:type="dxa"/>
            <w:tcBorders>
              <w:top w:val="nil"/>
              <w:left w:val="nil"/>
              <w:bottom w:val="nil"/>
              <w:right w:val="nil"/>
            </w:tcBorders>
            <w:shd w:val="clear" w:color="auto" w:fill="auto"/>
            <w:noWrap/>
            <w:vAlign w:val="bottom"/>
            <w:hideMark/>
          </w:tcPr>
          <w:p w14:paraId="3C0FFE59" w14:textId="77777777" w:rsidR="00F3649D" w:rsidRPr="00F3649D" w:rsidRDefault="00F3649D" w:rsidP="00F3649D">
            <w:pPr>
              <w:jc w:val="left"/>
              <w:rPr>
                <w:b w:val="0"/>
                <w:color w:val="000000"/>
                <w:sz w:val="22"/>
                <w:szCs w:val="22"/>
              </w:rPr>
            </w:pPr>
          </w:p>
        </w:tc>
        <w:tc>
          <w:tcPr>
            <w:tcW w:w="1134" w:type="dxa"/>
            <w:tcBorders>
              <w:top w:val="nil"/>
              <w:left w:val="nil"/>
              <w:bottom w:val="nil"/>
              <w:right w:val="nil"/>
            </w:tcBorders>
            <w:shd w:val="clear" w:color="auto" w:fill="auto"/>
            <w:noWrap/>
            <w:vAlign w:val="bottom"/>
            <w:hideMark/>
          </w:tcPr>
          <w:p w14:paraId="4C9D635D" w14:textId="77777777" w:rsidR="00F3649D" w:rsidRPr="00F3649D" w:rsidRDefault="00F3649D" w:rsidP="00F3649D">
            <w:pPr>
              <w:jc w:val="left"/>
              <w:rPr>
                <w:b w:val="0"/>
                <w:color w:val="000000"/>
                <w:sz w:val="22"/>
                <w:szCs w:val="22"/>
              </w:rPr>
            </w:pPr>
          </w:p>
        </w:tc>
        <w:tc>
          <w:tcPr>
            <w:tcW w:w="993" w:type="dxa"/>
            <w:gridSpan w:val="2"/>
            <w:tcBorders>
              <w:top w:val="nil"/>
              <w:left w:val="nil"/>
              <w:bottom w:val="nil"/>
              <w:right w:val="nil"/>
            </w:tcBorders>
            <w:shd w:val="clear" w:color="auto" w:fill="auto"/>
            <w:noWrap/>
            <w:vAlign w:val="bottom"/>
            <w:hideMark/>
          </w:tcPr>
          <w:p w14:paraId="4CF9C81E" w14:textId="77777777" w:rsidR="00F3649D" w:rsidRPr="00F3649D" w:rsidRDefault="00F3649D" w:rsidP="00F3649D">
            <w:pPr>
              <w:jc w:val="left"/>
              <w:rPr>
                <w:b w:val="0"/>
                <w:color w:val="000000"/>
                <w:sz w:val="22"/>
                <w:szCs w:val="22"/>
              </w:rPr>
            </w:pPr>
          </w:p>
        </w:tc>
        <w:tc>
          <w:tcPr>
            <w:tcW w:w="1055" w:type="dxa"/>
            <w:gridSpan w:val="3"/>
            <w:tcBorders>
              <w:top w:val="nil"/>
              <w:left w:val="nil"/>
              <w:bottom w:val="nil"/>
              <w:right w:val="nil"/>
            </w:tcBorders>
            <w:shd w:val="clear" w:color="auto" w:fill="auto"/>
            <w:noWrap/>
            <w:vAlign w:val="bottom"/>
            <w:hideMark/>
          </w:tcPr>
          <w:p w14:paraId="257EFEDE" w14:textId="77777777" w:rsidR="00F3649D" w:rsidRPr="00F3649D" w:rsidRDefault="00F3649D" w:rsidP="00F3649D">
            <w:pPr>
              <w:jc w:val="left"/>
              <w:rPr>
                <w:b w:val="0"/>
                <w:color w:val="000000"/>
                <w:sz w:val="22"/>
                <w:szCs w:val="22"/>
              </w:rPr>
            </w:pPr>
          </w:p>
        </w:tc>
        <w:tc>
          <w:tcPr>
            <w:tcW w:w="978" w:type="dxa"/>
            <w:gridSpan w:val="2"/>
            <w:tcBorders>
              <w:top w:val="nil"/>
              <w:left w:val="nil"/>
              <w:bottom w:val="nil"/>
              <w:right w:val="nil"/>
            </w:tcBorders>
            <w:shd w:val="clear" w:color="auto" w:fill="auto"/>
            <w:noWrap/>
            <w:vAlign w:val="bottom"/>
            <w:hideMark/>
          </w:tcPr>
          <w:p w14:paraId="14044791" w14:textId="77777777" w:rsidR="00F3649D" w:rsidRPr="00F3649D" w:rsidRDefault="00F3649D" w:rsidP="00F3649D">
            <w:pPr>
              <w:jc w:val="left"/>
              <w:rPr>
                <w:b w:val="0"/>
                <w:color w:val="000000"/>
                <w:sz w:val="22"/>
                <w:szCs w:val="22"/>
              </w:rPr>
            </w:pPr>
          </w:p>
        </w:tc>
        <w:tc>
          <w:tcPr>
            <w:tcW w:w="992" w:type="dxa"/>
            <w:gridSpan w:val="2"/>
            <w:tcBorders>
              <w:top w:val="nil"/>
              <w:left w:val="nil"/>
              <w:bottom w:val="nil"/>
              <w:right w:val="nil"/>
            </w:tcBorders>
            <w:shd w:val="clear" w:color="auto" w:fill="auto"/>
            <w:noWrap/>
            <w:vAlign w:val="bottom"/>
            <w:hideMark/>
          </w:tcPr>
          <w:p w14:paraId="033A5301" w14:textId="77777777" w:rsidR="00F3649D" w:rsidRPr="00F3649D" w:rsidRDefault="00F3649D" w:rsidP="00F3649D">
            <w:pPr>
              <w:jc w:val="left"/>
              <w:rPr>
                <w:b w:val="0"/>
                <w:color w:val="000000"/>
                <w:sz w:val="22"/>
                <w:szCs w:val="22"/>
              </w:rPr>
            </w:pPr>
          </w:p>
        </w:tc>
      </w:tr>
      <w:tr w:rsidR="00E85C80" w:rsidRPr="00F3649D" w14:paraId="7C3B76FD" w14:textId="77777777" w:rsidTr="0036177F">
        <w:trPr>
          <w:trHeight w:val="630"/>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EBC6" w14:textId="77777777" w:rsidR="00E85C80" w:rsidRPr="00F3649D" w:rsidRDefault="00E85C80" w:rsidP="00F3649D">
            <w:pPr>
              <w:jc w:val="center"/>
              <w:rPr>
                <w:bCs/>
                <w:color w:val="000000"/>
              </w:rPr>
            </w:pPr>
            <w:r w:rsidRPr="00F3649D">
              <w:rPr>
                <w:bCs/>
                <w:color w:val="000000"/>
              </w:rPr>
              <w:t>Наименование техники</w:t>
            </w:r>
          </w:p>
        </w:tc>
        <w:tc>
          <w:tcPr>
            <w:tcW w:w="6474" w:type="dxa"/>
            <w:gridSpan w:val="10"/>
            <w:tcBorders>
              <w:top w:val="single" w:sz="4" w:space="0" w:color="auto"/>
              <w:left w:val="nil"/>
              <w:bottom w:val="single" w:sz="4" w:space="0" w:color="auto"/>
              <w:right w:val="single" w:sz="4" w:space="0" w:color="auto"/>
            </w:tcBorders>
            <w:shd w:val="clear" w:color="auto" w:fill="auto"/>
            <w:vAlign w:val="center"/>
            <w:hideMark/>
          </w:tcPr>
          <w:p w14:paraId="3DB83F60" w14:textId="1AC1B01D" w:rsidR="00E85C80" w:rsidRPr="00F3649D" w:rsidRDefault="00E85C80" w:rsidP="00F3649D">
            <w:pPr>
              <w:jc w:val="center"/>
              <w:rPr>
                <w:bCs/>
                <w:color w:val="000000"/>
              </w:rPr>
            </w:pPr>
            <w:r w:rsidRPr="00F3649D">
              <w:rPr>
                <w:bCs/>
                <w:color w:val="000000"/>
              </w:rPr>
              <w:t>Гатчинский район</w:t>
            </w:r>
          </w:p>
        </w:tc>
        <w:tc>
          <w:tcPr>
            <w:tcW w:w="992" w:type="dxa"/>
            <w:gridSpan w:val="2"/>
            <w:tcBorders>
              <w:top w:val="nil"/>
              <w:left w:val="nil"/>
              <w:bottom w:val="nil"/>
              <w:right w:val="nil"/>
            </w:tcBorders>
            <w:shd w:val="clear" w:color="auto" w:fill="auto"/>
            <w:noWrap/>
            <w:vAlign w:val="bottom"/>
            <w:hideMark/>
          </w:tcPr>
          <w:p w14:paraId="60642064" w14:textId="77777777" w:rsidR="00E85C80" w:rsidRPr="00F3649D" w:rsidRDefault="00E85C80" w:rsidP="00F3649D">
            <w:pPr>
              <w:jc w:val="left"/>
              <w:rPr>
                <w:b w:val="0"/>
                <w:color w:val="000000"/>
                <w:sz w:val="22"/>
                <w:szCs w:val="22"/>
              </w:rPr>
            </w:pPr>
          </w:p>
        </w:tc>
      </w:tr>
      <w:tr w:rsidR="00E85C80" w:rsidRPr="00F3649D" w14:paraId="41EB05D3" w14:textId="77777777" w:rsidTr="00F606C6">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050BFE0" w14:textId="77777777" w:rsidR="00E85C80" w:rsidRPr="00F3649D" w:rsidRDefault="00E85C80" w:rsidP="00F3649D">
            <w:pPr>
              <w:jc w:val="center"/>
              <w:rPr>
                <w:bCs/>
                <w:color w:val="000000"/>
              </w:rPr>
            </w:pPr>
            <w:r w:rsidRPr="00F3649D">
              <w:rPr>
                <w:bCs/>
                <w:color w:val="000000"/>
              </w:rPr>
              <w:t> </w:t>
            </w:r>
          </w:p>
        </w:tc>
        <w:tc>
          <w:tcPr>
            <w:tcW w:w="3781" w:type="dxa"/>
            <w:gridSpan w:val="4"/>
            <w:tcBorders>
              <w:top w:val="nil"/>
              <w:left w:val="nil"/>
              <w:bottom w:val="single" w:sz="4" w:space="0" w:color="auto"/>
              <w:right w:val="single" w:sz="4" w:space="0" w:color="auto"/>
            </w:tcBorders>
            <w:shd w:val="clear" w:color="auto" w:fill="auto"/>
            <w:vAlign w:val="center"/>
            <w:hideMark/>
          </w:tcPr>
          <w:p w14:paraId="137ABFC2" w14:textId="6C3ED43F" w:rsidR="00E85C80" w:rsidRPr="00F3649D" w:rsidRDefault="00E85C80" w:rsidP="00F3649D">
            <w:pPr>
              <w:jc w:val="center"/>
              <w:rPr>
                <w:bCs/>
                <w:color w:val="000000"/>
              </w:rPr>
            </w:pPr>
            <w:proofErr w:type="spellStart"/>
            <w:r w:rsidRPr="00F3649D">
              <w:rPr>
                <w:bCs/>
                <w:color w:val="000000"/>
              </w:rPr>
              <w:t>нормат</w:t>
            </w:r>
            <w:proofErr w:type="spellEnd"/>
            <w:r w:rsidRPr="00F3649D">
              <w:rPr>
                <w:bCs/>
                <w:color w:val="000000"/>
              </w:rPr>
              <w:t>.</w:t>
            </w:r>
          </w:p>
        </w:tc>
        <w:tc>
          <w:tcPr>
            <w:tcW w:w="2693" w:type="dxa"/>
            <w:gridSpan w:val="6"/>
            <w:tcBorders>
              <w:top w:val="nil"/>
              <w:left w:val="nil"/>
              <w:bottom w:val="single" w:sz="4" w:space="0" w:color="auto"/>
              <w:right w:val="single" w:sz="4" w:space="0" w:color="auto"/>
            </w:tcBorders>
            <w:shd w:val="clear" w:color="000000" w:fill="FFFFFF"/>
            <w:vAlign w:val="center"/>
          </w:tcPr>
          <w:p w14:paraId="5EDAD4FE" w14:textId="153E73A6" w:rsidR="00E85C80" w:rsidRPr="00F3649D" w:rsidRDefault="00E85C80" w:rsidP="00F3649D">
            <w:pPr>
              <w:jc w:val="center"/>
              <w:rPr>
                <w:bCs/>
                <w:color w:val="000000"/>
              </w:rPr>
            </w:pPr>
            <w:r w:rsidRPr="00F3649D">
              <w:rPr>
                <w:bCs/>
                <w:color w:val="000000"/>
              </w:rPr>
              <w:t>наличие</w:t>
            </w:r>
          </w:p>
        </w:tc>
        <w:tc>
          <w:tcPr>
            <w:tcW w:w="992" w:type="dxa"/>
            <w:gridSpan w:val="2"/>
            <w:tcBorders>
              <w:top w:val="nil"/>
              <w:left w:val="nil"/>
              <w:bottom w:val="nil"/>
              <w:right w:val="nil"/>
            </w:tcBorders>
            <w:shd w:val="clear" w:color="auto" w:fill="auto"/>
            <w:noWrap/>
            <w:vAlign w:val="bottom"/>
            <w:hideMark/>
          </w:tcPr>
          <w:p w14:paraId="0C29FD67" w14:textId="77777777" w:rsidR="00E85C80" w:rsidRPr="00F3649D" w:rsidRDefault="00E85C80" w:rsidP="00F3649D">
            <w:pPr>
              <w:jc w:val="left"/>
              <w:rPr>
                <w:b w:val="0"/>
                <w:color w:val="000000"/>
                <w:sz w:val="22"/>
                <w:szCs w:val="22"/>
              </w:rPr>
            </w:pPr>
          </w:p>
        </w:tc>
      </w:tr>
      <w:tr w:rsidR="00E85C80" w:rsidRPr="00F3649D" w14:paraId="7FFE68FB" w14:textId="77777777" w:rsidTr="007C03C2">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704B4C56" w14:textId="77777777" w:rsidR="00E85C80" w:rsidRPr="00F3649D" w:rsidRDefault="00E85C80" w:rsidP="00F3649D">
            <w:pPr>
              <w:jc w:val="center"/>
              <w:rPr>
                <w:b w:val="0"/>
                <w:color w:val="000000"/>
              </w:rPr>
            </w:pPr>
            <w:r w:rsidRPr="00F3649D">
              <w:rPr>
                <w:b w:val="0"/>
                <w:color w:val="000000"/>
              </w:rPr>
              <w:t>1</w:t>
            </w:r>
          </w:p>
        </w:tc>
        <w:tc>
          <w:tcPr>
            <w:tcW w:w="3781" w:type="dxa"/>
            <w:gridSpan w:val="4"/>
            <w:tcBorders>
              <w:top w:val="nil"/>
              <w:left w:val="nil"/>
              <w:bottom w:val="single" w:sz="4" w:space="0" w:color="auto"/>
              <w:right w:val="single" w:sz="4" w:space="0" w:color="auto"/>
            </w:tcBorders>
            <w:shd w:val="clear" w:color="auto" w:fill="auto"/>
            <w:vAlign w:val="center"/>
            <w:hideMark/>
          </w:tcPr>
          <w:p w14:paraId="513E02C4" w14:textId="564A6888" w:rsidR="00E85C80" w:rsidRPr="00F3649D" w:rsidRDefault="00E85C80" w:rsidP="00F3649D">
            <w:pPr>
              <w:jc w:val="center"/>
              <w:rPr>
                <w:b w:val="0"/>
                <w:color w:val="000000"/>
              </w:rPr>
            </w:pPr>
            <w:r w:rsidRPr="00F3649D">
              <w:rPr>
                <w:b w:val="0"/>
                <w:color w:val="000000"/>
              </w:rPr>
              <w:t>2</w:t>
            </w:r>
          </w:p>
        </w:tc>
        <w:tc>
          <w:tcPr>
            <w:tcW w:w="2693" w:type="dxa"/>
            <w:gridSpan w:val="6"/>
            <w:tcBorders>
              <w:top w:val="nil"/>
              <w:left w:val="nil"/>
              <w:bottom w:val="single" w:sz="4" w:space="0" w:color="auto"/>
              <w:right w:val="single" w:sz="4" w:space="0" w:color="auto"/>
            </w:tcBorders>
            <w:shd w:val="clear" w:color="000000" w:fill="FFFFFF"/>
            <w:vAlign w:val="center"/>
          </w:tcPr>
          <w:p w14:paraId="2A6E1B6C" w14:textId="4B332A82" w:rsidR="00E85C80" w:rsidRPr="00F3649D" w:rsidRDefault="00E85C80" w:rsidP="00F3649D">
            <w:pPr>
              <w:jc w:val="center"/>
              <w:rPr>
                <w:b w:val="0"/>
                <w:color w:val="000000"/>
              </w:rPr>
            </w:pPr>
            <w:r w:rsidRPr="00F3649D">
              <w:rPr>
                <w:b w:val="0"/>
                <w:color w:val="000000"/>
              </w:rPr>
              <w:t>3</w:t>
            </w:r>
          </w:p>
        </w:tc>
        <w:tc>
          <w:tcPr>
            <w:tcW w:w="992" w:type="dxa"/>
            <w:gridSpan w:val="2"/>
            <w:tcBorders>
              <w:top w:val="nil"/>
              <w:left w:val="nil"/>
              <w:bottom w:val="nil"/>
              <w:right w:val="nil"/>
            </w:tcBorders>
            <w:shd w:val="clear" w:color="auto" w:fill="auto"/>
            <w:noWrap/>
            <w:vAlign w:val="bottom"/>
            <w:hideMark/>
          </w:tcPr>
          <w:p w14:paraId="5D1EC1D1" w14:textId="77777777" w:rsidR="00E85C80" w:rsidRPr="00F3649D" w:rsidRDefault="00E85C80" w:rsidP="00F3649D">
            <w:pPr>
              <w:jc w:val="left"/>
              <w:rPr>
                <w:b w:val="0"/>
                <w:color w:val="000000"/>
                <w:sz w:val="22"/>
                <w:szCs w:val="22"/>
              </w:rPr>
            </w:pPr>
          </w:p>
        </w:tc>
      </w:tr>
      <w:tr w:rsidR="00E85C80" w:rsidRPr="00F3649D" w14:paraId="29602633" w14:textId="77777777" w:rsidTr="009628EF">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E0E6143" w14:textId="77777777" w:rsidR="00E85C80" w:rsidRPr="00F3649D" w:rsidRDefault="00E85C80" w:rsidP="00F3649D">
            <w:pPr>
              <w:jc w:val="center"/>
              <w:rPr>
                <w:b w:val="0"/>
                <w:color w:val="000000"/>
              </w:rPr>
            </w:pPr>
            <w:r w:rsidRPr="00F3649D">
              <w:rPr>
                <w:b w:val="0"/>
                <w:color w:val="000000"/>
              </w:rPr>
              <w:t>КДМ</w:t>
            </w:r>
          </w:p>
        </w:tc>
        <w:tc>
          <w:tcPr>
            <w:tcW w:w="3781" w:type="dxa"/>
            <w:gridSpan w:val="4"/>
            <w:tcBorders>
              <w:top w:val="nil"/>
              <w:left w:val="nil"/>
              <w:bottom w:val="single" w:sz="4" w:space="0" w:color="auto"/>
              <w:right w:val="single" w:sz="4" w:space="0" w:color="auto"/>
            </w:tcBorders>
            <w:shd w:val="clear" w:color="auto" w:fill="auto"/>
            <w:vAlign w:val="center"/>
            <w:hideMark/>
          </w:tcPr>
          <w:p w14:paraId="6ADE5361" w14:textId="7AE8F222" w:rsidR="00E85C80" w:rsidRPr="00F3649D" w:rsidRDefault="00E85C80" w:rsidP="00F3649D">
            <w:pPr>
              <w:jc w:val="center"/>
              <w:rPr>
                <w:b w:val="0"/>
                <w:color w:val="000000"/>
              </w:rPr>
            </w:pPr>
            <w:r w:rsidRPr="00F3649D">
              <w:rPr>
                <w:b w:val="0"/>
                <w:color w:val="000000"/>
              </w:rPr>
              <w:t>18</w:t>
            </w:r>
          </w:p>
        </w:tc>
        <w:tc>
          <w:tcPr>
            <w:tcW w:w="2693" w:type="dxa"/>
            <w:gridSpan w:val="6"/>
            <w:tcBorders>
              <w:top w:val="nil"/>
              <w:left w:val="nil"/>
              <w:bottom w:val="single" w:sz="4" w:space="0" w:color="auto"/>
              <w:right w:val="single" w:sz="4" w:space="0" w:color="auto"/>
            </w:tcBorders>
            <w:shd w:val="clear" w:color="000000" w:fill="FFFFFF"/>
            <w:vAlign w:val="center"/>
          </w:tcPr>
          <w:p w14:paraId="2C95167F" w14:textId="1041F03D" w:rsidR="00E85C80" w:rsidRPr="00F3649D" w:rsidRDefault="00E85C80" w:rsidP="00F3649D">
            <w:pPr>
              <w:jc w:val="center"/>
              <w:rPr>
                <w:bCs/>
                <w:color w:val="000000"/>
              </w:rPr>
            </w:pPr>
            <w:r w:rsidRPr="00F3649D">
              <w:rPr>
                <w:b w:val="0"/>
                <w:color w:val="000000"/>
              </w:rPr>
              <w:t>16</w:t>
            </w:r>
          </w:p>
        </w:tc>
        <w:tc>
          <w:tcPr>
            <w:tcW w:w="992" w:type="dxa"/>
            <w:gridSpan w:val="2"/>
            <w:tcBorders>
              <w:top w:val="nil"/>
              <w:left w:val="nil"/>
              <w:bottom w:val="nil"/>
              <w:right w:val="nil"/>
            </w:tcBorders>
            <w:shd w:val="clear" w:color="auto" w:fill="auto"/>
            <w:noWrap/>
            <w:vAlign w:val="bottom"/>
            <w:hideMark/>
          </w:tcPr>
          <w:p w14:paraId="6E8CC4A0" w14:textId="77777777" w:rsidR="00E85C80" w:rsidRPr="00F3649D" w:rsidRDefault="00E85C80" w:rsidP="00F3649D">
            <w:pPr>
              <w:jc w:val="left"/>
              <w:rPr>
                <w:b w:val="0"/>
                <w:color w:val="000000"/>
                <w:sz w:val="22"/>
                <w:szCs w:val="22"/>
              </w:rPr>
            </w:pPr>
          </w:p>
        </w:tc>
      </w:tr>
      <w:tr w:rsidR="00E85C80" w:rsidRPr="00F3649D" w14:paraId="6F5C3735" w14:textId="77777777" w:rsidTr="001354EC">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68A63C2E" w14:textId="77777777" w:rsidR="00E85C80" w:rsidRPr="00F3649D" w:rsidRDefault="00E85C80" w:rsidP="00F3649D">
            <w:pPr>
              <w:jc w:val="center"/>
              <w:rPr>
                <w:b w:val="0"/>
                <w:color w:val="000000"/>
              </w:rPr>
            </w:pPr>
            <w:r w:rsidRPr="00F3649D">
              <w:rPr>
                <w:b w:val="0"/>
                <w:color w:val="000000"/>
              </w:rPr>
              <w:t>Автогрейдеры</w:t>
            </w:r>
          </w:p>
        </w:tc>
        <w:tc>
          <w:tcPr>
            <w:tcW w:w="3781" w:type="dxa"/>
            <w:gridSpan w:val="4"/>
            <w:tcBorders>
              <w:top w:val="nil"/>
              <w:left w:val="nil"/>
              <w:bottom w:val="single" w:sz="4" w:space="0" w:color="auto"/>
              <w:right w:val="single" w:sz="4" w:space="0" w:color="auto"/>
            </w:tcBorders>
            <w:shd w:val="clear" w:color="auto" w:fill="auto"/>
            <w:vAlign w:val="center"/>
            <w:hideMark/>
          </w:tcPr>
          <w:p w14:paraId="5E2C7DA3" w14:textId="52D40C3D" w:rsidR="00E85C80" w:rsidRPr="00F3649D" w:rsidRDefault="00E85C80" w:rsidP="00F3649D">
            <w:pPr>
              <w:jc w:val="center"/>
              <w:rPr>
                <w:b w:val="0"/>
                <w:color w:val="000000"/>
              </w:rPr>
            </w:pPr>
            <w:r w:rsidRPr="00F3649D">
              <w:rPr>
                <w:b w:val="0"/>
                <w:color w:val="000000"/>
              </w:rPr>
              <w:t>4</w:t>
            </w:r>
          </w:p>
        </w:tc>
        <w:tc>
          <w:tcPr>
            <w:tcW w:w="2693" w:type="dxa"/>
            <w:gridSpan w:val="6"/>
            <w:tcBorders>
              <w:top w:val="nil"/>
              <w:left w:val="nil"/>
              <w:bottom w:val="single" w:sz="4" w:space="0" w:color="auto"/>
              <w:right w:val="single" w:sz="4" w:space="0" w:color="auto"/>
            </w:tcBorders>
            <w:shd w:val="clear" w:color="000000" w:fill="FFFFFF"/>
            <w:vAlign w:val="center"/>
          </w:tcPr>
          <w:p w14:paraId="3D70BC10" w14:textId="2064A5A2" w:rsidR="00E85C80" w:rsidRPr="00F3649D" w:rsidRDefault="00E85C80" w:rsidP="00F3649D">
            <w:pPr>
              <w:jc w:val="center"/>
              <w:rPr>
                <w:bCs/>
                <w:color w:val="000000"/>
              </w:rPr>
            </w:pPr>
            <w:r w:rsidRPr="00F3649D">
              <w:rPr>
                <w:b w:val="0"/>
                <w:color w:val="000000"/>
              </w:rPr>
              <w:t>2</w:t>
            </w:r>
          </w:p>
        </w:tc>
        <w:tc>
          <w:tcPr>
            <w:tcW w:w="992" w:type="dxa"/>
            <w:gridSpan w:val="2"/>
            <w:tcBorders>
              <w:top w:val="nil"/>
              <w:left w:val="nil"/>
              <w:bottom w:val="nil"/>
              <w:right w:val="nil"/>
            </w:tcBorders>
            <w:shd w:val="clear" w:color="auto" w:fill="auto"/>
            <w:noWrap/>
            <w:vAlign w:val="bottom"/>
            <w:hideMark/>
          </w:tcPr>
          <w:p w14:paraId="28EB8BBA" w14:textId="77777777" w:rsidR="00E85C80" w:rsidRPr="00F3649D" w:rsidRDefault="00E85C80" w:rsidP="00F3649D">
            <w:pPr>
              <w:jc w:val="left"/>
              <w:rPr>
                <w:b w:val="0"/>
                <w:color w:val="000000"/>
                <w:sz w:val="22"/>
                <w:szCs w:val="22"/>
              </w:rPr>
            </w:pPr>
          </w:p>
        </w:tc>
      </w:tr>
      <w:tr w:rsidR="00E85C80" w:rsidRPr="00F3649D" w14:paraId="2E2A7057" w14:textId="77777777" w:rsidTr="00104A4F">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3FBEE7E3" w14:textId="77777777" w:rsidR="00E85C80" w:rsidRPr="00F3649D" w:rsidRDefault="00E85C80" w:rsidP="00F3649D">
            <w:pPr>
              <w:jc w:val="center"/>
              <w:rPr>
                <w:b w:val="0"/>
                <w:color w:val="000000"/>
              </w:rPr>
            </w:pPr>
            <w:r w:rsidRPr="00F3649D">
              <w:rPr>
                <w:b w:val="0"/>
                <w:color w:val="000000"/>
              </w:rPr>
              <w:t>Экскаваторы и погрузчики</w:t>
            </w:r>
          </w:p>
        </w:tc>
        <w:tc>
          <w:tcPr>
            <w:tcW w:w="3781" w:type="dxa"/>
            <w:gridSpan w:val="4"/>
            <w:tcBorders>
              <w:top w:val="nil"/>
              <w:left w:val="nil"/>
              <w:bottom w:val="single" w:sz="4" w:space="0" w:color="auto"/>
              <w:right w:val="single" w:sz="4" w:space="0" w:color="auto"/>
            </w:tcBorders>
            <w:shd w:val="clear" w:color="auto" w:fill="auto"/>
            <w:vAlign w:val="center"/>
            <w:hideMark/>
          </w:tcPr>
          <w:p w14:paraId="54E32584" w14:textId="37C8A589" w:rsidR="00E85C80" w:rsidRPr="00F3649D" w:rsidRDefault="00E85C80" w:rsidP="00F3649D">
            <w:pPr>
              <w:jc w:val="center"/>
              <w:rPr>
                <w:b w:val="0"/>
                <w:color w:val="000000"/>
              </w:rPr>
            </w:pPr>
            <w:r w:rsidRPr="00F3649D">
              <w:rPr>
                <w:b w:val="0"/>
                <w:color w:val="000000"/>
              </w:rPr>
              <w:t>5</w:t>
            </w:r>
          </w:p>
        </w:tc>
        <w:tc>
          <w:tcPr>
            <w:tcW w:w="2693" w:type="dxa"/>
            <w:gridSpan w:val="6"/>
            <w:tcBorders>
              <w:top w:val="nil"/>
              <w:left w:val="nil"/>
              <w:bottom w:val="single" w:sz="4" w:space="0" w:color="auto"/>
              <w:right w:val="single" w:sz="4" w:space="0" w:color="auto"/>
            </w:tcBorders>
            <w:shd w:val="clear" w:color="000000" w:fill="FFFFFF"/>
            <w:vAlign w:val="center"/>
          </w:tcPr>
          <w:p w14:paraId="466E6640" w14:textId="0369EAD2" w:rsidR="00E85C80" w:rsidRPr="00F3649D" w:rsidRDefault="00E85C80" w:rsidP="00F3649D">
            <w:pPr>
              <w:jc w:val="center"/>
              <w:rPr>
                <w:bCs/>
                <w:color w:val="000000"/>
              </w:rPr>
            </w:pPr>
            <w:r w:rsidRPr="00F3649D">
              <w:rPr>
                <w:b w:val="0"/>
                <w:color w:val="000000"/>
              </w:rPr>
              <w:t>4</w:t>
            </w:r>
          </w:p>
        </w:tc>
        <w:tc>
          <w:tcPr>
            <w:tcW w:w="992" w:type="dxa"/>
            <w:gridSpan w:val="2"/>
            <w:tcBorders>
              <w:top w:val="nil"/>
              <w:left w:val="nil"/>
              <w:bottom w:val="nil"/>
              <w:right w:val="nil"/>
            </w:tcBorders>
            <w:shd w:val="clear" w:color="auto" w:fill="auto"/>
            <w:noWrap/>
            <w:vAlign w:val="bottom"/>
            <w:hideMark/>
          </w:tcPr>
          <w:p w14:paraId="145579B2" w14:textId="77777777" w:rsidR="00E85C80" w:rsidRPr="00F3649D" w:rsidRDefault="00E85C80" w:rsidP="00F3649D">
            <w:pPr>
              <w:jc w:val="left"/>
              <w:rPr>
                <w:b w:val="0"/>
                <w:color w:val="000000"/>
                <w:sz w:val="22"/>
                <w:szCs w:val="22"/>
              </w:rPr>
            </w:pPr>
          </w:p>
        </w:tc>
      </w:tr>
      <w:tr w:rsidR="00E85C80" w:rsidRPr="00F3649D" w14:paraId="03F47AD0" w14:textId="77777777" w:rsidTr="00280036">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2D2488CE" w14:textId="77777777" w:rsidR="00E85C80" w:rsidRPr="00F3649D" w:rsidRDefault="00E85C80" w:rsidP="00F3649D">
            <w:pPr>
              <w:jc w:val="center"/>
              <w:rPr>
                <w:b w:val="0"/>
                <w:color w:val="000000"/>
              </w:rPr>
            </w:pPr>
            <w:r w:rsidRPr="00F3649D">
              <w:rPr>
                <w:b w:val="0"/>
                <w:color w:val="000000"/>
              </w:rPr>
              <w:t>Бульдозеры</w:t>
            </w:r>
          </w:p>
        </w:tc>
        <w:tc>
          <w:tcPr>
            <w:tcW w:w="3781" w:type="dxa"/>
            <w:gridSpan w:val="4"/>
            <w:tcBorders>
              <w:top w:val="nil"/>
              <w:left w:val="nil"/>
              <w:bottom w:val="single" w:sz="4" w:space="0" w:color="auto"/>
              <w:right w:val="single" w:sz="4" w:space="0" w:color="auto"/>
            </w:tcBorders>
            <w:shd w:val="clear" w:color="auto" w:fill="auto"/>
            <w:vAlign w:val="center"/>
            <w:hideMark/>
          </w:tcPr>
          <w:p w14:paraId="55B6B01C" w14:textId="34C38910" w:rsidR="00E85C80" w:rsidRPr="00F3649D" w:rsidRDefault="00E85C80" w:rsidP="00F3649D">
            <w:pPr>
              <w:jc w:val="center"/>
              <w:rPr>
                <w:b w:val="0"/>
                <w:color w:val="000000"/>
              </w:rPr>
            </w:pPr>
            <w:r w:rsidRPr="00F3649D">
              <w:rPr>
                <w:b w:val="0"/>
                <w:color w:val="000000"/>
              </w:rPr>
              <w:t>2</w:t>
            </w:r>
          </w:p>
        </w:tc>
        <w:tc>
          <w:tcPr>
            <w:tcW w:w="2693" w:type="dxa"/>
            <w:gridSpan w:val="6"/>
            <w:tcBorders>
              <w:top w:val="nil"/>
              <w:left w:val="nil"/>
              <w:bottom w:val="single" w:sz="4" w:space="0" w:color="auto"/>
              <w:right w:val="single" w:sz="4" w:space="0" w:color="auto"/>
            </w:tcBorders>
            <w:shd w:val="clear" w:color="000000" w:fill="FFFFFF"/>
            <w:vAlign w:val="center"/>
          </w:tcPr>
          <w:p w14:paraId="7C35C8A5" w14:textId="628B142B" w:rsidR="00E85C80" w:rsidRPr="00F3649D" w:rsidRDefault="00E85C80" w:rsidP="00F3649D">
            <w:pPr>
              <w:jc w:val="center"/>
              <w:rPr>
                <w:bCs/>
                <w:color w:val="000000"/>
              </w:rPr>
            </w:pPr>
            <w:r w:rsidRPr="00F3649D">
              <w:rPr>
                <w:b w:val="0"/>
                <w:color w:val="000000"/>
              </w:rPr>
              <w:t> </w:t>
            </w:r>
            <w:r>
              <w:rPr>
                <w:b w:val="0"/>
                <w:color w:val="000000"/>
              </w:rPr>
              <w:t>-</w:t>
            </w:r>
          </w:p>
        </w:tc>
        <w:tc>
          <w:tcPr>
            <w:tcW w:w="992" w:type="dxa"/>
            <w:gridSpan w:val="2"/>
            <w:tcBorders>
              <w:top w:val="nil"/>
              <w:left w:val="nil"/>
              <w:bottom w:val="nil"/>
              <w:right w:val="nil"/>
            </w:tcBorders>
            <w:shd w:val="clear" w:color="auto" w:fill="auto"/>
            <w:noWrap/>
            <w:vAlign w:val="bottom"/>
            <w:hideMark/>
          </w:tcPr>
          <w:p w14:paraId="365F600C" w14:textId="77777777" w:rsidR="00E85C80" w:rsidRPr="00F3649D" w:rsidRDefault="00E85C80" w:rsidP="00F3649D">
            <w:pPr>
              <w:jc w:val="left"/>
              <w:rPr>
                <w:b w:val="0"/>
                <w:color w:val="000000"/>
                <w:sz w:val="22"/>
                <w:szCs w:val="22"/>
              </w:rPr>
            </w:pPr>
          </w:p>
        </w:tc>
      </w:tr>
      <w:tr w:rsidR="00E85C80" w:rsidRPr="00F3649D" w14:paraId="510EE2E3" w14:textId="77777777" w:rsidTr="00883F37">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551837DB" w14:textId="77777777" w:rsidR="00E85C80" w:rsidRPr="00F3649D" w:rsidRDefault="00E85C80" w:rsidP="00F3649D">
            <w:pPr>
              <w:jc w:val="center"/>
              <w:rPr>
                <w:b w:val="0"/>
                <w:color w:val="000000"/>
              </w:rPr>
            </w:pPr>
            <w:r w:rsidRPr="00F3649D">
              <w:rPr>
                <w:b w:val="0"/>
                <w:color w:val="000000"/>
              </w:rPr>
              <w:t>Роторные снегоочистители</w:t>
            </w:r>
          </w:p>
        </w:tc>
        <w:tc>
          <w:tcPr>
            <w:tcW w:w="3781" w:type="dxa"/>
            <w:gridSpan w:val="4"/>
            <w:tcBorders>
              <w:top w:val="nil"/>
              <w:left w:val="nil"/>
              <w:bottom w:val="single" w:sz="4" w:space="0" w:color="auto"/>
              <w:right w:val="single" w:sz="4" w:space="0" w:color="auto"/>
            </w:tcBorders>
            <w:shd w:val="clear" w:color="auto" w:fill="auto"/>
            <w:vAlign w:val="center"/>
            <w:hideMark/>
          </w:tcPr>
          <w:p w14:paraId="7554833F" w14:textId="56B60F76" w:rsidR="00E85C80" w:rsidRPr="00F3649D" w:rsidRDefault="00E85C80" w:rsidP="00F3649D">
            <w:pPr>
              <w:jc w:val="center"/>
              <w:rPr>
                <w:b w:val="0"/>
                <w:color w:val="000000"/>
              </w:rPr>
            </w:pPr>
            <w:r w:rsidRPr="00F3649D">
              <w:rPr>
                <w:b w:val="0"/>
                <w:color w:val="000000"/>
              </w:rPr>
              <w:t>2</w:t>
            </w:r>
          </w:p>
        </w:tc>
        <w:tc>
          <w:tcPr>
            <w:tcW w:w="2693" w:type="dxa"/>
            <w:gridSpan w:val="6"/>
            <w:tcBorders>
              <w:top w:val="nil"/>
              <w:left w:val="nil"/>
              <w:bottom w:val="single" w:sz="4" w:space="0" w:color="auto"/>
              <w:right w:val="single" w:sz="4" w:space="0" w:color="auto"/>
            </w:tcBorders>
            <w:shd w:val="clear" w:color="000000" w:fill="FFFFFF"/>
            <w:vAlign w:val="center"/>
          </w:tcPr>
          <w:p w14:paraId="43E38A0A" w14:textId="0C91AD36" w:rsidR="00E85C80" w:rsidRPr="00F3649D" w:rsidRDefault="00E85C80" w:rsidP="00F3649D">
            <w:pPr>
              <w:jc w:val="center"/>
              <w:rPr>
                <w:bCs/>
                <w:color w:val="000000"/>
              </w:rPr>
            </w:pPr>
            <w:r w:rsidRPr="00F3649D">
              <w:rPr>
                <w:b w:val="0"/>
                <w:color w:val="000000"/>
              </w:rPr>
              <w:t> </w:t>
            </w:r>
            <w:r>
              <w:rPr>
                <w:b w:val="0"/>
                <w:color w:val="000000"/>
              </w:rPr>
              <w:t>-</w:t>
            </w:r>
          </w:p>
        </w:tc>
        <w:tc>
          <w:tcPr>
            <w:tcW w:w="992" w:type="dxa"/>
            <w:gridSpan w:val="2"/>
            <w:tcBorders>
              <w:top w:val="nil"/>
              <w:left w:val="nil"/>
              <w:bottom w:val="nil"/>
              <w:right w:val="nil"/>
            </w:tcBorders>
            <w:shd w:val="clear" w:color="auto" w:fill="auto"/>
            <w:noWrap/>
            <w:vAlign w:val="bottom"/>
            <w:hideMark/>
          </w:tcPr>
          <w:p w14:paraId="0B337B53" w14:textId="77777777" w:rsidR="00E85C80" w:rsidRPr="00F3649D" w:rsidRDefault="00E85C80" w:rsidP="00F3649D">
            <w:pPr>
              <w:jc w:val="left"/>
              <w:rPr>
                <w:b w:val="0"/>
                <w:color w:val="000000"/>
                <w:sz w:val="22"/>
                <w:szCs w:val="22"/>
              </w:rPr>
            </w:pPr>
          </w:p>
        </w:tc>
      </w:tr>
      <w:tr w:rsidR="00E85C80" w:rsidRPr="00F3649D" w14:paraId="53661874" w14:textId="77777777" w:rsidTr="0027347D">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43230019" w14:textId="77777777" w:rsidR="00E85C80" w:rsidRPr="00F3649D" w:rsidRDefault="00E85C80" w:rsidP="00F3649D">
            <w:pPr>
              <w:jc w:val="center"/>
              <w:rPr>
                <w:b w:val="0"/>
                <w:color w:val="000000"/>
              </w:rPr>
            </w:pPr>
            <w:r w:rsidRPr="00F3649D">
              <w:rPr>
                <w:b w:val="0"/>
                <w:color w:val="000000"/>
              </w:rPr>
              <w:t>Колесные тракторы</w:t>
            </w:r>
          </w:p>
        </w:tc>
        <w:tc>
          <w:tcPr>
            <w:tcW w:w="3781" w:type="dxa"/>
            <w:gridSpan w:val="4"/>
            <w:tcBorders>
              <w:top w:val="nil"/>
              <w:left w:val="nil"/>
              <w:bottom w:val="single" w:sz="4" w:space="0" w:color="auto"/>
              <w:right w:val="single" w:sz="4" w:space="0" w:color="auto"/>
            </w:tcBorders>
            <w:shd w:val="clear" w:color="auto" w:fill="auto"/>
            <w:vAlign w:val="center"/>
            <w:hideMark/>
          </w:tcPr>
          <w:p w14:paraId="1F239A37" w14:textId="24736FDC" w:rsidR="00E85C80" w:rsidRPr="00F3649D" w:rsidRDefault="00E85C80" w:rsidP="00F3649D">
            <w:pPr>
              <w:jc w:val="center"/>
              <w:rPr>
                <w:b w:val="0"/>
                <w:color w:val="000000"/>
              </w:rPr>
            </w:pPr>
            <w:r w:rsidRPr="00F3649D">
              <w:rPr>
                <w:b w:val="0"/>
                <w:color w:val="000000"/>
              </w:rPr>
              <w:t>6</w:t>
            </w:r>
          </w:p>
        </w:tc>
        <w:tc>
          <w:tcPr>
            <w:tcW w:w="2693" w:type="dxa"/>
            <w:gridSpan w:val="6"/>
            <w:tcBorders>
              <w:top w:val="nil"/>
              <w:left w:val="nil"/>
              <w:bottom w:val="single" w:sz="4" w:space="0" w:color="auto"/>
              <w:right w:val="single" w:sz="4" w:space="0" w:color="auto"/>
            </w:tcBorders>
            <w:shd w:val="clear" w:color="000000" w:fill="FFFFFF"/>
            <w:vAlign w:val="center"/>
          </w:tcPr>
          <w:p w14:paraId="4CF0B7ED" w14:textId="658FD51A" w:rsidR="00E85C80" w:rsidRPr="00F3649D" w:rsidRDefault="00E85C80" w:rsidP="00F3649D">
            <w:pPr>
              <w:jc w:val="center"/>
              <w:rPr>
                <w:bCs/>
                <w:color w:val="000000"/>
              </w:rPr>
            </w:pPr>
            <w:r w:rsidRPr="00F3649D">
              <w:rPr>
                <w:b w:val="0"/>
                <w:color w:val="000000"/>
              </w:rPr>
              <w:t>6</w:t>
            </w:r>
          </w:p>
        </w:tc>
        <w:tc>
          <w:tcPr>
            <w:tcW w:w="992" w:type="dxa"/>
            <w:gridSpan w:val="2"/>
            <w:tcBorders>
              <w:top w:val="nil"/>
              <w:left w:val="nil"/>
              <w:bottom w:val="nil"/>
              <w:right w:val="nil"/>
            </w:tcBorders>
            <w:shd w:val="clear" w:color="auto" w:fill="auto"/>
            <w:noWrap/>
            <w:vAlign w:val="bottom"/>
            <w:hideMark/>
          </w:tcPr>
          <w:p w14:paraId="49CCDDCF" w14:textId="77777777" w:rsidR="00E85C80" w:rsidRPr="00F3649D" w:rsidRDefault="00E85C80" w:rsidP="00F3649D">
            <w:pPr>
              <w:jc w:val="left"/>
              <w:rPr>
                <w:b w:val="0"/>
                <w:color w:val="000000"/>
                <w:sz w:val="22"/>
                <w:szCs w:val="22"/>
              </w:rPr>
            </w:pPr>
          </w:p>
        </w:tc>
      </w:tr>
      <w:tr w:rsidR="00E85C80" w:rsidRPr="00F3649D" w14:paraId="661DAEAC" w14:textId="77777777" w:rsidTr="007C4450">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0EC4F435" w14:textId="77777777" w:rsidR="00E85C80" w:rsidRPr="00F3649D" w:rsidRDefault="00E85C80" w:rsidP="00F3649D">
            <w:pPr>
              <w:jc w:val="center"/>
              <w:rPr>
                <w:b w:val="0"/>
                <w:color w:val="000000"/>
              </w:rPr>
            </w:pPr>
            <w:proofErr w:type="spellStart"/>
            <w:r w:rsidRPr="00F3649D">
              <w:rPr>
                <w:b w:val="0"/>
                <w:color w:val="000000"/>
              </w:rPr>
              <w:t>Др</w:t>
            </w:r>
            <w:proofErr w:type="gramStart"/>
            <w:r w:rsidRPr="00F3649D">
              <w:rPr>
                <w:b w:val="0"/>
                <w:color w:val="000000"/>
              </w:rPr>
              <w:t>.т</w:t>
            </w:r>
            <w:proofErr w:type="gramEnd"/>
            <w:r w:rsidRPr="00F3649D">
              <w:rPr>
                <w:b w:val="0"/>
                <w:color w:val="000000"/>
              </w:rPr>
              <w:t>ехника</w:t>
            </w:r>
            <w:proofErr w:type="spellEnd"/>
            <w:r w:rsidRPr="00F3649D">
              <w:rPr>
                <w:b w:val="0"/>
                <w:color w:val="000000"/>
              </w:rPr>
              <w:t xml:space="preserve"> (ДПС)</w:t>
            </w:r>
          </w:p>
        </w:tc>
        <w:tc>
          <w:tcPr>
            <w:tcW w:w="3781" w:type="dxa"/>
            <w:gridSpan w:val="4"/>
            <w:tcBorders>
              <w:top w:val="nil"/>
              <w:left w:val="nil"/>
              <w:bottom w:val="single" w:sz="4" w:space="0" w:color="auto"/>
              <w:right w:val="single" w:sz="4" w:space="0" w:color="auto"/>
            </w:tcBorders>
            <w:shd w:val="clear" w:color="auto" w:fill="auto"/>
            <w:vAlign w:val="center"/>
            <w:hideMark/>
          </w:tcPr>
          <w:p w14:paraId="6468081C" w14:textId="0121BA78" w:rsidR="00E85C80" w:rsidRPr="00F3649D" w:rsidRDefault="00E85C80" w:rsidP="00F3649D">
            <w:pPr>
              <w:jc w:val="center"/>
              <w:rPr>
                <w:b w:val="0"/>
                <w:color w:val="000000"/>
              </w:rPr>
            </w:pPr>
            <w:r w:rsidRPr="00F3649D">
              <w:rPr>
                <w:b w:val="0"/>
                <w:color w:val="000000"/>
              </w:rPr>
              <w:t>6</w:t>
            </w:r>
          </w:p>
        </w:tc>
        <w:tc>
          <w:tcPr>
            <w:tcW w:w="2693" w:type="dxa"/>
            <w:gridSpan w:val="6"/>
            <w:tcBorders>
              <w:top w:val="nil"/>
              <w:left w:val="nil"/>
              <w:bottom w:val="single" w:sz="4" w:space="0" w:color="auto"/>
              <w:right w:val="single" w:sz="4" w:space="0" w:color="auto"/>
            </w:tcBorders>
            <w:shd w:val="clear" w:color="000000" w:fill="FFFFFF"/>
            <w:vAlign w:val="center"/>
          </w:tcPr>
          <w:p w14:paraId="59F00C38" w14:textId="7060E0E9" w:rsidR="00E85C80" w:rsidRPr="00F3649D" w:rsidRDefault="00E85C80" w:rsidP="00F3649D">
            <w:pPr>
              <w:jc w:val="center"/>
              <w:rPr>
                <w:bCs/>
                <w:color w:val="000000"/>
              </w:rPr>
            </w:pPr>
            <w:r w:rsidRPr="00F3649D">
              <w:rPr>
                <w:b w:val="0"/>
                <w:color w:val="000000"/>
              </w:rPr>
              <w:t>6</w:t>
            </w:r>
          </w:p>
        </w:tc>
        <w:tc>
          <w:tcPr>
            <w:tcW w:w="992" w:type="dxa"/>
            <w:gridSpan w:val="2"/>
            <w:tcBorders>
              <w:top w:val="nil"/>
              <w:left w:val="nil"/>
              <w:bottom w:val="nil"/>
              <w:right w:val="nil"/>
            </w:tcBorders>
            <w:shd w:val="clear" w:color="auto" w:fill="auto"/>
            <w:noWrap/>
            <w:vAlign w:val="bottom"/>
            <w:hideMark/>
          </w:tcPr>
          <w:p w14:paraId="6911ACC3" w14:textId="77777777" w:rsidR="00E85C80" w:rsidRPr="00F3649D" w:rsidRDefault="00E85C80" w:rsidP="00F3649D">
            <w:pPr>
              <w:jc w:val="left"/>
              <w:rPr>
                <w:b w:val="0"/>
                <w:color w:val="000000"/>
                <w:sz w:val="22"/>
                <w:szCs w:val="22"/>
              </w:rPr>
            </w:pPr>
          </w:p>
        </w:tc>
      </w:tr>
      <w:tr w:rsidR="00E85C80" w:rsidRPr="00F3649D" w14:paraId="4C28AED7" w14:textId="77777777" w:rsidTr="00EF6845">
        <w:trPr>
          <w:trHeight w:val="315"/>
        </w:trPr>
        <w:tc>
          <w:tcPr>
            <w:tcW w:w="2330" w:type="dxa"/>
            <w:tcBorders>
              <w:top w:val="nil"/>
              <w:left w:val="single" w:sz="4" w:space="0" w:color="auto"/>
              <w:bottom w:val="single" w:sz="4" w:space="0" w:color="auto"/>
              <w:right w:val="single" w:sz="4" w:space="0" w:color="auto"/>
            </w:tcBorders>
            <w:shd w:val="clear" w:color="auto" w:fill="auto"/>
            <w:vAlign w:val="center"/>
            <w:hideMark/>
          </w:tcPr>
          <w:p w14:paraId="1BC2E3AA" w14:textId="77777777" w:rsidR="00E85C80" w:rsidRPr="00F3649D" w:rsidRDefault="00E85C80" w:rsidP="00F3649D">
            <w:pPr>
              <w:jc w:val="center"/>
              <w:rPr>
                <w:bCs/>
                <w:color w:val="000000"/>
              </w:rPr>
            </w:pPr>
            <w:r w:rsidRPr="00F3649D">
              <w:rPr>
                <w:bCs/>
                <w:color w:val="000000"/>
              </w:rPr>
              <w:t>ИТОГО</w:t>
            </w:r>
          </w:p>
        </w:tc>
        <w:tc>
          <w:tcPr>
            <w:tcW w:w="3781" w:type="dxa"/>
            <w:gridSpan w:val="4"/>
            <w:tcBorders>
              <w:top w:val="nil"/>
              <w:left w:val="nil"/>
              <w:bottom w:val="single" w:sz="4" w:space="0" w:color="auto"/>
              <w:right w:val="single" w:sz="4" w:space="0" w:color="auto"/>
            </w:tcBorders>
            <w:shd w:val="clear" w:color="000000" w:fill="FFFFFF"/>
            <w:vAlign w:val="center"/>
            <w:hideMark/>
          </w:tcPr>
          <w:p w14:paraId="6DE50750" w14:textId="4F051B2F" w:rsidR="00E85C80" w:rsidRPr="00F3649D" w:rsidRDefault="00E85C80" w:rsidP="00F3649D">
            <w:pPr>
              <w:jc w:val="center"/>
              <w:rPr>
                <w:bCs/>
                <w:color w:val="000000"/>
              </w:rPr>
            </w:pPr>
            <w:r w:rsidRPr="00F3649D">
              <w:rPr>
                <w:bCs/>
                <w:color w:val="000000"/>
              </w:rPr>
              <w:t>45</w:t>
            </w:r>
          </w:p>
        </w:tc>
        <w:tc>
          <w:tcPr>
            <w:tcW w:w="2693" w:type="dxa"/>
            <w:gridSpan w:val="6"/>
            <w:tcBorders>
              <w:top w:val="nil"/>
              <w:left w:val="nil"/>
              <w:bottom w:val="single" w:sz="4" w:space="0" w:color="auto"/>
              <w:right w:val="single" w:sz="4" w:space="0" w:color="auto"/>
            </w:tcBorders>
            <w:shd w:val="clear" w:color="000000" w:fill="FFFFFF"/>
            <w:vAlign w:val="center"/>
          </w:tcPr>
          <w:p w14:paraId="418CE1B7" w14:textId="64E28EBF" w:rsidR="00E85C80" w:rsidRPr="00F3649D" w:rsidRDefault="00E85C80" w:rsidP="00F3649D">
            <w:pPr>
              <w:jc w:val="center"/>
              <w:rPr>
                <w:bCs/>
                <w:color w:val="000000"/>
              </w:rPr>
            </w:pPr>
            <w:r w:rsidRPr="00F3649D">
              <w:rPr>
                <w:bCs/>
                <w:color w:val="000000"/>
              </w:rPr>
              <w:t>37</w:t>
            </w:r>
          </w:p>
        </w:tc>
        <w:tc>
          <w:tcPr>
            <w:tcW w:w="992" w:type="dxa"/>
            <w:gridSpan w:val="2"/>
            <w:tcBorders>
              <w:top w:val="nil"/>
              <w:left w:val="nil"/>
              <w:bottom w:val="nil"/>
              <w:right w:val="nil"/>
            </w:tcBorders>
            <w:shd w:val="clear" w:color="auto" w:fill="auto"/>
            <w:noWrap/>
            <w:vAlign w:val="bottom"/>
            <w:hideMark/>
          </w:tcPr>
          <w:p w14:paraId="54BC056B" w14:textId="77777777" w:rsidR="00E85C80" w:rsidRPr="00F3649D" w:rsidRDefault="00E85C80" w:rsidP="00F3649D">
            <w:pPr>
              <w:jc w:val="left"/>
              <w:rPr>
                <w:b w:val="0"/>
                <w:color w:val="000000"/>
                <w:sz w:val="22"/>
                <w:szCs w:val="22"/>
              </w:rPr>
            </w:pPr>
          </w:p>
        </w:tc>
      </w:tr>
    </w:tbl>
    <w:p w14:paraId="183FCBB5" w14:textId="77D866CE" w:rsidR="00F3649D" w:rsidRDefault="0069314C" w:rsidP="0069314C">
      <w:pPr>
        <w:spacing w:before="120"/>
        <w:rPr>
          <w:b w:val="0"/>
          <w:bCs/>
          <w:sz w:val="28"/>
          <w:szCs w:val="28"/>
        </w:rPr>
      </w:pPr>
      <w:r>
        <w:rPr>
          <w:b w:val="0"/>
          <w:bCs/>
          <w:sz w:val="28"/>
          <w:szCs w:val="28"/>
        </w:rPr>
        <w:t xml:space="preserve"> В дополнение хотелось бы отметить, что в ближайшее время ГП Гатчинское ДРСУ ожидает поставки двух единиц комбинированных дорожных машин, а также одной единицы </w:t>
      </w:r>
      <w:r w:rsidR="002620F8">
        <w:rPr>
          <w:b w:val="0"/>
          <w:bCs/>
          <w:sz w:val="28"/>
          <w:szCs w:val="28"/>
        </w:rPr>
        <w:t>автогрейдера.</w:t>
      </w:r>
      <w:r w:rsidR="004A7CAF">
        <w:rPr>
          <w:b w:val="0"/>
          <w:bCs/>
          <w:sz w:val="28"/>
          <w:szCs w:val="28"/>
        </w:rPr>
        <w:t xml:space="preserve"> Фактически предприятие полностью готово к наступлению зимнего сезона, в части содержания и уборки улично-дорожной сети.</w:t>
      </w:r>
    </w:p>
    <w:p w14:paraId="796A5ED2" w14:textId="752FA59E" w:rsidR="002620F8" w:rsidRDefault="002620F8" w:rsidP="0069314C">
      <w:pPr>
        <w:spacing w:before="120"/>
        <w:rPr>
          <w:b w:val="0"/>
          <w:bCs/>
          <w:sz w:val="28"/>
          <w:szCs w:val="28"/>
        </w:rPr>
      </w:pPr>
      <w:r>
        <w:rPr>
          <w:b w:val="0"/>
          <w:bCs/>
          <w:sz w:val="28"/>
          <w:szCs w:val="28"/>
        </w:rPr>
        <w:t>Супренок:</w:t>
      </w:r>
    </w:p>
    <w:p w14:paraId="0DAAACB3" w14:textId="77777777" w:rsidR="002620F8" w:rsidRDefault="002620F8" w:rsidP="002620F8">
      <w:pPr>
        <w:rPr>
          <w:b w:val="0"/>
          <w:sz w:val="28"/>
          <w:szCs w:val="28"/>
        </w:rPr>
      </w:pPr>
      <w:r>
        <w:rPr>
          <w:b w:val="0"/>
          <w:sz w:val="28"/>
          <w:szCs w:val="28"/>
        </w:rPr>
        <w:t>Есть ли у членов комиссии вопросы к докладчику?</w:t>
      </w:r>
    </w:p>
    <w:p w14:paraId="67AFF696" w14:textId="77777777" w:rsidR="002620F8" w:rsidRDefault="002620F8" w:rsidP="002620F8">
      <w:pPr>
        <w:rPr>
          <w:b w:val="0"/>
          <w:sz w:val="28"/>
          <w:szCs w:val="28"/>
        </w:rPr>
      </w:pPr>
      <w:r>
        <w:rPr>
          <w:b w:val="0"/>
          <w:sz w:val="28"/>
          <w:szCs w:val="28"/>
        </w:rPr>
        <w:t>Вопросов не последовало.</w:t>
      </w:r>
    </w:p>
    <w:p w14:paraId="0EBC9F15" w14:textId="04C0C73E" w:rsidR="002620F8" w:rsidRDefault="002620F8" w:rsidP="0069314C">
      <w:pPr>
        <w:spacing w:before="120"/>
        <w:rPr>
          <w:b w:val="0"/>
          <w:bCs/>
          <w:sz w:val="28"/>
          <w:szCs w:val="28"/>
        </w:rPr>
      </w:pPr>
      <w:r>
        <w:rPr>
          <w:b w:val="0"/>
          <w:sz w:val="28"/>
          <w:szCs w:val="28"/>
        </w:rPr>
        <w:t>Предлагаю</w:t>
      </w:r>
      <w:r w:rsidR="00E42349">
        <w:rPr>
          <w:b w:val="0"/>
          <w:sz w:val="28"/>
          <w:szCs w:val="28"/>
        </w:rPr>
        <w:t xml:space="preserve"> изложенную информацию принять к сведению, а также </w:t>
      </w:r>
      <w:r w:rsidR="00E42349">
        <w:rPr>
          <w:b w:val="0"/>
          <w:bCs/>
          <w:sz w:val="28"/>
          <w:szCs w:val="28"/>
        </w:rPr>
        <w:t xml:space="preserve">рекомендовать </w:t>
      </w:r>
      <w:r>
        <w:rPr>
          <w:b w:val="0"/>
          <w:bCs/>
          <w:sz w:val="28"/>
          <w:szCs w:val="28"/>
        </w:rPr>
        <w:t>ГП</w:t>
      </w:r>
      <w:r w:rsidR="00E42349">
        <w:rPr>
          <w:b w:val="0"/>
          <w:bCs/>
          <w:sz w:val="28"/>
          <w:szCs w:val="28"/>
        </w:rPr>
        <w:t> «Гатчинское</w:t>
      </w:r>
      <w:r>
        <w:rPr>
          <w:b w:val="0"/>
          <w:bCs/>
          <w:sz w:val="28"/>
          <w:szCs w:val="28"/>
        </w:rPr>
        <w:t xml:space="preserve"> ДРСУ</w:t>
      </w:r>
      <w:r w:rsidR="00E42349">
        <w:rPr>
          <w:b w:val="0"/>
          <w:bCs/>
          <w:sz w:val="28"/>
          <w:szCs w:val="28"/>
        </w:rPr>
        <w:t xml:space="preserve">», </w:t>
      </w:r>
      <w:r>
        <w:rPr>
          <w:b w:val="0"/>
          <w:bCs/>
          <w:sz w:val="28"/>
          <w:szCs w:val="28"/>
        </w:rPr>
        <w:t>по наступлению зимнего сезона</w:t>
      </w:r>
      <w:r w:rsidR="00E42349">
        <w:rPr>
          <w:b w:val="0"/>
          <w:bCs/>
          <w:sz w:val="28"/>
          <w:szCs w:val="28"/>
        </w:rPr>
        <w:t>,</w:t>
      </w:r>
      <w:r>
        <w:rPr>
          <w:b w:val="0"/>
          <w:bCs/>
          <w:sz w:val="28"/>
          <w:szCs w:val="28"/>
        </w:rPr>
        <w:t xml:space="preserve"> уделять особое внимание </w:t>
      </w:r>
      <w:r w:rsidR="004A7CAF">
        <w:rPr>
          <w:b w:val="0"/>
          <w:bCs/>
          <w:sz w:val="28"/>
          <w:szCs w:val="28"/>
        </w:rPr>
        <w:t xml:space="preserve">текущему </w:t>
      </w:r>
      <w:r>
        <w:rPr>
          <w:b w:val="0"/>
          <w:bCs/>
          <w:sz w:val="28"/>
          <w:szCs w:val="28"/>
        </w:rPr>
        <w:t>состояни</w:t>
      </w:r>
      <w:r w:rsidR="004A7CAF">
        <w:rPr>
          <w:b w:val="0"/>
          <w:bCs/>
          <w:sz w:val="28"/>
          <w:szCs w:val="28"/>
        </w:rPr>
        <w:t>ю</w:t>
      </w:r>
      <w:r>
        <w:rPr>
          <w:b w:val="0"/>
          <w:bCs/>
          <w:sz w:val="28"/>
          <w:szCs w:val="28"/>
        </w:rPr>
        <w:t xml:space="preserve"> подъездных путей г. Гатчина.</w:t>
      </w:r>
    </w:p>
    <w:p w14:paraId="0C0CEBD5" w14:textId="77777777" w:rsidR="00E42349" w:rsidRDefault="00E42349" w:rsidP="00E42349">
      <w:pPr>
        <w:rPr>
          <w:b w:val="0"/>
          <w:sz w:val="28"/>
          <w:szCs w:val="28"/>
        </w:rPr>
      </w:pPr>
      <w:r>
        <w:rPr>
          <w:b w:val="0"/>
          <w:sz w:val="28"/>
          <w:szCs w:val="28"/>
        </w:rPr>
        <w:t>Решение:</w:t>
      </w:r>
    </w:p>
    <w:p w14:paraId="66C0130F" w14:textId="77777777" w:rsidR="00E42349" w:rsidRDefault="00E42349" w:rsidP="00E42349">
      <w:pPr>
        <w:rPr>
          <w:b w:val="0"/>
          <w:bCs/>
          <w:sz w:val="28"/>
          <w:szCs w:val="28"/>
        </w:rPr>
      </w:pPr>
      <w:r>
        <w:rPr>
          <w:b w:val="0"/>
          <w:sz w:val="28"/>
          <w:szCs w:val="28"/>
        </w:rPr>
        <w:t>Предложение принято единогласно.</w:t>
      </w:r>
    </w:p>
    <w:p w14:paraId="632E8E10" w14:textId="77777777" w:rsidR="00E42349" w:rsidRDefault="00E42349" w:rsidP="0069314C">
      <w:pPr>
        <w:spacing w:before="120"/>
        <w:rPr>
          <w:b w:val="0"/>
          <w:bCs/>
          <w:sz w:val="28"/>
          <w:szCs w:val="28"/>
        </w:rPr>
      </w:pPr>
    </w:p>
    <w:p w14:paraId="10BD8D2E" w14:textId="77777777" w:rsidR="00E42349" w:rsidRDefault="00E42349" w:rsidP="00D47604">
      <w:pPr>
        <w:jc w:val="center"/>
        <w:rPr>
          <w:bCs/>
          <w:sz w:val="28"/>
          <w:szCs w:val="28"/>
        </w:rPr>
      </w:pPr>
    </w:p>
    <w:p w14:paraId="52DDC93E" w14:textId="77777777" w:rsidR="00E42349" w:rsidRDefault="00E42349" w:rsidP="00D47604">
      <w:pPr>
        <w:jc w:val="center"/>
        <w:rPr>
          <w:bCs/>
          <w:sz w:val="28"/>
          <w:szCs w:val="28"/>
        </w:rPr>
      </w:pPr>
    </w:p>
    <w:p w14:paraId="217E3DD2" w14:textId="77777777" w:rsidR="00E42349" w:rsidRDefault="00E42349" w:rsidP="00D47604">
      <w:pPr>
        <w:jc w:val="center"/>
        <w:rPr>
          <w:bCs/>
          <w:sz w:val="28"/>
          <w:szCs w:val="28"/>
        </w:rPr>
      </w:pPr>
    </w:p>
    <w:p w14:paraId="03166328" w14:textId="77777777" w:rsidR="00E42349" w:rsidRDefault="00E42349" w:rsidP="00D47604">
      <w:pPr>
        <w:jc w:val="center"/>
        <w:rPr>
          <w:bCs/>
          <w:sz w:val="28"/>
          <w:szCs w:val="28"/>
        </w:rPr>
      </w:pPr>
    </w:p>
    <w:p w14:paraId="65483206" w14:textId="77777777" w:rsidR="00E85C80" w:rsidRDefault="00E85C80" w:rsidP="00D47604">
      <w:pPr>
        <w:jc w:val="center"/>
        <w:rPr>
          <w:bCs/>
          <w:sz w:val="28"/>
          <w:szCs w:val="28"/>
        </w:rPr>
      </w:pPr>
    </w:p>
    <w:p w14:paraId="1DB3FF13" w14:textId="77777777" w:rsidR="00E85C80" w:rsidRDefault="00E85C80" w:rsidP="00D47604">
      <w:pPr>
        <w:jc w:val="center"/>
        <w:rPr>
          <w:bCs/>
          <w:sz w:val="28"/>
          <w:szCs w:val="28"/>
        </w:rPr>
      </w:pPr>
    </w:p>
    <w:p w14:paraId="1D4D4F26" w14:textId="77777777" w:rsidR="00E85C80" w:rsidRDefault="00E85C80" w:rsidP="00D47604">
      <w:pPr>
        <w:jc w:val="center"/>
        <w:rPr>
          <w:bCs/>
          <w:sz w:val="28"/>
          <w:szCs w:val="28"/>
        </w:rPr>
      </w:pPr>
    </w:p>
    <w:p w14:paraId="0CE69C0C" w14:textId="77777777" w:rsidR="00E42349" w:rsidRDefault="00E42349" w:rsidP="00D47604">
      <w:pPr>
        <w:jc w:val="center"/>
        <w:rPr>
          <w:bCs/>
          <w:sz w:val="28"/>
          <w:szCs w:val="28"/>
        </w:rPr>
      </w:pPr>
    </w:p>
    <w:p w14:paraId="712D0CE1" w14:textId="422E77D1" w:rsidR="007D7624" w:rsidRDefault="007D7624" w:rsidP="00D47604">
      <w:pPr>
        <w:jc w:val="center"/>
        <w:rPr>
          <w:bCs/>
          <w:sz w:val="28"/>
          <w:szCs w:val="28"/>
        </w:rPr>
      </w:pPr>
      <w:r w:rsidRPr="007D7624">
        <w:rPr>
          <w:bCs/>
          <w:sz w:val="28"/>
          <w:szCs w:val="28"/>
        </w:rPr>
        <w:lastRenderedPageBreak/>
        <w:t>2. Информация о соответствии дорог и оснащения дорог общего пользования МО «</w:t>
      </w:r>
      <w:r>
        <w:rPr>
          <w:bCs/>
          <w:sz w:val="28"/>
          <w:szCs w:val="28"/>
        </w:rPr>
        <w:t>Г</w:t>
      </w:r>
      <w:r w:rsidRPr="007D7624">
        <w:rPr>
          <w:bCs/>
          <w:sz w:val="28"/>
          <w:szCs w:val="28"/>
        </w:rPr>
        <w:t>ород Гатчина» техническими средствами регулирования дорожного движения вблизи дошкольных образовательных и образовательных учреждений.</w:t>
      </w:r>
    </w:p>
    <w:p w14:paraId="44A1FA14" w14:textId="77777777" w:rsidR="007D7624" w:rsidRDefault="007D7624" w:rsidP="00D47604">
      <w:pPr>
        <w:jc w:val="center"/>
        <w:rPr>
          <w:bCs/>
          <w:sz w:val="28"/>
          <w:szCs w:val="28"/>
        </w:rPr>
      </w:pPr>
    </w:p>
    <w:p w14:paraId="15039AFF" w14:textId="1E0AE595" w:rsidR="007D7624" w:rsidRPr="00FC7E07" w:rsidRDefault="007D7624" w:rsidP="00D47604">
      <w:pPr>
        <w:rPr>
          <w:b w:val="0"/>
          <w:bCs/>
          <w:sz w:val="28"/>
          <w:szCs w:val="28"/>
        </w:rPr>
      </w:pPr>
      <w:proofErr w:type="spellStart"/>
      <w:r w:rsidRPr="00FC7E07">
        <w:rPr>
          <w:b w:val="0"/>
          <w:bCs/>
          <w:sz w:val="28"/>
          <w:szCs w:val="28"/>
        </w:rPr>
        <w:t>Рослан</w:t>
      </w:r>
      <w:proofErr w:type="spellEnd"/>
      <w:r w:rsidRPr="00FC7E07">
        <w:rPr>
          <w:b w:val="0"/>
          <w:bCs/>
          <w:sz w:val="28"/>
          <w:szCs w:val="28"/>
        </w:rPr>
        <w:t xml:space="preserve"> И.И.:</w:t>
      </w:r>
    </w:p>
    <w:p w14:paraId="465DF849" w14:textId="77777777" w:rsidR="007D7624" w:rsidRDefault="007D7624" w:rsidP="00D47604">
      <w:pPr>
        <w:rPr>
          <w:b w:val="0"/>
          <w:bCs/>
          <w:sz w:val="28"/>
          <w:szCs w:val="28"/>
        </w:rPr>
      </w:pPr>
    </w:p>
    <w:p w14:paraId="23164F89" w14:textId="79AFB285" w:rsidR="007D7624" w:rsidRDefault="007D7624" w:rsidP="00D47604">
      <w:pPr>
        <w:rPr>
          <w:b w:val="0"/>
          <w:bCs/>
          <w:sz w:val="28"/>
          <w:szCs w:val="28"/>
        </w:rPr>
      </w:pPr>
      <w:r>
        <w:rPr>
          <w:b w:val="0"/>
          <w:bCs/>
          <w:sz w:val="28"/>
          <w:szCs w:val="28"/>
        </w:rPr>
        <w:tab/>
        <w:t xml:space="preserve">В настоящее время </w:t>
      </w:r>
      <w:r w:rsidR="00FC7E07">
        <w:rPr>
          <w:b w:val="0"/>
          <w:bCs/>
          <w:sz w:val="28"/>
          <w:szCs w:val="28"/>
        </w:rPr>
        <w:t>все дороги общего пользования МО «Город Гатчина», расположенные вблизи образовательных, в том числе дошкольных</w:t>
      </w:r>
      <w:r w:rsidR="00C668EB">
        <w:rPr>
          <w:b w:val="0"/>
          <w:bCs/>
          <w:sz w:val="28"/>
          <w:szCs w:val="28"/>
        </w:rPr>
        <w:t xml:space="preserve"> образовательных</w:t>
      </w:r>
      <w:r w:rsidR="00FC7E07">
        <w:rPr>
          <w:b w:val="0"/>
          <w:bCs/>
          <w:sz w:val="28"/>
          <w:szCs w:val="28"/>
        </w:rPr>
        <w:t xml:space="preserve"> учреждений, приведены в соответствие с проектом организации дорожного движения и соответствуют установленным требованиям законодательства.</w:t>
      </w:r>
    </w:p>
    <w:p w14:paraId="4D6CDBC8" w14:textId="72918B20" w:rsidR="00FC7E07" w:rsidRDefault="00FC7E07" w:rsidP="00D47604">
      <w:pPr>
        <w:ind w:firstLine="709"/>
        <w:rPr>
          <w:b w:val="0"/>
          <w:bCs/>
          <w:sz w:val="28"/>
          <w:szCs w:val="28"/>
        </w:rPr>
      </w:pPr>
      <w:r>
        <w:rPr>
          <w:b w:val="0"/>
          <w:bCs/>
          <w:sz w:val="28"/>
          <w:szCs w:val="28"/>
        </w:rPr>
        <w:t>Однако хотелось бы отметить то</w:t>
      </w:r>
      <w:r w:rsidR="00C668EB">
        <w:rPr>
          <w:b w:val="0"/>
          <w:bCs/>
          <w:sz w:val="28"/>
          <w:szCs w:val="28"/>
        </w:rPr>
        <w:t>т</w:t>
      </w:r>
      <w:r>
        <w:rPr>
          <w:b w:val="0"/>
          <w:bCs/>
          <w:sz w:val="28"/>
          <w:szCs w:val="28"/>
        </w:rPr>
        <w:t xml:space="preserve"> факт, что указанный ПОДД был разработан в 2019 году. Учитывая, что </w:t>
      </w:r>
      <w:r w:rsidR="00B46B77">
        <w:rPr>
          <w:b w:val="0"/>
          <w:bCs/>
          <w:sz w:val="28"/>
          <w:szCs w:val="28"/>
        </w:rPr>
        <w:t xml:space="preserve">на </w:t>
      </w:r>
      <w:r>
        <w:rPr>
          <w:b w:val="0"/>
          <w:bCs/>
          <w:sz w:val="28"/>
          <w:szCs w:val="28"/>
        </w:rPr>
        <w:t xml:space="preserve">территории </w:t>
      </w:r>
      <w:r w:rsidR="00B46B77">
        <w:rPr>
          <w:b w:val="0"/>
          <w:bCs/>
          <w:sz w:val="28"/>
          <w:szCs w:val="28"/>
        </w:rPr>
        <w:t>г. Гатчина появляются</w:t>
      </w:r>
      <w:r>
        <w:rPr>
          <w:b w:val="0"/>
          <w:bCs/>
          <w:sz w:val="28"/>
          <w:szCs w:val="28"/>
        </w:rPr>
        <w:t xml:space="preserve"> новые территории</w:t>
      </w:r>
      <w:r w:rsidR="00E42349">
        <w:rPr>
          <w:b w:val="0"/>
          <w:bCs/>
          <w:sz w:val="28"/>
          <w:szCs w:val="28"/>
        </w:rPr>
        <w:t xml:space="preserve">, </w:t>
      </w:r>
      <w:r w:rsidR="00B46B77">
        <w:rPr>
          <w:b w:val="0"/>
          <w:bCs/>
          <w:sz w:val="28"/>
          <w:szCs w:val="28"/>
        </w:rPr>
        <w:t>от</w:t>
      </w:r>
      <w:r>
        <w:rPr>
          <w:b w:val="0"/>
          <w:bCs/>
          <w:sz w:val="28"/>
          <w:szCs w:val="28"/>
        </w:rPr>
        <w:t xml:space="preserve"> общественны</w:t>
      </w:r>
      <w:r w:rsidR="00B46B77">
        <w:rPr>
          <w:b w:val="0"/>
          <w:bCs/>
          <w:sz w:val="28"/>
          <w:szCs w:val="28"/>
        </w:rPr>
        <w:t>х</w:t>
      </w:r>
      <w:r>
        <w:rPr>
          <w:b w:val="0"/>
          <w:bCs/>
          <w:sz w:val="28"/>
          <w:szCs w:val="28"/>
        </w:rPr>
        <w:t xml:space="preserve"> пространств </w:t>
      </w:r>
      <w:r w:rsidR="00B46B77">
        <w:rPr>
          <w:b w:val="0"/>
          <w:bCs/>
          <w:sz w:val="28"/>
          <w:szCs w:val="28"/>
        </w:rPr>
        <w:t>до новых</w:t>
      </w:r>
      <w:r w:rsidR="00E42349">
        <w:rPr>
          <w:b w:val="0"/>
          <w:bCs/>
          <w:sz w:val="28"/>
          <w:szCs w:val="28"/>
        </w:rPr>
        <w:t xml:space="preserve"> </w:t>
      </w:r>
      <w:r w:rsidR="00B46B77">
        <w:rPr>
          <w:b w:val="0"/>
          <w:bCs/>
          <w:sz w:val="28"/>
          <w:szCs w:val="28"/>
        </w:rPr>
        <w:t>дорог и дворовых</w:t>
      </w:r>
      <w:r w:rsidR="00754671">
        <w:rPr>
          <w:b w:val="0"/>
          <w:bCs/>
          <w:sz w:val="28"/>
          <w:szCs w:val="28"/>
        </w:rPr>
        <w:t xml:space="preserve"> </w:t>
      </w:r>
      <w:r w:rsidR="00B46B77">
        <w:rPr>
          <w:b w:val="0"/>
          <w:bCs/>
          <w:sz w:val="28"/>
          <w:szCs w:val="28"/>
        </w:rPr>
        <w:t>территорий,</w:t>
      </w:r>
      <w:r w:rsidR="00754671">
        <w:rPr>
          <w:b w:val="0"/>
          <w:bCs/>
          <w:sz w:val="28"/>
          <w:szCs w:val="28"/>
        </w:rPr>
        <w:t xml:space="preserve"> вновь построенных многоквартирных домов</w:t>
      </w:r>
      <w:r w:rsidR="00B46B77">
        <w:rPr>
          <w:b w:val="0"/>
          <w:bCs/>
          <w:sz w:val="28"/>
          <w:szCs w:val="28"/>
        </w:rPr>
        <w:t>,</w:t>
      </w:r>
      <w:r w:rsidR="00754671">
        <w:rPr>
          <w:b w:val="0"/>
          <w:bCs/>
          <w:sz w:val="28"/>
          <w:szCs w:val="28"/>
        </w:rPr>
        <w:t xml:space="preserve"> администрацией Гатчинского муниципального района на период 2023 года запланировано проведение мероприятий, нацеленных на актуализацию и доработку существующего ПОДД. </w:t>
      </w:r>
    </w:p>
    <w:p w14:paraId="3648851A" w14:textId="77777777" w:rsidR="00754671" w:rsidRDefault="00754671" w:rsidP="00D47604">
      <w:pPr>
        <w:rPr>
          <w:b w:val="0"/>
          <w:bCs/>
          <w:sz w:val="28"/>
          <w:szCs w:val="28"/>
        </w:rPr>
      </w:pPr>
    </w:p>
    <w:p w14:paraId="6B8EA9A6" w14:textId="77777777" w:rsidR="00754671" w:rsidRDefault="00754671" w:rsidP="00D47604">
      <w:pPr>
        <w:rPr>
          <w:b w:val="0"/>
          <w:sz w:val="28"/>
          <w:szCs w:val="28"/>
        </w:rPr>
      </w:pPr>
      <w:r>
        <w:rPr>
          <w:b w:val="0"/>
          <w:sz w:val="28"/>
          <w:szCs w:val="28"/>
        </w:rPr>
        <w:t>Материков Т.Ф.:</w:t>
      </w:r>
    </w:p>
    <w:p w14:paraId="5B0F34B9" w14:textId="77777777" w:rsidR="00754671" w:rsidRDefault="00754671" w:rsidP="00D47604">
      <w:pPr>
        <w:rPr>
          <w:b w:val="0"/>
          <w:sz w:val="28"/>
          <w:szCs w:val="28"/>
        </w:rPr>
      </w:pPr>
      <w:r>
        <w:rPr>
          <w:b w:val="0"/>
          <w:sz w:val="28"/>
          <w:szCs w:val="28"/>
        </w:rPr>
        <w:t>Есть ли у членов комиссии вопросы к докладчику?</w:t>
      </w:r>
    </w:p>
    <w:p w14:paraId="71667AF1" w14:textId="77777777" w:rsidR="00754671" w:rsidRDefault="00754671" w:rsidP="00D47604">
      <w:pPr>
        <w:rPr>
          <w:b w:val="0"/>
          <w:sz w:val="28"/>
          <w:szCs w:val="28"/>
        </w:rPr>
      </w:pPr>
      <w:r>
        <w:rPr>
          <w:b w:val="0"/>
          <w:sz w:val="28"/>
          <w:szCs w:val="28"/>
        </w:rPr>
        <w:t>Вопросов не последовало.</w:t>
      </w:r>
    </w:p>
    <w:p w14:paraId="0387524F" w14:textId="77777777" w:rsidR="00754671" w:rsidRDefault="00754671" w:rsidP="00D47604">
      <w:pPr>
        <w:rPr>
          <w:b w:val="0"/>
          <w:sz w:val="28"/>
          <w:szCs w:val="28"/>
        </w:rPr>
      </w:pPr>
      <w:r>
        <w:rPr>
          <w:b w:val="0"/>
          <w:sz w:val="28"/>
          <w:szCs w:val="28"/>
        </w:rPr>
        <w:t>Предлагаю принять решение:</w:t>
      </w:r>
    </w:p>
    <w:p w14:paraId="0E67975B" w14:textId="6C8BD548" w:rsidR="00FC7E07" w:rsidRDefault="00754671" w:rsidP="00D47604">
      <w:pPr>
        <w:rPr>
          <w:b w:val="0"/>
          <w:sz w:val="28"/>
          <w:szCs w:val="28"/>
        </w:rPr>
      </w:pPr>
      <w:r>
        <w:rPr>
          <w:b w:val="0"/>
          <w:sz w:val="28"/>
          <w:szCs w:val="28"/>
        </w:rPr>
        <w:t>Информацию, изложенную начальником отдела по дорожному хозяйству комитета ЖКХ администрации Гатчинского муниципального района, принять к сведению.</w:t>
      </w:r>
    </w:p>
    <w:p w14:paraId="22C27D59" w14:textId="752DBE48" w:rsidR="002620F8" w:rsidRDefault="002620F8" w:rsidP="00D47604">
      <w:pPr>
        <w:rPr>
          <w:b w:val="0"/>
          <w:sz w:val="28"/>
          <w:szCs w:val="28"/>
        </w:rPr>
      </w:pPr>
      <w:r>
        <w:rPr>
          <w:b w:val="0"/>
          <w:sz w:val="28"/>
          <w:szCs w:val="28"/>
        </w:rPr>
        <w:t>Решение:</w:t>
      </w:r>
    </w:p>
    <w:p w14:paraId="1A4F744F" w14:textId="76E9CA36" w:rsidR="002620F8" w:rsidRDefault="002620F8" w:rsidP="00D47604">
      <w:pPr>
        <w:rPr>
          <w:b w:val="0"/>
          <w:bCs/>
          <w:sz w:val="28"/>
          <w:szCs w:val="28"/>
        </w:rPr>
      </w:pPr>
      <w:r>
        <w:rPr>
          <w:b w:val="0"/>
          <w:sz w:val="28"/>
          <w:szCs w:val="28"/>
        </w:rPr>
        <w:t>Предложение принято единогласно.</w:t>
      </w:r>
    </w:p>
    <w:p w14:paraId="68355E95" w14:textId="77777777" w:rsidR="00C668EB" w:rsidRPr="007D7624" w:rsidRDefault="00C668EB" w:rsidP="00D47604">
      <w:pPr>
        <w:jc w:val="center"/>
        <w:rPr>
          <w:bCs/>
          <w:sz w:val="28"/>
          <w:szCs w:val="28"/>
        </w:rPr>
      </w:pPr>
    </w:p>
    <w:p w14:paraId="575D7E4F" w14:textId="77777777" w:rsidR="00DF2D9B" w:rsidRPr="00DF2D9B" w:rsidRDefault="00DF2D9B" w:rsidP="00D47604">
      <w:pPr>
        <w:rPr>
          <w:b w:val="0"/>
          <w:bCs/>
          <w:sz w:val="28"/>
          <w:szCs w:val="28"/>
        </w:rPr>
      </w:pPr>
    </w:p>
    <w:p w14:paraId="3B29E9A8" w14:textId="58EB5660" w:rsidR="00DF2D9B" w:rsidRDefault="00DF2D9B" w:rsidP="00D47604">
      <w:pPr>
        <w:jc w:val="center"/>
        <w:rPr>
          <w:sz w:val="28"/>
          <w:szCs w:val="28"/>
        </w:rPr>
      </w:pPr>
      <w:r>
        <w:rPr>
          <w:sz w:val="28"/>
          <w:szCs w:val="28"/>
        </w:rPr>
        <w:t>3</w:t>
      </w:r>
      <w:r w:rsidRPr="003F6B2A">
        <w:rPr>
          <w:sz w:val="28"/>
          <w:szCs w:val="28"/>
        </w:rPr>
        <w:t xml:space="preserve">. </w:t>
      </w:r>
      <w:r>
        <w:rPr>
          <w:sz w:val="28"/>
          <w:szCs w:val="28"/>
        </w:rPr>
        <w:t>Информация о предписаниях и штрафах, наложенных отделом ГИБДД на юридических лиц, в связи с выявленными нарушениями законодательства в сфере безопасности дорожного движения и дорожной деятельности за 9 месяцев 2021 года. Сведения о выполнении данных мероприятий.</w:t>
      </w:r>
    </w:p>
    <w:p w14:paraId="38C389F2" w14:textId="77777777" w:rsidR="00DF2D9B" w:rsidRDefault="00DF2D9B" w:rsidP="00D47604">
      <w:pPr>
        <w:jc w:val="center"/>
        <w:rPr>
          <w:sz w:val="28"/>
          <w:szCs w:val="28"/>
        </w:rPr>
      </w:pPr>
    </w:p>
    <w:p w14:paraId="408FDC4F" w14:textId="6A03A2E8" w:rsidR="00DF2D9B" w:rsidRPr="00DF2D9B" w:rsidRDefault="00DF2D9B" w:rsidP="00D47604">
      <w:pPr>
        <w:jc w:val="left"/>
        <w:rPr>
          <w:b w:val="0"/>
          <w:sz w:val="28"/>
          <w:szCs w:val="28"/>
        </w:rPr>
      </w:pPr>
      <w:r w:rsidRPr="00DF2D9B">
        <w:rPr>
          <w:b w:val="0"/>
          <w:sz w:val="28"/>
          <w:szCs w:val="28"/>
        </w:rPr>
        <w:t>Самошкин Г.Е.:</w:t>
      </w:r>
    </w:p>
    <w:p w14:paraId="5AC14F3E" w14:textId="77777777" w:rsidR="00F001B1" w:rsidRPr="00DF2D9B" w:rsidRDefault="00F001B1" w:rsidP="00D47604">
      <w:pPr>
        <w:jc w:val="center"/>
        <w:rPr>
          <w:b w:val="0"/>
          <w:sz w:val="28"/>
          <w:szCs w:val="28"/>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7"/>
        <w:gridCol w:w="1088"/>
      </w:tblGrid>
      <w:tr w:rsidR="00F001B1" w:rsidRPr="00DF2D9B" w14:paraId="57F036A4" w14:textId="77777777" w:rsidTr="00F3649D">
        <w:trPr>
          <w:trHeight w:val="271"/>
        </w:trPr>
        <w:tc>
          <w:tcPr>
            <w:tcW w:w="9155" w:type="dxa"/>
            <w:gridSpan w:val="2"/>
            <w:tcBorders>
              <w:right w:val="single" w:sz="4" w:space="0" w:color="auto"/>
            </w:tcBorders>
            <w:vAlign w:val="center"/>
          </w:tcPr>
          <w:p w14:paraId="24B1E6CE" w14:textId="5AA63BBA" w:rsidR="00F001B1" w:rsidRPr="00DF2D9B" w:rsidRDefault="00F001B1" w:rsidP="00D47604">
            <w:pPr>
              <w:jc w:val="center"/>
              <w:rPr>
                <w:sz w:val="28"/>
                <w:szCs w:val="28"/>
              </w:rPr>
            </w:pPr>
            <w:r w:rsidRPr="00DF2D9B">
              <w:rPr>
                <w:sz w:val="28"/>
                <w:szCs w:val="28"/>
              </w:rPr>
              <w:t>За 9 месяцев 2021 года:</w:t>
            </w:r>
          </w:p>
        </w:tc>
      </w:tr>
      <w:tr w:rsidR="00F001B1" w:rsidRPr="00DF2D9B" w14:paraId="5FE1B996" w14:textId="77777777" w:rsidTr="00F3649D">
        <w:trPr>
          <w:trHeight w:val="271"/>
        </w:trPr>
        <w:tc>
          <w:tcPr>
            <w:tcW w:w="8067" w:type="dxa"/>
            <w:vAlign w:val="center"/>
          </w:tcPr>
          <w:p w14:paraId="356D0832" w14:textId="2F02565A" w:rsidR="00F001B1" w:rsidRPr="00DF2D9B" w:rsidRDefault="00F001B1" w:rsidP="00D47604">
            <w:pPr>
              <w:rPr>
                <w:b w:val="0"/>
                <w:sz w:val="28"/>
                <w:szCs w:val="28"/>
              </w:rPr>
            </w:pPr>
            <w:r w:rsidRPr="00DF2D9B">
              <w:rPr>
                <w:b w:val="0"/>
                <w:sz w:val="28"/>
                <w:szCs w:val="28"/>
              </w:rPr>
              <w:t>Выдано предписаний</w:t>
            </w:r>
          </w:p>
        </w:tc>
        <w:tc>
          <w:tcPr>
            <w:tcW w:w="1088" w:type="dxa"/>
            <w:tcBorders>
              <w:right w:val="single" w:sz="4" w:space="0" w:color="auto"/>
            </w:tcBorders>
            <w:vAlign w:val="center"/>
          </w:tcPr>
          <w:p w14:paraId="32E03F1B" w14:textId="77777777" w:rsidR="00F001B1" w:rsidRPr="00DF2D9B" w:rsidRDefault="00F001B1" w:rsidP="00D47604">
            <w:pPr>
              <w:jc w:val="center"/>
              <w:rPr>
                <w:b w:val="0"/>
                <w:sz w:val="28"/>
                <w:szCs w:val="28"/>
              </w:rPr>
            </w:pPr>
            <w:r w:rsidRPr="00DF2D9B">
              <w:rPr>
                <w:b w:val="0"/>
                <w:sz w:val="28"/>
                <w:szCs w:val="28"/>
              </w:rPr>
              <w:t>197</w:t>
            </w:r>
          </w:p>
        </w:tc>
      </w:tr>
      <w:tr w:rsidR="00F001B1" w:rsidRPr="00DF2D9B" w14:paraId="2C3EDE16" w14:textId="77777777" w:rsidTr="00F3649D">
        <w:trPr>
          <w:trHeight w:val="271"/>
        </w:trPr>
        <w:tc>
          <w:tcPr>
            <w:tcW w:w="8067" w:type="dxa"/>
            <w:vAlign w:val="center"/>
          </w:tcPr>
          <w:p w14:paraId="719993F8" w14:textId="77777777" w:rsidR="00F001B1" w:rsidRPr="00DF2D9B" w:rsidRDefault="00F001B1" w:rsidP="00D47604">
            <w:pPr>
              <w:rPr>
                <w:b w:val="0"/>
                <w:sz w:val="28"/>
                <w:szCs w:val="28"/>
              </w:rPr>
            </w:pPr>
            <w:r w:rsidRPr="00DF2D9B">
              <w:rPr>
                <w:b w:val="0"/>
                <w:sz w:val="28"/>
                <w:szCs w:val="28"/>
              </w:rPr>
              <w:t>Возбуждено дел об АП по ст. 12.34 КоАП РФ</w:t>
            </w:r>
          </w:p>
        </w:tc>
        <w:tc>
          <w:tcPr>
            <w:tcW w:w="1088" w:type="dxa"/>
            <w:tcBorders>
              <w:right w:val="single" w:sz="4" w:space="0" w:color="auto"/>
            </w:tcBorders>
            <w:vAlign w:val="center"/>
          </w:tcPr>
          <w:p w14:paraId="2BCE8130" w14:textId="77777777" w:rsidR="00F001B1" w:rsidRPr="00DF2D9B" w:rsidRDefault="00F001B1" w:rsidP="00D47604">
            <w:pPr>
              <w:jc w:val="center"/>
              <w:rPr>
                <w:b w:val="0"/>
                <w:sz w:val="28"/>
                <w:szCs w:val="28"/>
              </w:rPr>
            </w:pPr>
            <w:r w:rsidRPr="00DF2D9B">
              <w:rPr>
                <w:b w:val="0"/>
                <w:sz w:val="28"/>
                <w:szCs w:val="28"/>
              </w:rPr>
              <w:t>46</w:t>
            </w:r>
          </w:p>
        </w:tc>
      </w:tr>
      <w:tr w:rsidR="00F001B1" w:rsidRPr="00DF2D9B" w14:paraId="5ED9A169" w14:textId="77777777" w:rsidTr="00F3649D">
        <w:trPr>
          <w:trHeight w:val="271"/>
        </w:trPr>
        <w:tc>
          <w:tcPr>
            <w:tcW w:w="8067" w:type="dxa"/>
            <w:vAlign w:val="center"/>
          </w:tcPr>
          <w:p w14:paraId="02DACF0F" w14:textId="77777777" w:rsidR="00F001B1" w:rsidRPr="00DF2D9B" w:rsidRDefault="00F001B1" w:rsidP="00D47604">
            <w:pPr>
              <w:rPr>
                <w:b w:val="0"/>
                <w:sz w:val="28"/>
                <w:szCs w:val="28"/>
              </w:rPr>
            </w:pPr>
            <w:r w:rsidRPr="00DF2D9B">
              <w:rPr>
                <w:b w:val="0"/>
                <w:sz w:val="28"/>
                <w:szCs w:val="28"/>
              </w:rPr>
              <w:t>из них в отношении д/</w:t>
            </w:r>
            <w:proofErr w:type="gramStart"/>
            <w:r w:rsidRPr="00DF2D9B">
              <w:rPr>
                <w:b w:val="0"/>
                <w:sz w:val="28"/>
                <w:szCs w:val="28"/>
              </w:rPr>
              <w:t>л</w:t>
            </w:r>
            <w:proofErr w:type="gramEnd"/>
            <w:r w:rsidRPr="00DF2D9B">
              <w:rPr>
                <w:b w:val="0"/>
                <w:sz w:val="28"/>
                <w:szCs w:val="28"/>
              </w:rPr>
              <w:t xml:space="preserve"> по ст. 12.34 КоАП РФ</w:t>
            </w:r>
          </w:p>
        </w:tc>
        <w:tc>
          <w:tcPr>
            <w:tcW w:w="1088" w:type="dxa"/>
            <w:tcBorders>
              <w:right w:val="single" w:sz="4" w:space="0" w:color="auto"/>
            </w:tcBorders>
            <w:vAlign w:val="center"/>
          </w:tcPr>
          <w:p w14:paraId="1F46167E" w14:textId="77777777" w:rsidR="00F001B1" w:rsidRPr="00DF2D9B" w:rsidRDefault="00F001B1" w:rsidP="00D47604">
            <w:pPr>
              <w:jc w:val="center"/>
              <w:rPr>
                <w:b w:val="0"/>
                <w:sz w:val="28"/>
                <w:szCs w:val="28"/>
              </w:rPr>
            </w:pPr>
            <w:r w:rsidRPr="00DF2D9B">
              <w:rPr>
                <w:b w:val="0"/>
                <w:sz w:val="28"/>
                <w:szCs w:val="28"/>
              </w:rPr>
              <w:t>21</w:t>
            </w:r>
          </w:p>
        </w:tc>
      </w:tr>
      <w:tr w:rsidR="00F001B1" w:rsidRPr="00DF2D9B" w14:paraId="36FF4E9C" w14:textId="77777777" w:rsidTr="00F3649D">
        <w:trPr>
          <w:trHeight w:val="271"/>
        </w:trPr>
        <w:tc>
          <w:tcPr>
            <w:tcW w:w="8067" w:type="dxa"/>
            <w:vAlign w:val="center"/>
          </w:tcPr>
          <w:p w14:paraId="5E122E7B" w14:textId="77777777" w:rsidR="00F001B1" w:rsidRPr="00DF2D9B" w:rsidRDefault="00F001B1" w:rsidP="00D47604">
            <w:pPr>
              <w:rPr>
                <w:b w:val="0"/>
                <w:sz w:val="28"/>
                <w:szCs w:val="28"/>
              </w:rPr>
            </w:pPr>
            <w:r w:rsidRPr="00DF2D9B">
              <w:rPr>
                <w:b w:val="0"/>
                <w:sz w:val="28"/>
                <w:szCs w:val="28"/>
              </w:rPr>
              <w:t>из них в отношении ю/л по ст. 12.34 КоАП РФ</w:t>
            </w:r>
          </w:p>
        </w:tc>
        <w:tc>
          <w:tcPr>
            <w:tcW w:w="1088" w:type="dxa"/>
            <w:tcBorders>
              <w:right w:val="single" w:sz="4" w:space="0" w:color="auto"/>
            </w:tcBorders>
            <w:vAlign w:val="center"/>
          </w:tcPr>
          <w:p w14:paraId="7A8E0FC1" w14:textId="77777777" w:rsidR="00F001B1" w:rsidRPr="00DF2D9B" w:rsidRDefault="00F001B1" w:rsidP="00D47604">
            <w:pPr>
              <w:jc w:val="center"/>
              <w:rPr>
                <w:b w:val="0"/>
                <w:sz w:val="28"/>
                <w:szCs w:val="28"/>
              </w:rPr>
            </w:pPr>
            <w:r w:rsidRPr="00DF2D9B">
              <w:rPr>
                <w:b w:val="0"/>
                <w:sz w:val="28"/>
                <w:szCs w:val="28"/>
              </w:rPr>
              <w:t>25</w:t>
            </w:r>
          </w:p>
        </w:tc>
      </w:tr>
      <w:tr w:rsidR="00F001B1" w:rsidRPr="00DF2D9B" w14:paraId="67EA831D" w14:textId="77777777" w:rsidTr="00F3649D">
        <w:trPr>
          <w:trHeight w:val="271"/>
        </w:trPr>
        <w:tc>
          <w:tcPr>
            <w:tcW w:w="8067" w:type="dxa"/>
            <w:vAlign w:val="center"/>
          </w:tcPr>
          <w:p w14:paraId="7B7774EF" w14:textId="77777777" w:rsidR="00F001B1" w:rsidRPr="00DF2D9B" w:rsidRDefault="00F001B1" w:rsidP="00D47604">
            <w:pPr>
              <w:rPr>
                <w:b w:val="0"/>
                <w:sz w:val="28"/>
                <w:szCs w:val="28"/>
              </w:rPr>
            </w:pPr>
            <w:r w:rsidRPr="00DF2D9B">
              <w:rPr>
                <w:b w:val="0"/>
                <w:sz w:val="28"/>
                <w:szCs w:val="28"/>
              </w:rPr>
              <w:t xml:space="preserve">Возбуждено дел об АП в порядке ст. 19.5 КоАП РФ </w:t>
            </w:r>
          </w:p>
        </w:tc>
        <w:tc>
          <w:tcPr>
            <w:tcW w:w="1088" w:type="dxa"/>
            <w:tcBorders>
              <w:right w:val="single" w:sz="4" w:space="0" w:color="auto"/>
            </w:tcBorders>
            <w:vAlign w:val="center"/>
          </w:tcPr>
          <w:p w14:paraId="30CDF2DB" w14:textId="77777777" w:rsidR="00F001B1" w:rsidRPr="00DF2D9B" w:rsidRDefault="00F001B1" w:rsidP="00D47604">
            <w:pPr>
              <w:jc w:val="center"/>
              <w:rPr>
                <w:b w:val="0"/>
                <w:sz w:val="28"/>
                <w:szCs w:val="28"/>
              </w:rPr>
            </w:pPr>
            <w:r w:rsidRPr="00DF2D9B">
              <w:rPr>
                <w:b w:val="0"/>
                <w:sz w:val="28"/>
                <w:szCs w:val="28"/>
              </w:rPr>
              <w:t>2</w:t>
            </w:r>
          </w:p>
        </w:tc>
      </w:tr>
      <w:tr w:rsidR="00F001B1" w:rsidRPr="00DF2D9B" w14:paraId="68CF651D" w14:textId="77777777" w:rsidTr="00F3649D">
        <w:trPr>
          <w:trHeight w:val="271"/>
        </w:trPr>
        <w:tc>
          <w:tcPr>
            <w:tcW w:w="8067" w:type="dxa"/>
            <w:vAlign w:val="center"/>
          </w:tcPr>
          <w:p w14:paraId="2AB4DB49" w14:textId="77777777" w:rsidR="00F001B1" w:rsidRPr="00DF2D9B" w:rsidRDefault="00F001B1" w:rsidP="00D47604">
            <w:pPr>
              <w:rPr>
                <w:b w:val="0"/>
                <w:sz w:val="28"/>
                <w:szCs w:val="28"/>
              </w:rPr>
            </w:pPr>
            <w:r w:rsidRPr="00DF2D9B">
              <w:rPr>
                <w:b w:val="0"/>
                <w:sz w:val="28"/>
                <w:szCs w:val="28"/>
              </w:rPr>
              <w:t>из них в отношении д/</w:t>
            </w:r>
            <w:proofErr w:type="gramStart"/>
            <w:r w:rsidRPr="00DF2D9B">
              <w:rPr>
                <w:b w:val="0"/>
                <w:sz w:val="28"/>
                <w:szCs w:val="28"/>
              </w:rPr>
              <w:t>л</w:t>
            </w:r>
            <w:proofErr w:type="gramEnd"/>
            <w:r w:rsidRPr="00DF2D9B">
              <w:rPr>
                <w:b w:val="0"/>
                <w:sz w:val="28"/>
                <w:szCs w:val="28"/>
              </w:rPr>
              <w:t xml:space="preserve"> по ст. 19.5 КоАП РФ</w:t>
            </w:r>
          </w:p>
        </w:tc>
        <w:tc>
          <w:tcPr>
            <w:tcW w:w="1088" w:type="dxa"/>
            <w:tcBorders>
              <w:right w:val="single" w:sz="4" w:space="0" w:color="auto"/>
            </w:tcBorders>
            <w:vAlign w:val="center"/>
          </w:tcPr>
          <w:p w14:paraId="774D3AA3" w14:textId="77777777" w:rsidR="00F001B1" w:rsidRPr="00DF2D9B" w:rsidRDefault="00F001B1" w:rsidP="00D47604">
            <w:pPr>
              <w:jc w:val="center"/>
              <w:rPr>
                <w:b w:val="0"/>
                <w:sz w:val="28"/>
                <w:szCs w:val="28"/>
              </w:rPr>
            </w:pPr>
            <w:r w:rsidRPr="00DF2D9B">
              <w:rPr>
                <w:b w:val="0"/>
                <w:sz w:val="28"/>
                <w:szCs w:val="28"/>
              </w:rPr>
              <w:t>0</w:t>
            </w:r>
          </w:p>
        </w:tc>
      </w:tr>
      <w:tr w:rsidR="00F001B1" w:rsidRPr="00DF2D9B" w14:paraId="015559AC" w14:textId="77777777" w:rsidTr="00F3649D">
        <w:trPr>
          <w:trHeight w:val="271"/>
        </w:trPr>
        <w:tc>
          <w:tcPr>
            <w:tcW w:w="8067" w:type="dxa"/>
            <w:vAlign w:val="center"/>
          </w:tcPr>
          <w:p w14:paraId="77670AEF" w14:textId="77777777" w:rsidR="00F001B1" w:rsidRPr="00DF2D9B" w:rsidRDefault="00F001B1" w:rsidP="00D47604">
            <w:pPr>
              <w:rPr>
                <w:b w:val="0"/>
                <w:sz w:val="28"/>
                <w:szCs w:val="28"/>
              </w:rPr>
            </w:pPr>
            <w:r w:rsidRPr="00DF2D9B">
              <w:rPr>
                <w:b w:val="0"/>
                <w:sz w:val="28"/>
                <w:szCs w:val="28"/>
              </w:rPr>
              <w:lastRenderedPageBreak/>
              <w:t>из них в отношении ю/л по ст. 19.5 КоАП РФ</w:t>
            </w:r>
          </w:p>
        </w:tc>
        <w:tc>
          <w:tcPr>
            <w:tcW w:w="1088" w:type="dxa"/>
            <w:tcBorders>
              <w:right w:val="single" w:sz="4" w:space="0" w:color="auto"/>
            </w:tcBorders>
            <w:vAlign w:val="center"/>
          </w:tcPr>
          <w:p w14:paraId="471B6743" w14:textId="77777777" w:rsidR="00F001B1" w:rsidRPr="00DF2D9B" w:rsidRDefault="00F001B1" w:rsidP="00D47604">
            <w:pPr>
              <w:jc w:val="center"/>
              <w:rPr>
                <w:b w:val="0"/>
                <w:sz w:val="28"/>
                <w:szCs w:val="28"/>
              </w:rPr>
            </w:pPr>
            <w:r w:rsidRPr="00DF2D9B">
              <w:rPr>
                <w:b w:val="0"/>
                <w:sz w:val="28"/>
                <w:szCs w:val="28"/>
              </w:rPr>
              <w:t>2</w:t>
            </w:r>
          </w:p>
        </w:tc>
      </w:tr>
      <w:tr w:rsidR="00F001B1" w:rsidRPr="00DF2D9B" w14:paraId="3B599F5A" w14:textId="77777777" w:rsidTr="00F3649D">
        <w:trPr>
          <w:trHeight w:val="271"/>
        </w:trPr>
        <w:tc>
          <w:tcPr>
            <w:tcW w:w="8067" w:type="dxa"/>
            <w:vAlign w:val="center"/>
          </w:tcPr>
          <w:p w14:paraId="425DD747" w14:textId="77777777" w:rsidR="00F001B1" w:rsidRPr="00DF2D9B" w:rsidRDefault="00F001B1" w:rsidP="00D47604">
            <w:pPr>
              <w:rPr>
                <w:b w:val="0"/>
                <w:sz w:val="28"/>
                <w:szCs w:val="28"/>
              </w:rPr>
            </w:pPr>
            <w:r w:rsidRPr="00DF2D9B">
              <w:rPr>
                <w:b w:val="0"/>
                <w:sz w:val="28"/>
                <w:szCs w:val="28"/>
              </w:rPr>
              <w:t>Возбуждено дел об АП по ст. 12.33 КоАП РФ</w:t>
            </w:r>
          </w:p>
        </w:tc>
        <w:tc>
          <w:tcPr>
            <w:tcW w:w="1088" w:type="dxa"/>
            <w:tcBorders>
              <w:right w:val="single" w:sz="4" w:space="0" w:color="auto"/>
            </w:tcBorders>
            <w:vAlign w:val="center"/>
          </w:tcPr>
          <w:p w14:paraId="251896B0" w14:textId="77777777" w:rsidR="00F001B1" w:rsidRPr="00DF2D9B" w:rsidRDefault="00F001B1" w:rsidP="00D47604">
            <w:pPr>
              <w:jc w:val="center"/>
              <w:rPr>
                <w:b w:val="0"/>
                <w:color w:val="000000"/>
                <w:sz w:val="28"/>
                <w:szCs w:val="28"/>
              </w:rPr>
            </w:pPr>
            <w:r w:rsidRPr="00DF2D9B">
              <w:rPr>
                <w:b w:val="0"/>
                <w:color w:val="000000"/>
                <w:sz w:val="28"/>
                <w:szCs w:val="28"/>
              </w:rPr>
              <w:t>85</w:t>
            </w:r>
          </w:p>
        </w:tc>
      </w:tr>
      <w:tr w:rsidR="00F001B1" w:rsidRPr="00DF2D9B" w14:paraId="30582876" w14:textId="77777777" w:rsidTr="00F3649D">
        <w:trPr>
          <w:trHeight w:val="286"/>
        </w:trPr>
        <w:tc>
          <w:tcPr>
            <w:tcW w:w="8067" w:type="dxa"/>
            <w:vAlign w:val="center"/>
          </w:tcPr>
          <w:p w14:paraId="7843091F" w14:textId="77777777" w:rsidR="00F001B1" w:rsidRPr="00DF2D9B" w:rsidRDefault="00F001B1" w:rsidP="00D47604">
            <w:pPr>
              <w:rPr>
                <w:b w:val="0"/>
                <w:sz w:val="28"/>
                <w:szCs w:val="28"/>
              </w:rPr>
            </w:pPr>
            <w:r w:rsidRPr="00DF2D9B">
              <w:rPr>
                <w:b w:val="0"/>
                <w:sz w:val="28"/>
                <w:szCs w:val="28"/>
              </w:rPr>
              <w:t>из них в отношении д/</w:t>
            </w:r>
            <w:proofErr w:type="gramStart"/>
            <w:r w:rsidRPr="00DF2D9B">
              <w:rPr>
                <w:b w:val="0"/>
                <w:sz w:val="28"/>
                <w:szCs w:val="28"/>
              </w:rPr>
              <w:t>л</w:t>
            </w:r>
            <w:proofErr w:type="gramEnd"/>
            <w:r w:rsidRPr="00DF2D9B">
              <w:rPr>
                <w:b w:val="0"/>
                <w:sz w:val="28"/>
                <w:szCs w:val="28"/>
              </w:rPr>
              <w:t xml:space="preserve"> по ст. 12.33 КоАП РФ</w:t>
            </w:r>
          </w:p>
        </w:tc>
        <w:tc>
          <w:tcPr>
            <w:tcW w:w="1088" w:type="dxa"/>
            <w:tcBorders>
              <w:right w:val="single" w:sz="4" w:space="0" w:color="auto"/>
            </w:tcBorders>
            <w:vAlign w:val="center"/>
          </w:tcPr>
          <w:p w14:paraId="3EC1EAC4" w14:textId="77777777" w:rsidR="00F001B1" w:rsidRPr="00DF2D9B" w:rsidRDefault="00F001B1" w:rsidP="00D47604">
            <w:pPr>
              <w:jc w:val="center"/>
              <w:rPr>
                <w:b w:val="0"/>
                <w:sz w:val="28"/>
                <w:szCs w:val="28"/>
              </w:rPr>
            </w:pPr>
            <w:r w:rsidRPr="00DF2D9B">
              <w:rPr>
                <w:b w:val="0"/>
                <w:sz w:val="28"/>
                <w:szCs w:val="28"/>
              </w:rPr>
              <w:t>1</w:t>
            </w:r>
          </w:p>
        </w:tc>
      </w:tr>
      <w:tr w:rsidR="00F001B1" w:rsidRPr="00DF2D9B" w14:paraId="322A4888" w14:textId="77777777" w:rsidTr="00F3649D">
        <w:trPr>
          <w:trHeight w:val="271"/>
        </w:trPr>
        <w:tc>
          <w:tcPr>
            <w:tcW w:w="8067" w:type="dxa"/>
            <w:vAlign w:val="center"/>
          </w:tcPr>
          <w:p w14:paraId="411506BE" w14:textId="77777777" w:rsidR="00F001B1" w:rsidRPr="00DF2D9B" w:rsidRDefault="00F001B1" w:rsidP="00D47604">
            <w:pPr>
              <w:rPr>
                <w:b w:val="0"/>
                <w:sz w:val="28"/>
                <w:szCs w:val="28"/>
              </w:rPr>
            </w:pPr>
            <w:r w:rsidRPr="00DF2D9B">
              <w:rPr>
                <w:b w:val="0"/>
                <w:sz w:val="28"/>
                <w:szCs w:val="28"/>
              </w:rPr>
              <w:t xml:space="preserve">Внесено представлений  </w:t>
            </w:r>
          </w:p>
        </w:tc>
        <w:tc>
          <w:tcPr>
            <w:tcW w:w="1088" w:type="dxa"/>
            <w:tcBorders>
              <w:right w:val="single" w:sz="4" w:space="0" w:color="auto"/>
            </w:tcBorders>
            <w:vAlign w:val="center"/>
          </w:tcPr>
          <w:p w14:paraId="5EB072A0" w14:textId="77777777" w:rsidR="00F001B1" w:rsidRPr="00DF2D9B" w:rsidRDefault="00F001B1" w:rsidP="00D47604">
            <w:pPr>
              <w:jc w:val="center"/>
              <w:rPr>
                <w:b w:val="0"/>
                <w:sz w:val="28"/>
                <w:szCs w:val="28"/>
              </w:rPr>
            </w:pPr>
            <w:r w:rsidRPr="00DF2D9B">
              <w:rPr>
                <w:b w:val="0"/>
                <w:sz w:val="28"/>
                <w:szCs w:val="28"/>
              </w:rPr>
              <w:t>49</w:t>
            </w:r>
          </w:p>
        </w:tc>
      </w:tr>
      <w:tr w:rsidR="00F001B1" w:rsidRPr="00DF2D9B" w14:paraId="49069604" w14:textId="77777777" w:rsidTr="00F3649D">
        <w:trPr>
          <w:trHeight w:val="271"/>
        </w:trPr>
        <w:tc>
          <w:tcPr>
            <w:tcW w:w="8067" w:type="dxa"/>
            <w:vAlign w:val="center"/>
          </w:tcPr>
          <w:p w14:paraId="1B2D4C2C" w14:textId="77777777" w:rsidR="00F001B1" w:rsidRPr="00DF2D9B" w:rsidRDefault="00F001B1" w:rsidP="00D47604">
            <w:pPr>
              <w:rPr>
                <w:b w:val="0"/>
                <w:sz w:val="28"/>
                <w:szCs w:val="28"/>
              </w:rPr>
            </w:pPr>
            <w:r w:rsidRPr="00DF2D9B">
              <w:rPr>
                <w:b w:val="0"/>
                <w:sz w:val="28"/>
                <w:szCs w:val="28"/>
              </w:rPr>
              <w:t xml:space="preserve">Направлено писем в прокуратуру  </w:t>
            </w:r>
          </w:p>
        </w:tc>
        <w:tc>
          <w:tcPr>
            <w:tcW w:w="1088" w:type="dxa"/>
            <w:tcBorders>
              <w:right w:val="single" w:sz="4" w:space="0" w:color="auto"/>
            </w:tcBorders>
            <w:vAlign w:val="center"/>
          </w:tcPr>
          <w:p w14:paraId="33CFE164" w14:textId="77777777" w:rsidR="00F001B1" w:rsidRPr="00DF2D9B" w:rsidRDefault="00F001B1" w:rsidP="00D47604">
            <w:pPr>
              <w:jc w:val="center"/>
              <w:rPr>
                <w:b w:val="0"/>
                <w:sz w:val="28"/>
                <w:szCs w:val="28"/>
              </w:rPr>
            </w:pPr>
            <w:r w:rsidRPr="00DF2D9B">
              <w:rPr>
                <w:b w:val="0"/>
                <w:sz w:val="28"/>
                <w:szCs w:val="28"/>
              </w:rPr>
              <w:t>12</w:t>
            </w:r>
          </w:p>
        </w:tc>
      </w:tr>
      <w:tr w:rsidR="00F001B1" w:rsidRPr="00DF2D9B" w14:paraId="340C9B25" w14:textId="77777777" w:rsidTr="00F3649D">
        <w:trPr>
          <w:trHeight w:val="271"/>
        </w:trPr>
        <w:tc>
          <w:tcPr>
            <w:tcW w:w="8067" w:type="dxa"/>
            <w:vAlign w:val="center"/>
          </w:tcPr>
          <w:p w14:paraId="1CB5E562" w14:textId="77777777" w:rsidR="00F001B1" w:rsidRPr="00DF2D9B" w:rsidRDefault="00F001B1" w:rsidP="00D47604">
            <w:pPr>
              <w:rPr>
                <w:b w:val="0"/>
                <w:sz w:val="28"/>
                <w:szCs w:val="28"/>
              </w:rPr>
            </w:pPr>
            <w:r w:rsidRPr="00DF2D9B">
              <w:rPr>
                <w:b w:val="0"/>
                <w:sz w:val="28"/>
                <w:szCs w:val="28"/>
              </w:rPr>
              <w:t xml:space="preserve">Направлено информационных писем </w:t>
            </w:r>
          </w:p>
        </w:tc>
        <w:tc>
          <w:tcPr>
            <w:tcW w:w="1088" w:type="dxa"/>
            <w:tcBorders>
              <w:right w:val="single" w:sz="4" w:space="0" w:color="auto"/>
            </w:tcBorders>
            <w:vAlign w:val="center"/>
          </w:tcPr>
          <w:p w14:paraId="092D907C" w14:textId="77777777" w:rsidR="00F001B1" w:rsidRPr="00DF2D9B" w:rsidRDefault="00F001B1" w:rsidP="00D47604">
            <w:pPr>
              <w:jc w:val="center"/>
              <w:rPr>
                <w:b w:val="0"/>
                <w:sz w:val="28"/>
                <w:szCs w:val="28"/>
              </w:rPr>
            </w:pPr>
            <w:r w:rsidRPr="00DF2D9B">
              <w:rPr>
                <w:b w:val="0"/>
                <w:sz w:val="28"/>
                <w:szCs w:val="28"/>
              </w:rPr>
              <w:t>23</w:t>
            </w:r>
          </w:p>
        </w:tc>
      </w:tr>
    </w:tbl>
    <w:p w14:paraId="62A8B9D3" w14:textId="77777777" w:rsidR="00F001B1" w:rsidRPr="00DF2D9B" w:rsidRDefault="00F001B1" w:rsidP="00D47604">
      <w:pPr>
        <w:jc w:val="center"/>
        <w:rPr>
          <w:b w:val="0"/>
          <w:sz w:val="28"/>
          <w:szCs w:val="28"/>
        </w:rPr>
      </w:pPr>
    </w:p>
    <w:p w14:paraId="7DEDB641" w14:textId="509FBB88" w:rsidR="00F001B1" w:rsidRPr="00DF2D9B" w:rsidRDefault="00DF2D9B" w:rsidP="00D47604">
      <w:pPr>
        <w:ind w:firstLine="708"/>
        <w:rPr>
          <w:b w:val="0"/>
          <w:color w:val="000000"/>
          <w:spacing w:val="-3"/>
          <w:sz w:val="28"/>
          <w:szCs w:val="28"/>
        </w:rPr>
      </w:pPr>
      <w:r>
        <w:rPr>
          <w:b w:val="0"/>
          <w:color w:val="000000"/>
          <w:spacing w:val="-3"/>
          <w:sz w:val="28"/>
          <w:szCs w:val="28"/>
        </w:rPr>
        <w:t>По</w:t>
      </w:r>
      <w:r w:rsidR="00F001B1" w:rsidRPr="00DF2D9B">
        <w:rPr>
          <w:b w:val="0"/>
          <w:color w:val="000000"/>
          <w:spacing w:val="-3"/>
          <w:sz w:val="28"/>
          <w:szCs w:val="28"/>
        </w:rPr>
        <w:t xml:space="preserve"> информации, имеющейся в ГИБДД, следует, что в настоящее время Гатчинской прокуратурой предъявлено 37 исков о приведении улично-дорожной сети в нормативное состояние.</w:t>
      </w:r>
    </w:p>
    <w:p w14:paraId="2375DD51" w14:textId="77777777" w:rsidR="00F001B1" w:rsidRPr="00DF2D9B" w:rsidRDefault="00F001B1" w:rsidP="00D47604">
      <w:pPr>
        <w:ind w:firstLine="708"/>
        <w:rPr>
          <w:b w:val="0"/>
          <w:sz w:val="28"/>
          <w:szCs w:val="28"/>
        </w:rPr>
      </w:pPr>
      <w:proofErr w:type="gramStart"/>
      <w:r w:rsidRPr="00DF2D9B">
        <w:rPr>
          <w:b w:val="0"/>
          <w:sz w:val="28"/>
          <w:szCs w:val="28"/>
        </w:rPr>
        <w:t>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w:t>
      </w:r>
      <w:proofErr w:type="gramEnd"/>
    </w:p>
    <w:p w14:paraId="7BB83015" w14:textId="77777777" w:rsidR="00F001B1" w:rsidRPr="00DF2D9B" w:rsidRDefault="00F001B1" w:rsidP="00D47604">
      <w:pPr>
        <w:ind w:firstLine="708"/>
        <w:rPr>
          <w:b w:val="0"/>
          <w:sz w:val="28"/>
          <w:szCs w:val="28"/>
        </w:rPr>
      </w:pPr>
      <w:r w:rsidRPr="00DF2D9B">
        <w:rPr>
          <w:b w:val="0"/>
          <w:sz w:val="28"/>
          <w:szCs w:val="28"/>
        </w:rPr>
        <w:t>С учетом анализа аварийности упор при проведении проверок улично-дорожной сети района сделан на приведение в нормативное состояние и обустройство пешеходных переходов на автомобильных дорогах, а также развитие дорожной инфраструктуры и обустройство техническими средствами регулирования подходов к общеобразовательным учреждениям.</w:t>
      </w:r>
    </w:p>
    <w:p w14:paraId="641996A7" w14:textId="4784BFE5" w:rsidR="00F001B1" w:rsidRPr="00DF2D9B" w:rsidRDefault="007D7624" w:rsidP="00D47604">
      <w:pPr>
        <w:ind w:firstLine="708"/>
        <w:rPr>
          <w:b w:val="0"/>
          <w:sz w:val="28"/>
          <w:szCs w:val="28"/>
        </w:rPr>
      </w:pPr>
      <w:r>
        <w:rPr>
          <w:b w:val="0"/>
          <w:sz w:val="28"/>
          <w:szCs w:val="28"/>
        </w:rPr>
        <w:t>Доклад окончил, однако в дополнение хотелось бы обратить внимание на</w:t>
      </w:r>
      <w:r w:rsidR="00F001B1" w:rsidRPr="00DF2D9B">
        <w:rPr>
          <w:b w:val="0"/>
          <w:sz w:val="28"/>
          <w:szCs w:val="28"/>
        </w:rPr>
        <w:t xml:space="preserve"> </w:t>
      </w:r>
      <w:r>
        <w:rPr>
          <w:b w:val="0"/>
          <w:sz w:val="28"/>
          <w:szCs w:val="28"/>
        </w:rPr>
        <w:t xml:space="preserve">острую </w:t>
      </w:r>
      <w:r w:rsidR="00F001B1" w:rsidRPr="00DF2D9B">
        <w:rPr>
          <w:b w:val="0"/>
          <w:sz w:val="28"/>
          <w:szCs w:val="28"/>
        </w:rPr>
        <w:t>необходимо</w:t>
      </w:r>
      <w:r>
        <w:rPr>
          <w:b w:val="0"/>
          <w:sz w:val="28"/>
          <w:szCs w:val="28"/>
        </w:rPr>
        <w:t>сть</w:t>
      </w:r>
      <w:r w:rsidR="00F001B1" w:rsidRPr="00DF2D9B">
        <w:rPr>
          <w:b w:val="0"/>
          <w:sz w:val="28"/>
          <w:szCs w:val="28"/>
        </w:rPr>
        <w:t xml:space="preserve"> приня</w:t>
      </w:r>
      <w:r>
        <w:rPr>
          <w:b w:val="0"/>
          <w:sz w:val="28"/>
          <w:szCs w:val="28"/>
        </w:rPr>
        <w:t>тия</w:t>
      </w:r>
      <w:r w:rsidR="00F001B1" w:rsidRPr="00DF2D9B">
        <w:rPr>
          <w:b w:val="0"/>
          <w:sz w:val="28"/>
          <w:szCs w:val="28"/>
        </w:rPr>
        <w:t xml:space="preserve"> безотлагательны</w:t>
      </w:r>
      <w:r>
        <w:rPr>
          <w:b w:val="0"/>
          <w:sz w:val="28"/>
          <w:szCs w:val="28"/>
        </w:rPr>
        <w:t>х</w:t>
      </w:r>
      <w:r w:rsidR="00F001B1" w:rsidRPr="00DF2D9B">
        <w:rPr>
          <w:b w:val="0"/>
          <w:sz w:val="28"/>
          <w:szCs w:val="28"/>
        </w:rPr>
        <w:t xml:space="preserve"> мер по обеспечению водоотвода на регулируемом перекрестке ул. Генерала Кныша и ул.</w:t>
      </w:r>
      <w:r>
        <w:rPr>
          <w:b w:val="0"/>
          <w:sz w:val="28"/>
          <w:szCs w:val="28"/>
        </w:rPr>
        <w:t> </w:t>
      </w:r>
      <w:r w:rsidR="00F001B1" w:rsidRPr="00DF2D9B">
        <w:rPr>
          <w:b w:val="0"/>
          <w:sz w:val="28"/>
          <w:szCs w:val="28"/>
        </w:rPr>
        <w:t>Авиатриссы Зверевой, где при пересечении проезжей части пешеходы вынуждены двигаться вне зоны пешеходного перехода. Тем самым создается реальная угроза для безопасности дорожного движения. Интенсивность движения пешеходов по данному пешеходному переходу количественно возросла после введения в эксплуатацию первой очереди объекта социальной инфраструктуры общественного пространства «</w:t>
      </w:r>
      <w:proofErr w:type="spellStart"/>
      <w:r w:rsidR="00F001B1" w:rsidRPr="00DF2D9B">
        <w:rPr>
          <w:b w:val="0"/>
          <w:sz w:val="28"/>
          <w:szCs w:val="28"/>
        </w:rPr>
        <w:t>Аэропарк</w:t>
      </w:r>
      <w:proofErr w:type="spellEnd"/>
      <w:r w:rsidR="00F001B1" w:rsidRPr="00DF2D9B">
        <w:rPr>
          <w:b w:val="0"/>
          <w:sz w:val="28"/>
          <w:szCs w:val="28"/>
        </w:rPr>
        <w:t>».</w:t>
      </w:r>
    </w:p>
    <w:p w14:paraId="57AA2147" w14:textId="77777777" w:rsidR="00F001B1" w:rsidRDefault="00F001B1" w:rsidP="00D47604">
      <w:pPr>
        <w:rPr>
          <w:b w:val="0"/>
          <w:sz w:val="28"/>
          <w:szCs w:val="28"/>
        </w:rPr>
      </w:pPr>
    </w:p>
    <w:p w14:paraId="6D71B04B" w14:textId="6C3D521E" w:rsidR="006E7C2C" w:rsidRDefault="006E7C2C" w:rsidP="00D47604">
      <w:pPr>
        <w:rPr>
          <w:b w:val="0"/>
          <w:sz w:val="28"/>
          <w:szCs w:val="28"/>
        </w:rPr>
      </w:pPr>
      <w:r>
        <w:rPr>
          <w:b w:val="0"/>
          <w:sz w:val="28"/>
          <w:szCs w:val="28"/>
        </w:rPr>
        <w:t>Материков Т.Ф.:</w:t>
      </w:r>
    </w:p>
    <w:p w14:paraId="7B6852CC" w14:textId="08698B3D" w:rsidR="006E7C2C" w:rsidRDefault="006E7C2C" w:rsidP="00D47604">
      <w:pPr>
        <w:rPr>
          <w:b w:val="0"/>
          <w:sz w:val="28"/>
          <w:szCs w:val="28"/>
        </w:rPr>
      </w:pPr>
      <w:r>
        <w:rPr>
          <w:b w:val="0"/>
          <w:sz w:val="28"/>
          <w:szCs w:val="28"/>
        </w:rPr>
        <w:t>Есть ли у членов комиссии вопросы к докладчику?</w:t>
      </w:r>
    </w:p>
    <w:p w14:paraId="540F5177" w14:textId="01971D0B" w:rsidR="006E7C2C" w:rsidRDefault="006E7C2C" w:rsidP="00D47604">
      <w:pPr>
        <w:rPr>
          <w:b w:val="0"/>
          <w:sz w:val="28"/>
          <w:szCs w:val="28"/>
        </w:rPr>
      </w:pPr>
      <w:r>
        <w:rPr>
          <w:b w:val="0"/>
          <w:sz w:val="28"/>
          <w:szCs w:val="28"/>
        </w:rPr>
        <w:t>Вопросов не последовало.</w:t>
      </w:r>
    </w:p>
    <w:p w14:paraId="1D41DAD5" w14:textId="7A7F147F" w:rsidR="006E7C2C" w:rsidRDefault="006E7C2C" w:rsidP="00D47604">
      <w:pPr>
        <w:rPr>
          <w:b w:val="0"/>
          <w:sz w:val="28"/>
          <w:szCs w:val="28"/>
        </w:rPr>
      </w:pPr>
      <w:r>
        <w:rPr>
          <w:b w:val="0"/>
          <w:sz w:val="28"/>
          <w:szCs w:val="28"/>
        </w:rPr>
        <w:t>Предлагаю принять решение:</w:t>
      </w:r>
    </w:p>
    <w:p w14:paraId="4CF2DB1A" w14:textId="135D197A" w:rsidR="000C2824" w:rsidRDefault="007D7624" w:rsidP="00D47604">
      <w:pPr>
        <w:rPr>
          <w:b w:val="0"/>
          <w:sz w:val="28"/>
          <w:szCs w:val="28"/>
        </w:rPr>
      </w:pPr>
      <w:r>
        <w:rPr>
          <w:b w:val="0"/>
          <w:sz w:val="28"/>
          <w:szCs w:val="28"/>
        </w:rPr>
        <w:t>Ин</w:t>
      </w:r>
      <w:r w:rsidR="000C2824">
        <w:rPr>
          <w:b w:val="0"/>
          <w:sz w:val="28"/>
          <w:szCs w:val="28"/>
        </w:rPr>
        <w:t xml:space="preserve">формацию, изложенную </w:t>
      </w:r>
      <w:r>
        <w:rPr>
          <w:b w:val="0"/>
          <w:sz w:val="28"/>
          <w:szCs w:val="28"/>
        </w:rPr>
        <w:t>старш</w:t>
      </w:r>
      <w:r w:rsidR="00D37CCF">
        <w:rPr>
          <w:b w:val="0"/>
          <w:sz w:val="28"/>
          <w:szCs w:val="28"/>
        </w:rPr>
        <w:t>им</w:t>
      </w:r>
      <w:r>
        <w:rPr>
          <w:b w:val="0"/>
          <w:sz w:val="28"/>
          <w:szCs w:val="28"/>
        </w:rPr>
        <w:t xml:space="preserve"> государственн</w:t>
      </w:r>
      <w:r w:rsidR="00D37CCF">
        <w:rPr>
          <w:b w:val="0"/>
          <w:sz w:val="28"/>
          <w:szCs w:val="28"/>
        </w:rPr>
        <w:t>ым</w:t>
      </w:r>
      <w:r>
        <w:rPr>
          <w:b w:val="0"/>
          <w:sz w:val="28"/>
          <w:szCs w:val="28"/>
        </w:rPr>
        <w:t xml:space="preserve"> инспектор</w:t>
      </w:r>
      <w:r w:rsidR="00D37CCF">
        <w:rPr>
          <w:b w:val="0"/>
          <w:sz w:val="28"/>
          <w:szCs w:val="28"/>
        </w:rPr>
        <w:t>ом</w:t>
      </w:r>
      <w:r>
        <w:rPr>
          <w:b w:val="0"/>
          <w:sz w:val="28"/>
          <w:szCs w:val="28"/>
        </w:rPr>
        <w:t xml:space="preserve"> дорожного надзора ОГИБДД УМВД России по Гатчинскому р-ну ЛО</w:t>
      </w:r>
      <w:r w:rsidR="000C2824">
        <w:rPr>
          <w:b w:val="0"/>
          <w:sz w:val="28"/>
          <w:szCs w:val="28"/>
        </w:rPr>
        <w:t>, принять к сведению.</w:t>
      </w:r>
    </w:p>
    <w:p w14:paraId="4897DB3E" w14:textId="75AAD6DD" w:rsidR="00754671" w:rsidRDefault="00754671" w:rsidP="00D47604">
      <w:pPr>
        <w:rPr>
          <w:b w:val="0"/>
          <w:sz w:val="28"/>
          <w:szCs w:val="28"/>
        </w:rPr>
      </w:pPr>
      <w:r>
        <w:rPr>
          <w:b w:val="0"/>
          <w:sz w:val="28"/>
          <w:szCs w:val="28"/>
        </w:rPr>
        <w:t xml:space="preserve">Продолжить работу по профилактике и пресечению нарушений законодательства в области БДД и ДД. </w:t>
      </w:r>
    </w:p>
    <w:p w14:paraId="2A6DAAAF" w14:textId="082AEEEF" w:rsidR="00E42349" w:rsidRDefault="00E42349" w:rsidP="00D47604">
      <w:pPr>
        <w:rPr>
          <w:b w:val="0"/>
          <w:sz w:val="28"/>
          <w:szCs w:val="28"/>
        </w:rPr>
      </w:pPr>
      <w:r>
        <w:rPr>
          <w:b w:val="0"/>
          <w:sz w:val="28"/>
          <w:szCs w:val="28"/>
        </w:rPr>
        <w:t xml:space="preserve">Указать МУП Водоканал г. Гатчина на необходимость систематического выполнения работ по прочистке колодцев ливневой канализации, расположенных в месте скопления воды на пешеходном переходе, расположенном на пересечении ул. Генерала Кныша и ул. Авиатриссы Зверевой. </w:t>
      </w:r>
    </w:p>
    <w:p w14:paraId="75A720C1" w14:textId="523173D5" w:rsidR="00D37CCF" w:rsidRDefault="00D37CCF" w:rsidP="00D47604">
      <w:pPr>
        <w:rPr>
          <w:b w:val="0"/>
          <w:sz w:val="28"/>
          <w:szCs w:val="28"/>
        </w:rPr>
      </w:pPr>
      <w:r>
        <w:rPr>
          <w:b w:val="0"/>
          <w:sz w:val="28"/>
          <w:szCs w:val="28"/>
        </w:rPr>
        <w:lastRenderedPageBreak/>
        <w:t>Решение:</w:t>
      </w:r>
    </w:p>
    <w:p w14:paraId="27A0783D" w14:textId="4E358AA5" w:rsidR="00D37CCF" w:rsidRDefault="00D37CCF" w:rsidP="00D47604">
      <w:pPr>
        <w:rPr>
          <w:b w:val="0"/>
          <w:sz w:val="28"/>
          <w:szCs w:val="28"/>
        </w:rPr>
      </w:pPr>
      <w:r>
        <w:rPr>
          <w:b w:val="0"/>
          <w:sz w:val="28"/>
          <w:szCs w:val="28"/>
        </w:rPr>
        <w:t>Предложение принято единогласно.</w:t>
      </w:r>
    </w:p>
    <w:p w14:paraId="627A65E0" w14:textId="77777777" w:rsidR="00C668EB" w:rsidRDefault="00C668EB" w:rsidP="00D47604">
      <w:pPr>
        <w:rPr>
          <w:b w:val="0"/>
          <w:sz w:val="28"/>
          <w:szCs w:val="28"/>
        </w:rPr>
      </w:pPr>
    </w:p>
    <w:p w14:paraId="01344091" w14:textId="77777777" w:rsidR="000C2824" w:rsidRDefault="000C2824" w:rsidP="00D47604">
      <w:pPr>
        <w:ind w:firstLine="426"/>
        <w:jc w:val="center"/>
        <w:rPr>
          <w:sz w:val="28"/>
          <w:szCs w:val="28"/>
        </w:rPr>
      </w:pPr>
    </w:p>
    <w:p w14:paraId="316CB47E" w14:textId="77777777" w:rsidR="007C69C9" w:rsidRDefault="007C69C9" w:rsidP="00D47604">
      <w:pPr>
        <w:rPr>
          <w:b w:val="0"/>
          <w:sz w:val="28"/>
          <w:szCs w:val="28"/>
        </w:rPr>
      </w:pPr>
    </w:p>
    <w:p w14:paraId="304573EF" w14:textId="59D88B87" w:rsidR="00927F04" w:rsidRPr="00243759" w:rsidRDefault="007F2CFE" w:rsidP="00D47604">
      <w:pPr>
        <w:ind w:firstLine="426"/>
        <w:jc w:val="center"/>
        <w:rPr>
          <w:b w:val="0"/>
          <w:bCs/>
          <w:sz w:val="28"/>
          <w:szCs w:val="28"/>
        </w:rPr>
      </w:pPr>
      <w:r>
        <w:rPr>
          <w:sz w:val="28"/>
          <w:szCs w:val="28"/>
        </w:rPr>
        <w:t>4</w:t>
      </w:r>
      <w:r w:rsidR="00243759">
        <w:rPr>
          <w:sz w:val="28"/>
          <w:szCs w:val="28"/>
        </w:rPr>
        <w:t xml:space="preserve">. </w:t>
      </w:r>
      <w:r w:rsidR="00243759" w:rsidRPr="00243759">
        <w:rPr>
          <w:sz w:val="28"/>
          <w:szCs w:val="28"/>
        </w:rPr>
        <w:t>Рассмотрение заявлений граждан и организаций по вопросам обеспечения безопасности дорожного движения.</w:t>
      </w:r>
    </w:p>
    <w:p w14:paraId="465DE78D" w14:textId="77777777" w:rsidR="00783D68" w:rsidRDefault="00783D68" w:rsidP="00D47604">
      <w:pPr>
        <w:rPr>
          <w:sz w:val="28"/>
          <w:szCs w:val="28"/>
        </w:rPr>
      </w:pPr>
    </w:p>
    <w:p w14:paraId="532D00F5" w14:textId="15DB48ED" w:rsidR="00AD0123" w:rsidRPr="00AD0123" w:rsidRDefault="007F2CFE" w:rsidP="00D47604">
      <w:pPr>
        <w:ind w:firstLine="360"/>
        <w:rPr>
          <w:sz w:val="28"/>
          <w:szCs w:val="28"/>
        </w:rPr>
      </w:pPr>
      <w:r w:rsidRPr="00AD0123">
        <w:rPr>
          <w:sz w:val="28"/>
          <w:szCs w:val="28"/>
        </w:rPr>
        <w:t>4</w:t>
      </w:r>
      <w:r w:rsidR="005A4263" w:rsidRPr="00AD0123">
        <w:rPr>
          <w:sz w:val="28"/>
          <w:szCs w:val="28"/>
        </w:rPr>
        <w:t>.1.</w:t>
      </w:r>
      <w:r w:rsidR="002C2763" w:rsidRPr="00AD0123">
        <w:rPr>
          <w:sz w:val="28"/>
          <w:szCs w:val="28"/>
        </w:rPr>
        <w:t xml:space="preserve"> </w:t>
      </w:r>
      <w:r w:rsidR="00C668EB">
        <w:rPr>
          <w:sz w:val="28"/>
          <w:szCs w:val="28"/>
        </w:rPr>
        <w:t>Вопрос о</w:t>
      </w:r>
      <w:r w:rsidR="00754671">
        <w:rPr>
          <w:sz w:val="28"/>
          <w:szCs w:val="28"/>
        </w:rPr>
        <w:t xml:space="preserve"> восстановлении дорожной разметки «пешеходный переход»</w:t>
      </w:r>
      <w:r w:rsidR="00C668EB">
        <w:rPr>
          <w:sz w:val="28"/>
          <w:szCs w:val="28"/>
        </w:rPr>
        <w:t>,</w:t>
      </w:r>
      <w:r w:rsidR="002F4F94">
        <w:rPr>
          <w:sz w:val="28"/>
          <w:szCs w:val="28"/>
        </w:rPr>
        <w:t xml:space="preserve"> оборудовании светофорного</w:t>
      </w:r>
      <w:r w:rsidR="00C668EB">
        <w:rPr>
          <w:sz w:val="28"/>
          <w:szCs w:val="28"/>
        </w:rPr>
        <w:t xml:space="preserve"> поста и устройству искусственных неровностей</w:t>
      </w:r>
      <w:r w:rsidR="002F4F94">
        <w:rPr>
          <w:sz w:val="28"/>
          <w:szCs w:val="28"/>
        </w:rPr>
        <w:t xml:space="preserve"> на пешеходном переходе через ул. Авиатриссы Зверевой в районе д. № 14.</w:t>
      </w:r>
      <w:r w:rsidR="00754671">
        <w:rPr>
          <w:sz w:val="28"/>
          <w:szCs w:val="28"/>
        </w:rPr>
        <w:t xml:space="preserve"> </w:t>
      </w:r>
    </w:p>
    <w:p w14:paraId="144F90E0" w14:textId="74E48FDE" w:rsidR="003C0A09" w:rsidRDefault="002F4F94" w:rsidP="00D47604">
      <w:pPr>
        <w:rPr>
          <w:b w:val="0"/>
          <w:bCs/>
          <w:sz w:val="28"/>
          <w:szCs w:val="28"/>
        </w:rPr>
      </w:pPr>
      <w:proofErr w:type="spellStart"/>
      <w:r>
        <w:rPr>
          <w:b w:val="0"/>
          <w:bCs/>
          <w:sz w:val="28"/>
          <w:szCs w:val="28"/>
        </w:rPr>
        <w:t>Рослан</w:t>
      </w:r>
      <w:proofErr w:type="spellEnd"/>
      <w:r>
        <w:rPr>
          <w:b w:val="0"/>
          <w:bCs/>
          <w:sz w:val="28"/>
          <w:szCs w:val="28"/>
        </w:rPr>
        <w:t xml:space="preserve"> И.И.</w:t>
      </w:r>
      <w:r w:rsidR="003C0A09">
        <w:rPr>
          <w:b w:val="0"/>
          <w:bCs/>
          <w:sz w:val="28"/>
          <w:szCs w:val="28"/>
        </w:rPr>
        <w:t>:</w:t>
      </w:r>
    </w:p>
    <w:p w14:paraId="53B42211" w14:textId="70664D23" w:rsidR="006E0DE3" w:rsidRDefault="002F4F94" w:rsidP="00D47604">
      <w:pPr>
        <w:rPr>
          <w:b w:val="0"/>
          <w:bCs/>
          <w:sz w:val="28"/>
          <w:szCs w:val="28"/>
        </w:rPr>
      </w:pPr>
      <w:r>
        <w:rPr>
          <w:b w:val="0"/>
          <w:bCs/>
          <w:sz w:val="28"/>
          <w:szCs w:val="28"/>
        </w:rPr>
        <w:t xml:space="preserve">Работы по восстановлению разметки на указанном пешеходном переходе </w:t>
      </w:r>
      <w:r w:rsidR="00C668EB">
        <w:rPr>
          <w:b w:val="0"/>
          <w:bCs/>
          <w:sz w:val="28"/>
          <w:szCs w:val="28"/>
        </w:rPr>
        <w:t>будут выполнены</w:t>
      </w:r>
      <w:r>
        <w:rPr>
          <w:b w:val="0"/>
          <w:bCs/>
          <w:sz w:val="28"/>
          <w:szCs w:val="28"/>
        </w:rPr>
        <w:t xml:space="preserve"> в 2022 году </w:t>
      </w:r>
      <w:r w:rsidR="0020014E">
        <w:rPr>
          <w:b w:val="0"/>
          <w:bCs/>
          <w:sz w:val="28"/>
          <w:szCs w:val="28"/>
        </w:rPr>
        <w:t>в рамках заключенного муниципального контракта на выполнение работ по нанесению дорожной разметки</w:t>
      </w:r>
      <w:r w:rsidR="006E0DE3">
        <w:rPr>
          <w:b w:val="0"/>
          <w:bCs/>
          <w:sz w:val="28"/>
          <w:szCs w:val="28"/>
        </w:rPr>
        <w:t xml:space="preserve">, так как технологический процесс </w:t>
      </w:r>
      <w:r w:rsidR="00C668EB">
        <w:rPr>
          <w:b w:val="0"/>
          <w:bCs/>
          <w:sz w:val="28"/>
          <w:szCs w:val="28"/>
        </w:rPr>
        <w:t>производства</w:t>
      </w:r>
      <w:r w:rsidR="006E0DE3">
        <w:rPr>
          <w:b w:val="0"/>
          <w:bCs/>
          <w:sz w:val="28"/>
          <w:szCs w:val="28"/>
        </w:rPr>
        <w:t xml:space="preserve"> указанных работ не позволяет выполнять работы </w:t>
      </w:r>
      <w:r>
        <w:rPr>
          <w:b w:val="0"/>
          <w:bCs/>
          <w:sz w:val="28"/>
          <w:szCs w:val="28"/>
        </w:rPr>
        <w:t>при отрицательных температурах окружающего воздуха</w:t>
      </w:r>
      <w:r w:rsidR="006E0DE3">
        <w:rPr>
          <w:b w:val="0"/>
          <w:bCs/>
          <w:sz w:val="28"/>
          <w:szCs w:val="28"/>
        </w:rPr>
        <w:t>.</w:t>
      </w:r>
      <w:r>
        <w:rPr>
          <w:b w:val="0"/>
          <w:bCs/>
          <w:sz w:val="28"/>
          <w:szCs w:val="28"/>
        </w:rPr>
        <w:t xml:space="preserve"> </w:t>
      </w:r>
    </w:p>
    <w:p w14:paraId="78996DB4" w14:textId="7013B439" w:rsidR="00AD0123" w:rsidRDefault="002F4F94" w:rsidP="00610D25">
      <w:pPr>
        <w:rPr>
          <w:b w:val="0"/>
          <w:bCs/>
          <w:sz w:val="28"/>
          <w:szCs w:val="28"/>
        </w:rPr>
      </w:pPr>
      <w:r>
        <w:rPr>
          <w:b w:val="0"/>
          <w:bCs/>
          <w:sz w:val="28"/>
          <w:szCs w:val="28"/>
        </w:rPr>
        <w:t>Установк</w:t>
      </w:r>
      <w:r w:rsidR="00610D25">
        <w:rPr>
          <w:b w:val="0"/>
          <w:bCs/>
          <w:sz w:val="28"/>
          <w:szCs w:val="28"/>
        </w:rPr>
        <w:t>у</w:t>
      </w:r>
      <w:r>
        <w:rPr>
          <w:b w:val="0"/>
          <w:bCs/>
          <w:sz w:val="28"/>
          <w:szCs w:val="28"/>
        </w:rPr>
        <w:t xml:space="preserve"> светофорного поста, а также искусственных неровностей на данном пешеходном переходе </w:t>
      </w:r>
      <w:r w:rsidR="00610D25">
        <w:rPr>
          <w:b w:val="0"/>
          <w:bCs/>
          <w:sz w:val="28"/>
          <w:szCs w:val="28"/>
        </w:rPr>
        <w:t xml:space="preserve">считаю нецелесообразной. При этом наличие светофорного поста и искусственных неровностей на пешеходном переходе </w:t>
      </w:r>
      <w:r w:rsidR="00C668EB">
        <w:rPr>
          <w:b w:val="0"/>
          <w:bCs/>
          <w:sz w:val="28"/>
          <w:szCs w:val="28"/>
        </w:rPr>
        <w:t>проектом организации дорожного движения не предусмотрен</w:t>
      </w:r>
      <w:r w:rsidR="00610D25">
        <w:rPr>
          <w:b w:val="0"/>
          <w:bCs/>
          <w:sz w:val="28"/>
          <w:szCs w:val="28"/>
        </w:rPr>
        <w:t>о</w:t>
      </w:r>
      <w:r>
        <w:rPr>
          <w:b w:val="0"/>
          <w:bCs/>
          <w:sz w:val="28"/>
          <w:szCs w:val="28"/>
        </w:rPr>
        <w:t>.</w:t>
      </w:r>
    </w:p>
    <w:p w14:paraId="7DCEF666" w14:textId="77777777" w:rsidR="00610D25" w:rsidRDefault="00610D25" w:rsidP="00610D25">
      <w:pPr>
        <w:rPr>
          <w:b w:val="0"/>
          <w:bCs/>
          <w:sz w:val="28"/>
          <w:szCs w:val="28"/>
        </w:rPr>
      </w:pPr>
    </w:p>
    <w:p w14:paraId="6BB84C64" w14:textId="390BDA09" w:rsidR="00890E3E" w:rsidRDefault="00890E3E" w:rsidP="00D47604">
      <w:pPr>
        <w:rPr>
          <w:b w:val="0"/>
          <w:bCs/>
          <w:sz w:val="28"/>
          <w:szCs w:val="28"/>
        </w:rPr>
      </w:pPr>
      <w:r>
        <w:rPr>
          <w:b w:val="0"/>
          <w:bCs/>
          <w:sz w:val="28"/>
          <w:szCs w:val="28"/>
        </w:rPr>
        <w:t>Материков Т.Ф.:</w:t>
      </w:r>
    </w:p>
    <w:p w14:paraId="073AD980" w14:textId="35EA19C3" w:rsidR="00B46B77" w:rsidRDefault="00B46B77" w:rsidP="00B46B77">
      <w:pPr>
        <w:rPr>
          <w:b w:val="0"/>
          <w:sz w:val="28"/>
          <w:szCs w:val="28"/>
        </w:rPr>
      </w:pPr>
      <w:r>
        <w:rPr>
          <w:b w:val="0"/>
          <w:sz w:val="28"/>
          <w:szCs w:val="28"/>
        </w:rPr>
        <w:t xml:space="preserve">Есть ли у членов комиссии вопросы </w:t>
      </w:r>
      <w:proofErr w:type="gramStart"/>
      <w:r>
        <w:rPr>
          <w:b w:val="0"/>
          <w:sz w:val="28"/>
          <w:szCs w:val="28"/>
        </w:rPr>
        <w:t>и(</w:t>
      </w:r>
      <w:proofErr w:type="gramEnd"/>
      <w:r>
        <w:rPr>
          <w:b w:val="0"/>
          <w:sz w:val="28"/>
          <w:szCs w:val="28"/>
        </w:rPr>
        <w:t>или) дополнения к докладчику?</w:t>
      </w:r>
    </w:p>
    <w:p w14:paraId="77B6ABCF" w14:textId="70EB2787" w:rsidR="00B46B77" w:rsidRDefault="00B46B77" w:rsidP="00B46B77">
      <w:pPr>
        <w:rPr>
          <w:b w:val="0"/>
          <w:sz w:val="28"/>
          <w:szCs w:val="28"/>
        </w:rPr>
      </w:pPr>
      <w:r>
        <w:rPr>
          <w:b w:val="0"/>
          <w:sz w:val="28"/>
          <w:szCs w:val="28"/>
        </w:rPr>
        <w:t>Вопросов и дополнений не последовало.</w:t>
      </w:r>
    </w:p>
    <w:p w14:paraId="16B84E55" w14:textId="24BC1581" w:rsidR="00890E3E" w:rsidRDefault="00890E3E" w:rsidP="00D47604">
      <w:pPr>
        <w:rPr>
          <w:b w:val="0"/>
          <w:bCs/>
          <w:sz w:val="28"/>
          <w:szCs w:val="28"/>
        </w:rPr>
      </w:pPr>
      <w:r>
        <w:rPr>
          <w:b w:val="0"/>
          <w:bCs/>
          <w:sz w:val="28"/>
          <w:szCs w:val="28"/>
        </w:rPr>
        <w:t>Предлагаю принять решение:</w:t>
      </w:r>
    </w:p>
    <w:p w14:paraId="79F359D3" w14:textId="30CA0CC7" w:rsidR="00890E3E" w:rsidRDefault="00890E3E" w:rsidP="00D47604">
      <w:pPr>
        <w:rPr>
          <w:b w:val="0"/>
          <w:bCs/>
          <w:sz w:val="28"/>
          <w:szCs w:val="28"/>
        </w:rPr>
      </w:pPr>
      <w:r>
        <w:rPr>
          <w:b w:val="0"/>
          <w:bCs/>
          <w:sz w:val="28"/>
          <w:szCs w:val="28"/>
        </w:rPr>
        <w:t xml:space="preserve">1. Комитету жилищно-коммунального хозяйства администрации Гатчинского муниципального района </w:t>
      </w:r>
      <w:r w:rsidR="00610D25">
        <w:rPr>
          <w:b w:val="0"/>
          <w:bCs/>
          <w:sz w:val="28"/>
          <w:szCs w:val="28"/>
        </w:rPr>
        <w:t>выполнить в</w:t>
      </w:r>
      <w:r>
        <w:rPr>
          <w:b w:val="0"/>
          <w:bCs/>
          <w:sz w:val="28"/>
          <w:szCs w:val="28"/>
        </w:rPr>
        <w:t xml:space="preserve"> 2022 год</w:t>
      </w:r>
      <w:r w:rsidR="00610D25">
        <w:rPr>
          <w:b w:val="0"/>
          <w:bCs/>
          <w:sz w:val="28"/>
          <w:szCs w:val="28"/>
        </w:rPr>
        <w:t>у</w:t>
      </w:r>
      <w:r>
        <w:rPr>
          <w:b w:val="0"/>
          <w:bCs/>
          <w:sz w:val="28"/>
          <w:szCs w:val="28"/>
        </w:rPr>
        <w:t xml:space="preserve"> </w:t>
      </w:r>
      <w:r w:rsidR="006E0DE3">
        <w:rPr>
          <w:b w:val="0"/>
          <w:bCs/>
          <w:sz w:val="28"/>
          <w:szCs w:val="28"/>
        </w:rPr>
        <w:t>работ</w:t>
      </w:r>
      <w:r w:rsidR="00610D25">
        <w:rPr>
          <w:b w:val="0"/>
          <w:bCs/>
          <w:sz w:val="28"/>
          <w:szCs w:val="28"/>
        </w:rPr>
        <w:t>ы</w:t>
      </w:r>
      <w:r w:rsidR="006E0DE3">
        <w:rPr>
          <w:b w:val="0"/>
          <w:bCs/>
          <w:sz w:val="28"/>
          <w:szCs w:val="28"/>
        </w:rPr>
        <w:t xml:space="preserve"> по восстановлению дорожной разметки на указанном пешеходном переходе.</w:t>
      </w:r>
    </w:p>
    <w:p w14:paraId="08C90103" w14:textId="68D6BF4D" w:rsidR="00610D25" w:rsidRDefault="00610D25" w:rsidP="00D47604">
      <w:pPr>
        <w:rPr>
          <w:b w:val="0"/>
          <w:bCs/>
          <w:sz w:val="28"/>
          <w:szCs w:val="28"/>
        </w:rPr>
      </w:pPr>
      <w:r>
        <w:rPr>
          <w:b w:val="0"/>
          <w:bCs/>
          <w:sz w:val="28"/>
          <w:szCs w:val="28"/>
        </w:rPr>
        <w:t xml:space="preserve">2. Установку светофорного поста, а также искусственных неровностей на данном пешеходном переходе признать нецелесообразной. </w:t>
      </w:r>
    </w:p>
    <w:p w14:paraId="70AA98C2" w14:textId="5BB34E20" w:rsidR="00610D25" w:rsidRDefault="00610D25" w:rsidP="00D47604">
      <w:pPr>
        <w:rPr>
          <w:b w:val="0"/>
          <w:bCs/>
          <w:sz w:val="28"/>
          <w:szCs w:val="28"/>
        </w:rPr>
      </w:pPr>
      <w:r>
        <w:rPr>
          <w:b w:val="0"/>
          <w:bCs/>
          <w:sz w:val="28"/>
          <w:szCs w:val="28"/>
        </w:rPr>
        <w:t>Решение:</w:t>
      </w:r>
    </w:p>
    <w:p w14:paraId="02F395CB" w14:textId="399A548E" w:rsidR="006E0DE3" w:rsidRDefault="00890E3E" w:rsidP="00610D25">
      <w:pPr>
        <w:rPr>
          <w:b w:val="0"/>
          <w:bCs/>
          <w:sz w:val="28"/>
          <w:szCs w:val="28"/>
        </w:rPr>
      </w:pPr>
      <w:r>
        <w:rPr>
          <w:b w:val="0"/>
          <w:bCs/>
          <w:sz w:val="28"/>
          <w:szCs w:val="28"/>
        </w:rPr>
        <w:t xml:space="preserve">Предложение принято </w:t>
      </w:r>
      <w:r w:rsidR="00610D25">
        <w:rPr>
          <w:b w:val="0"/>
          <w:bCs/>
          <w:sz w:val="28"/>
          <w:szCs w:val="28"/>
        </w:rPr>
        <w:t>единогласно.</w:t>
      </w:r>
    </w:p>
    <w:p w14:paraId="4CC24891" w14:textId="77777777" w:rsidR="006E0DE3" w:rsidRDefault="006E0DE3" w:rsidP="00D47604">
      <w:pPr>
        <w:rPr>
          <w:b w:val="0"/>
          <w:bCs/>
          <w:sz w:val="28"/>
          <w:szCs w:val="28"/>
        </w:rPr>
      </w:pPr>
    </w:p>
    <w:p w14:paraId="1DCAEB78" w14:textId="3B1E1EDB" w:rsidR="00823911" w:rsidRPr="00E0275A" w:rsidRDefault="007F2CFE" w:rsidP="00D47604">
      <w:pPr>
        <w:ind w:firstLine="360"/>
        <w:rPr>
          <w:sz w:val="28"/>
          <w:szCs w:val="28"/>
        </w:rPr>
      </w:pPr>
      <w:bookmarkStart w:id="2" w:name="_Hlk17989715"/>
      <w:r w:rsidRPr="00E0275A">
        <w:rPr>
          <w:sz w:val="28"/>
          <w:szCs w:val="28"/>
        </w:rPr>
        <w:t>4</w:t>
      </w:r>
      <w:r w:rsidR="00E51FCC" w:rsidRPr="00E0275A">
        <w:rPr>
          <w:sz w:val="28"/>
          <w:szCs w:val="28"/>
        </w:rPr>
        <w:t>.</w:t>
      </w:r>
      <w:r w:rsidR="00DD0AD1" w:rsidRPr="00E0275A">
        <w:rPr>
          <w:sz w:val="28"/>
          <w:szCs w:val="28"/>
        </w:rPr>
        <w:t>2</w:t>
      </w:r>
      <w:r w:rsidR="00E51FCC" w:rsidRPr="00E0275A">
        <w:rPr>
          <w:sz w:val="28"/>
          <w:szCs w:val="28"/>
        </w:rPr>
        <w:t>. Вопрос</w:t>
      </w:r>
      <w:r w:rsidR="00823911" w:rsidRPr="00E0275A">
        <w:rPr>
          <w:sz w:val="28"/>
          <w:szCs w:val="28"/>
        </w:rPr>
        <w:t xml:space="preserve"> </w:t>
      </w:r>
      <w:r w:rsidR="00C20B45">
        <w:rPr>
          <w:sz w:val="28"/>
          <w:szCs w:val="28"/>
        </w:rPr>
        <w:t>о запрете стоянки грузового транспорта на стоянке, расположенной по адресу: г. Гатчина, ул. Солодухина, д. 43.</w:t>
      </w:r>
    </w:p>
    <w:p w14:paraId="05DBB20F" w14:textId="4A932B38" w:rsidR="00E0275A" w:rsidRDefault="00C20B45" w:rsidP="00D47604">
      <w:pPr>
        <w:rPr>
          <w:b w:val="0"/>
          <w:bCs/>
          <w:sz w:val="28"/>
          <w:szCs w:val="28"/>
        </w:rPr>
      </w:pPr>
      <w:proofErr w:type="spellStart"/>
      <w:r>
        <w:rPr>
          <w:b w:val="0"/>
          <w:bCs/>
          <w:sz w:val="28"/>
          <w:szCs w:val="28"/>
        </w:rPr>
        <w:t>Рящин</w:t>
      </w:r>
      <w:proofErr w:type="spellEnd"/>
      <w:r>
        <w:rPr>
          <w:b w:val="0"/>
          <w:bCs/>
          <w:sz w:val="28"/>
          <w:szCs w:val="28"/>
        </w:rPr>
        <w:t xml:space="preserve"> В.А.</w:t>
      </w:r>
      <w:r w:rsidR="00E0275A">
        <w:rPr>
          <w:b w:val="0"/>
          <w:bCs/>
          <w:sz w:val="28"/>
          <w:szCs w:val="28"/>
        </w:rPr>
        <w:t>:</w:t>
      </w:r>
    </w:p>
    <w:p w14:paraId="2CF13A7D" w14:textId="223805BB" w:rsidR="00E0275A" w:rsidRDefault="00C20B45" w:rsidP="00D47604">
      <w:pPr>
        <w:rPr>
          <w:b w:val="0"/>
          <w:bCs/>
          <w:sz w:val="28"/>
          <w:szCs w:val="28"/>
        </w:rPr>
      </w:pPr>
      <w:r>
        <w:rPr>
          <w:b w:val="0"/>
          <w:bCs/>
          <w:sz w:val="28"/>
          <w:szCs w:val="28"/>
        </w:rPr>
        <w:t>При въездах на указанную стоянку выполнена установка дорожных знаков, запрещающих стоянку грузового транспорта.</w:t>
      </w:r>
    </w:p>
    <w:p w14:paraId="0C032996" w14:textId="08642B3F" w:rsidR="004528C6" w:rsidRDefault="00823911" w:rsidP="00D47604">
      <w:pPr>
        <w:rPr>
          <w:b w:val="0"/>
          <w:bCs/>
          <w:sz w:val="28"/>
          <w:szCs w:val="28"/>
        </w:rPr>
      </w:pPr>
      <w:r>
        <w:rPr>
          <w:b w:val="0"/>
          <w:bCs/>
          <w:sz w:val="28"/>
          <w:szCs w:val="28"/>
        </w:rPr>
        <w:t>Материков Т.Ф.:</w:t>
      </w:r>
    </w:p>
    <w:p w14:paraId="324EF196" w14:textId="4DD194AE" w:rsidR="00372852" w:rsidRDefault="00610D25" w:rsidP="00D47604">
      <w:pPr>
        <w:rPr>
          <w:b w:val="0"/>
          <w:bCs/>
          <w:sz w:val="28"/>
          <w:szCs w:val="28"/>
        </w:rPr>
      </w:pPr>
      <w:r>
        <w:rPr>
          <w:b w:val="0"/>
          <w:bCs/>
          <w:sz w:val="28"/>
          <w:szCs w:val="28"/>
        </w:rPr>
        <w:t>Предлагаю принять решение о том, что м</w:t>
      </w:r>
      <w:r w:rsidR="00C20B45">
        <w:rPr>
          <w:b w:val="0"/>
          <w:bCs/>
          <w:sz w:val="28"/>
          <w:szCs w:val="28"/>
        </w:rPr>
        <w:t xml:space="preserve">еры о запрете </w:t>
      </w:r>
      <w:r w:rsidR="00C20B45" w:rsidRPr="00C20B45">
        <w:rPr>
          <w:b w:val="0"/>
          <w:sz w:val="28"/>
          <w:szCs w:val="28"/>
        </w:rPr>
        <w:t>стоянки грузового транспорта на стоянке, расположенной по адресу: г. Гатчина, ул.</w:t>
      </w:r>
      <w:r>
        <w:rPr>
          <w:b w:val="0"/>
          <w:sz w:val="28"/>
          <w:szCs w:val="28"/>
        </w:rPr>
        <w:t> </w:t>
      </w:r>
      <w:r w:rsidR="00C20B45" w:rsidRPr="00C20B45">
        <w:rPr>
          <w:b w:val="0"/>
          <w:sz w:val="28"/>
          <w:szCs w:val="28"/>
        </w:rPr>
        <w:t>Солодухина, д. 43</w:t>
      </w:r>
      <w:r>
        <w:rPr>
          <w:b w:val="0"/>
          <w:sz w:val="28"/>
          <w:szCs w:val="28"/>
        </w:rPr>
        <w:t>,</w:t>
      </w:r>
      <w:r w:rsidR="00C20B45">
        <w:rPr>
          <w:b w:val="0"/>
          <w:bCs/>
          <w:sz w:val="28"/>
          <w:szCs w:val="28"/>
        </w:rPr>
        <w:t xml:space="preserve"> приняты.</w:t>
      </w:r>
    </w:p>
    <w:p w14:paraId="686CE5D9" w14:textId="7995CC8F" w:rsidR="00C20B45" w:rsidRDefault="00C20B45" w:rsidP="00D47604">
      <w:pPr>
        <w:rPr>
          <w:b w:val="0"/>
          <w:bCs/>
          <w:sz w:val="28"/>
          <w:szCs w:val="28"/>
        </w:rPr>
      </w:pPr>
      <w:r>
        <w:rPr>
          <w:b w:val="0"/>
          <w:bCs/>
          <w:sz w:val="28"/>
          <w:szCs w:val="28"/>
        </w:rPr>
        <w:t>Решение:</w:t>
      </w:r>
    </w:p>
    <w:p w14:paraId="02D58A01" w14:textId="551C0C2C" w:rsidR="00C20B45" w:rsidRDefault="00C20B45" w:rsidP="00D47604">
      <w:pPr>
        <w:rPr>
          <w:b w:val="0"/>
          <w:bCs/>
          <w:sz w:val="28"/>
          <w:szCs w:val="28"/>
        </w:rPr>
      </w:pPr>
      <w:r>
        <w:rPr>
          <w:b w:val="0"/>
          <w:bCs/>
          <w:sz w:val="28"/>
          <w:szCs w:val="28"/>
        </w:rPr>
        <w:t>Предложение принято единогласно.</w:t>
      </w:r>
    </w:p>
    <w:p w14:paraId="300BDC97" w14:textId="77777777" w:rsidR="00C20B45" w:rsidRDefault="00C20B45" w:rsidP="00D47604">
      <w:pPr>
        <w:ind w:firstLine="360"/>
        <w:rPr>
          <w:sz w:val="28"/>
          <w:szCs w:val="28"/>
        </w:rPr>
      </w:pPr>
    </w:p>
    <w:p w14:paraId="5FBF67A4" w14:textId="2AC93467" w:rsidR="002C5264" w:rsidRPr="00E0275A" w:rsidRDefault="007F2CFE" w:rsidP="00D47604">
      <w:pPr>
        <w:ind w:firstLine="360"/>
        <w:rPr>
          <w:sz w:val="28"/>
          <w:szCs w:val="28"/>
        </w:rPr>
      </w:pPr>
      <w:r w:rsidRPr="00E0275A">
        <w:rPr>
          <w:sz w:val="28"/>
          <w:szCs w:val="28"/>
        </w:rPr>
        <w:t>4</w:t>
      </w:r>
      <w:r w:rsidR="00372852" w:rsidRPr="00E0275A">
        <w:rPr>
          <w:sz w:val="28"/>
          <w:szCs w:val="28"/>
        </w:rPr>
        <w:t xml:space="preserve">.3. Вопрос </w:t>
      </w:r>
      <w:r w:rsidR="00C20B45">
        <w:rPr>
          <w:sz w:val="28"/>
          <w:szCs w:val="28"/>
        </w:rPr>
        <w:t>об установке дорожных знаков «Стоянка запрещена» у Бастионной стены за светофором перед пешеходным переходом к Арсенальному каре и использовании указанной полосы для остановки экскурсионных автобусов и безопасной высадки пассажиров.</w:t>
      </w:r>
    </w:p>
    <w:p w14:paraId="4BF541F3" w14:textId="1391912E" w:rsidR="00B43563" w:rsidRDefault="00C20B45" w:rsidP="00D47604">
      <w:pPr>
        <w:rPr>
          <w:b w:val="0"/>
          <w:bCs/>
          <w:sz w:val="28"/>
          <w:szCs w:val="28"/>
        </w:rPr>
      </w:pPr>
      <w:r>
        <w:rPr>
          <w:b w:val="0"/>
          <w:bCs/>
          <w:sz w:val="28"/>
          <w:szCs w:val="28"/>
        </w:rPr>
        <w:t>Березин Н.Н.</w:t>
      </w:r>
      <w:r w:rsidR="00B43563">
        <w:rPr>
          <w:b w:val="0"/>
          <w:bCs/>
          <w:sz w:val="28"/>
          <w:szCs w:val="28"/>
        </w:rPr>
        <w:t>:</w:t>
      </w:r>
    </w:p>
    <w:p w14:paraId="00BE6083" w14:textId="318EC88A" w:rsidR="00B43563" w:rsidRDefault="00B43563" w:rsidP="00D47604">
      <w:pPr>
        <w:rPr>
          <w:b w:val="0"/>
          <w:bCs/>
          <w:sz w:val="28"/>
          <w:szCs w:val="28"/>
        </w:rPr>
      </w:pPr>
      <w:r>
        <w:rPr>
          <w:b w:val="0"/>
          <w:bCs/>
          <w:sz w:val="28"/>
          <w:szCs w:val="28"/>
        </w:rPr>
        <w:t xml:space="preserve">Необходимость в </w:t>
      </w:r>
      <w:r w:rsidR="00C20B45">
        <w:rPr>
          <w:b w:val="0"/>
          <w:bCs/>
          <w:sz w:val="28"/>
          <w:szCs w:val="28"/>
        </w:rPr>
        <w:t xml:space="preserve">установке указанных знаков отсутствует, так как стоянка экскурсионных автобусов, </w:t>
      </w:r>
      <w:r w:rsidR="00610D25">
        <w:rPr>
          <w:b w:val="0"/>
          <w:bCs/>
          <w:sz w:val="28"/>
          <w:szCs w:val="28"/>
        </w:rPr>
        <w:t>осуществляющих</w:t>
      </w:r>
      <w:r w:rsidR="00C20B45">
        <w:rPr>
          <w:b w:val="0"/>
          <w:bCs/>
          <w:sz w:val="28"/>
          <w:szCs w:val="28"/>
        </w:rPr>
        <w:t xml:space="preserve"> посадк</w:t>
      </w:r>
      <w:r w:rsidR="00610D25">
        <w:rPr>
          <w:b w:val="0"/>
          <w:bCs/>
          <w:sz w:val="28"/>
          <w:szCs w:val="28"/>
        </w:rPr>
        <w:t>у</w:t>
      </w:r>
      <w:r w:rsidR="00C20B45">
        <w:rPr>
          <w:b w:val="0"/>
          <w:bCs/>
          <w:sz w:val="28"/>
          <w:szCs w:val="28"/>
        </w:rPr>
        <w:t xml:space="preserve"> и высадк</w:t>
      </w:r>
      <w:r w:rsidR="00610D25">
        <w:rPr>
          <w:b w:val="0"/>
          <w:bCs/>
          <w:sz w:val="28"/>
          <w:szCs w:val="28"/>
        </w:rPr>
        <w:t>у</w:t>
      </w:r>
      <w:r w:rsidR="00C20B45">
        <w:rPr>
          <w:b w:val="0"/>
          <w:bCs/>
          <w:sz w:val="28"/>
          <w:szCs w:val="28"/>
        </w:rPr>
        <w:t xml:space="preserve"> посетителей Гатчинского дворца, осуществляется на специальной стоянке, оборудованной через дорогу (</w:t>
      </w:r>
      <w:proofErr w:type="gramStart"/>
      <w:r w:rsidR="00C20B45">
        <w:rPr>
          <w:b w:val="0"/>
          <w:bCs/>
          <w:sz w:val="28"/>
          <w:szCs w:val="28"/>
        </w:rPr>
        <w:t>Красноармейский</w:t>
      </w:r>
      <w:proofErr w:type="gramEnd"/>
      <w:r w:rsidR="00C20B45">
        <w:rPr>
          <w:b w:val="0"/>
          <w:bCs/>
          <w:sz w:val="28"/>
          <w:szCs w:val="28"/>
        </w:rPr>
        <w:t xml:space="preserve"> пр.) от Гатчинского дворца. Посадка и высадка пассажиров на специально отведенной стоянке является наиболее безопасной.</w:t>
      </w:r>
    </w:p>
    <w:p w14:paraId="7CD13EE9" w14:textId="5005BF08" w:rsidR="00C20B45" w:rsidRDefault="00C20B45" w:rsidP="00D47604">
      <w:pPr>
        <w:rPr>
          <w:b w:val="0"/>
          <w:bCs/>
          <w:sz w:val="28"/>
          <w:szCs w:val="28"/>
        </w:rPr>
      </w:pPr>
      <w:r>
        <w:rPr>
          <w:b w:val="0"/>
          <w:bCs/>
          <w:sz w:val="28"/>
          <w:szCs w:val="28"/>
        </w:rPr>
        <w:t xml:space="preserve">Вместе с тем Красноармейский пр. является дорогой общего пользования регионального значения, и организация дорожного движения по данной улице приведена в соответствие с проектом организации дорожного движения. Наличие запрашиваемых дорожных знаков на данном участке дороги ПОДД не предусмотрено. </w:t>
      </w:r>
    </w:p>
    <w:p w14:paraId="4F559BEE" w14:textId="77777777" w:rsidR="0041714F" w:rsidRDefault="0041714F" w:rsidP="00D47604">
      <w:pPr>
        <w:rPr>
          <w:b w:val="0"/>
          <w:bCs/>
          <w:sz w:val="28"/>
          <w:szCs w:val="28"/>
        </w:rPr>
      </w:pPr>
    </w:p>
    <w:p w14:paraId="59A1A8AE" w14:textId="77777777" w:rsidR="00081FD5" w:rsidRDefault="00081FD5" w:rsidP="00D47604">
      <w:pPr>
        <w:rPr>
          <w:b w:val="0"/>
          <w:bCs/>
          <w:sz w:val="28"/>
          <w:szCs w:val="28"/>
        </w:rPr>
      </w:pPr>
      <w:r>
        <w:rPr>
          <w:b w:val="0"/>
          <w:bCs/>
          <w:sz w:val="28"/>
          <w:szCs w:val="28"/>
        </w:rPr>
        <w:t>Материков Т.Ф.:</w:t>
      </w:r>
    </w:p>
    <w:p w14:paraId="7CC50703" w14:textId="77777777" w:rsidR="00B46B77" w:rsidRDefault="00B46B77" w:rsidP="00B46B77">
      <w:pPr>
        <w:rPr>
          <w:b w:val="0"/>
          <w:sz w:val="28"/>
          <w:szCs w:val="28"/>
        </w:rPr>
      </w:pPr>
      <w:r>
        <w:rPr>
          <w:b w:val="0"/>
          <w:sz w:val="28"/>
          <w:szCs w:val="28"/>
        </w:rPr>
        <w:t xml:space="preserve">Есть ли у членов комиссии вопросы </w:t>
      </w:r>
      <w:proofErr w:type="gramStart"/>
      <w:r>
        <w:rPr>
          <w:b w:val="0"/>
          <w:sz w:val="28"/>
          <w:szCs w:val="28"/>
        </w:rPr>
        <w:t>и(</w:t>
      </w:r>
      <w:proofErr w:type="gramEnd"/>
      <w:r>
        <w:rPr>
          <w:b w:val="0"/>
          <w:sz w:val="28"/>
          <w:szCs w:val="28"/>
        </w:rPr>
        <w:t>или) дополнения к докладчику?</w:t>
      </w:r>
    </w:p>
    <w:p w14:paraId="2DAAF347" w14:textId="77777777" w:rsidR="00B46B77" w:rsidRDefault="00B46B77" w:rsidP="00B46B77">
      <w:pPr>
        <w:rPr>
          <w:b w:val="0"/>
          <w:sz w:val="28"/>
          <w:szCs w:val="28"/>
        </w:rPr>
      </w:pPr>
      <w:r>
        <w:rPr>
          <w:b w:val="0"/>
          <w:sz w:val="28"/>
          <w:szCs w:val="28"/>
        </w:rPr>
        <w:t>Вопросов и дополнений не последовало.</w:t>
      </w:r>
    </w:p>
    <w:p w14:paraId="29D0FDD1" w14:textId="6B041EE3" w:rsidR="00081FD5" w:rsidRDefault="00081FD5" w:rsidP="00D47604">
      <w:pPr>
        <w:rPr>
          <w:b w:val="0"/>
          <w:bCs/>
          <w:sz w:val="28"/>
          <w:szCs w:val="28"/>
        </w:rPr>
      </w:pPr>
      <w:r>
        <w:rPr>
          <w:b w:val="0"/>
          <w:bCs/>
          <w:sz w:val="28"/>
          <w:szCs w:val="28"/>
        </w:rPr>
        <w:t>Предлагаю принять решение о</w:t>
      </w:r>
      <w:r w:rsidR="00610D25">
        <w:rPr>
          <w:b w:val="0"/>
          <w:bCs/>
          <w:sz w:val="28"/>
          <w:szCs w:val="28"/>
        </w:rPr>
        <w:t xml:space="preserve">б отказе согласования </w:t>
      </w:r>
      <w:r>
        <w:rPr>
          <w:b w:val="0"/>
          <w:bCs/>
          <w:sz w:val="28"/>
          <w:szCs w:val="28"/>
        </w:rPr>
        <w:t>установк</w:t>
      </w:r>
      <w:r w:rsidR="00610D25">
        <w:rPr>
          <w:b w:val="0"/>
          <w:bCs/>
          <w:sz w:val="28"/>
          <w:szCs w:val="28"/>
        </w:rPr>
        <w:t>и</w:t>
      </w:r>
      <w:r>
        <w:rPr>
          <w:b w:val="0"/>
          <w:bCs/>
          <w:sz w:val="28"/>
          <w:szCs w:val="28"/>
        </w:rPr>
        <w:t xml:space="preserve"> запрашиваемых дорожных знаков у Бастионной стены.</w:t>
      </w:r>
    </w:p>
    <w:p w14:paraId="6BB0F249" w14:textId="77777777" w:rsidR="00081FD5" w:rsidRDefault="00081FD5" w:rsidP="00D47604">
      <w:pPr>
        <w:rPr>
          <w:b w:val="0"/>
          <w:bCs/>
          <w:sz w:val="28"/>
          <w:szCs w:val="28"/>
        </w:rPr>
      </w:pPr>
      <w:r>
        <w:rPr>
          <w:b w:val="0"/>
          <w:bCs/>
          <w:sz w:val="28"/>
          <w:szCs w:val="28"/>
        </w:rPr>
        <w:t>Решение:</w:t>
      </w:r>
    </w:p>
    <w:p w14:paraId="7E4BD493" w14:textId="150E837B" w:rsidR="00081FD5" w:rsidRDefault="00081FD5" w:rsidP="00D47604">
      <w:pPr>
        <w:rPr>
          <w:b w:val="0"/>
          <w:bCs/>
          <w:sz w:val="28"/>
          <w:szCs w:val="28"/>
        </w:rPr>
      </w:pPr>
      <w:r>
        <w:rPr>
          <w:b w:val="0"/>
          <w:bCs/>
          <w:sz w:val="28"/>
          <w:szCs w:val="28"/>
        </w:rPr>
        <w:t xml:space="preserve">Предложение принято </w:t>
      </w:r>
      <w:r w:rsidR="00610D25">
        <w:rPr>
          <w:b w:val="0"/>
          <w:bCs/>
          <w:sz w:val="28"/>
          <w:szCs w:val="28"/>
        </w:rPr>
        <w:t>большинством голосов</w:t>
      </w:r>
      <w:r>
        <w:rPr>
          <w:b w:val="0"/>
          <w:bCs/>
          <w:sz w:val="28"/>
          <w:szCs w:val="28"/>
        </w:rPr>
        <w:t>.</w:t>
      </w:r>
    </w:p>
    <w:p w14:paraId="49A63294" w14:textId="77777777" w:rsidR="00B43563" w:rsidRDefault="00B43563" w:rsidP="00D47604">
      <w:pPr>
        <w:ind w:firstLine="360"/>
        <w:rPr>
          <w:sz w:val="28"/>
          <w:szCs w:val="28"/>
        </w:rPr>
      </w:pPr>
    </w:p>
    <w:p w14:paraId="1750E318" w14:textId="29AFB2F8" w:rsidR="000C01AA" w:rsidRPr="00492962" w:rsidRDefault="007F2CFE" w:rsidP="00D47604">
      <w:pPr>
        <w:ind w:firstLine="360"/>
        <w:rPr>
          <w:sz w:val="28"/>
          <w:szCs w:val="28"/>
        </w:rPr>
      </w:pPr>
      <w:r w:rsidRPr="00492962">
        <w:rPr>
          <w:sz w:val="28"/>
          <w:szCs w:val="28"/>
        </w:rPr>
        <w:t>4</w:t>
      </w:r>
      <w:r w:rsidR="0008621E" w:rsidRPr="00492962">
        <w:rPr>
          <w:sz w:val="28"/>
          <w:szCs w:val="28"/>
        </w:rPr>
        <w:t>.</w:t>
      </w:r>
      <w:r w:rsidR="00F230A4" w:rsidRPr="00492962">
        <w:rPr>
          <w:sz w:val="28"/>
          <w:szCs w:val="28"/>
        </w:rPr>
        <w:t>4</w:t>
      </w:r>
      <w:r w:rsidR="0008621E" w:rsidRPr="00492962">
        <w:rPr>
          <w:sz w:val="28"/>
          <w:szCs w:val="28"/>
        </w:rPr>
        <w:t>. Вопрос</w:t>
      </w:r>
      <w:r w:rsidR="00F230A4" w:rsidRPr="00492962">
        <w:rPr>
          <w:sz w:val="28"/>
          <w:szCs w:val="28"/>
        </w:rPr>
        <w:t xml:space="preserve"> </w:t>
      </w:r>
      <w:r w:rsidR="00081FD5">
        <w:rPr>
          <w:sz w:val="28"/>
          <w:szCs w:val="28"/>
        </w:rPr>
        <w:t>об установке дорожного знака «Тупик» на пересечении ул. Детскосельская и ул. Кольцова в г. Гатчина</w:t>
      </w:r>
      <w:r w:rsidR="00492962" w:rsidRPr="00492962">
        <w:rPr>
          <w:sz w:val="28"/>
          <w:szCs w:val="28"/>
        </w:rPr>
        <w:t>.</w:t>
      </w:r>
    </w:p>
    <w:p w14:paraId="50BC315F" w14:textId="1C4B7433" w:rsidR="0061659D" w:rsidRDefault="00081FD5" w:rsidP="00D47604">
      <w:pPr>
        <w:pStyle w:val="a7"/>
        <w:jc w:val="both"/>
        <w:rPr>
          <w:rFonts w:ascii="Times New Roman" w:hAnsi="Times New Roman"/>
          <w:bCs/>
          <w:sz w:val="28"/>
          <w:szCs w:val="28"/>
          <w:lang w:val="ru-RU"/>
        </w:rPr>
      </w:pPr>
      <w:proofErr w:type="spellStart"/>
      <w:r>
        <w:rPr>
          <w:rFonts w:ascii="Times New Roman" w:hAnsi="Times New Roman"/>
          <w:bCs/>
          <w:sz w:val="28"/>
          <w:szCs w:val="28"/>
          <w:lang w:val="ru-RU"/>
        </w:rPr>
        <w:t>Рящин</w:t>
      </w:r>
      <w:proofErr w:type="spellEnd"/>
      <w:r>
        <w:rPr>
          <w:rFonts w:ascii="Times New Roman" w:hAnsi="Times New Roman"/>
          <w:bCs/>
          <w:sz w:val="28"/>
          <w:szCs w:val="28"/>
          <w:lang w:val="ru-RU"/>
        </w:rPr>
        <w:t xml:space="preserve"> В.А.</w:t>
      </w:r>
      <w:r w:rsidR="0061659D">
        <w:rPr>
          <w:rFonts w:ascii="Times New Roman" w:hAnsi="Times New Roman"/>
          <w:bCs/>
          <w:sz w:val="28"/>
          <w:szCs w:val="28"/>
          <w:lang w:val="ru-RU"/>
        </w:rPr>
        <w:t>:</w:t>
      </w:r>
    </w:p>
    <w:p w14:paraId="58F4A9F5" w14:textId="23A6EF7D" w:rsidR="00492962" w:rsidRDefault="00081FD5" w:rsidP="00D47604">
      <w:pPr>
        <w:pStyle w:val="a7"/>
        <w:jc w:val="both"/>
        <w:rPr>
          <w:rFonts w:ascii="Times New Roman" w:hAnsi="Times New Roman"/>
          <w:bCs/>
          <w:sz w:val="28"/>
          <w:szCs w:val="28"/>
          <w:lang w:val="ru-RU"/>
        </w:rPr>
      </w:pPr>
      <w:r>
        <w:rPr>
          <w:rFonts w:ascii="Times New Roman" w:hAnsi="Times New Roman"/>
          <w:bCs/>
          <w:sz w:val="28"/>
          <w:szCs w:val="28"/>
          <w:lang w:val="ru-RU"/>
        </w:rPr>
        <w:t>Установка запрашиваемого дорожного знака на пересечение ул. Детскосельская и ул. Кольцова выполнена.</w:t>
      </w:r>
    </w:p>
    <w:p w14:paraId="563E487B" w14:textId="02EC457D" w:rsidR="00081FD5" w:rsidRDefault="00081FD5" w:rsidP="00D47604">
      <w:pPr>
        <w:pStyle w:val="a7"/>
        <w:jc w:val="both"/>
        <w:rPr>
          <w:rFonts w:ascii="Times New Roman" w:hAnsi="Times New Roman"/>
          <w:bCs/>
          <w:sz w:val="28"/>
          <w:szCs w:val="28"/>
          <w:lang w:val="ru-RU"/>
        </w:rPr>
      </w:pPr>
      <w:r>
        <w:rPr>
          <w:rFonts w:ascii="Times New Roman" w:hAnsi="Times New Roman"/>
          <w:bCs/>
          <w:sz w:val="28"/>
          <w:szCs w:val="28"/>
          <w:lang w:val="ru-RU"/>
        </w:rPr>
        <w:t>Материков Т.Ф.:</w:t>
      </w:r>
    </w:p>
    <w:p w14:paraId="2E6F67C2" w14:textId="3D326EE1" w:rsidR="00081FD5" w:rsidRDefault="00081FD5" w:rsidP="00D47604">
      <w:pPr>
        <w:pStyle w:val="a7"/>
        <w:jc w:val="both"/>
        <w:rPr>
          <w:rFonts w:ascii="Times New Roman" w:hAnsi="Times New Roman"/>
          <w:bCs/>
          <w:sz w:val="28"/>
          <w:szCs w:val="28"/>
          <w:lang w:val="ru-RU"/>
        </w:rPr>
      </w:pPr>
      <w:r>
        <w:rPr>
          <w:rFonts w:ascii="Times New Roman" w:hAnsi="Times New Roman"/>
          <w:bCs/>
          <w:sz w:val="28"/>
          <w:szCs w:val="28"/>
          <w:lang w:val="ru-RU"/>
        </w:rPr>
        <w:t>Предлагаю принять решение об удовлетворении обращения заявителя.</w:t>
      </w:r>
    </w:p>
    <w:p w14:paraId="26EDD19A" w14:textId="2BA53C99" w:rsidR="00492962" w:rsidRDefault="00492962" w:rsidP="00D47604">
      <w:pPr>
        <w:pStyle w:val="a7"/>
        <w:jc w:val="both"/>
        <w:rPr>
          <w:rFonts w:ascii="Times New Roman" w:hAnsi="Times New Roman"/>
          <w:bCs/>
          <w:sz w:val="28"/>
          <w:szCs w:val="28"/>
          <w:lang w:val="ru-RU"/>
        </w:rPr>
      </w:pPr>
      <w:r>
        <w:rPr>
          <w:rFonts w:ascii="Times New Roman" w:hAnsi="Times New Roman"/>
          <w:bCs/>
          <w:sz w:val="28"/>
          <w:szCs w:val="28"/>
          <w:lang w:val="ru-RU"/>
        </w:rPr>
        <w:t>Решение:</w:t>
      </w:r>
    </w:p>
    <w:p w14:paraId="1EF36D4E" w14:textId="77777777" w:rsidR="00081FD5" w:rsidRDefault="00081FD5" w:rsidP="00D47604">
      <w:pPr>
        <w:rPr>
          <w:b w:val="0"/>
          <w:bCs/>
          <w:sz w:val="28"/>
          <w:szCs w:val="28"/>
        </w:rPr>
      </w:pPr>
      <w:r>
        <w:rPr>
          <w:b w:val="0"/>
          <w:bCs/>
          <w:sz w:val="28"/>
          <w:szCs w:val="28"/>
        </w:rPr>
        <w:t>Предложение принято единогласно.</w:t>
      </w:r>
    </w:p>
    <w:p w14:paraId="072D5F68" w14:textId="77777777" w:rsidR="005274E1" w:rsidRDefault="005274E1" w:rsidP="00D47604">
      <w:pPr>
        <w:pStyle w:val="a7"/>
        <w:jc w:val="both"/>
        <w:rPr>
          <w:rFonts w:ascii="Times New Roman" w:hAnsi="Times New Roman"/>
          <w:bCs/>
          <w:sz w:val="28"/>
          <w:szCs w:val="28"/>
          <w:lang w:val="ru-RU"/>
        </w:rPr>
      </w:pPr>
    </w:p>
    <w:p w14:paraId="4751EA3C" w14:textId="369C2516" w:rsidR="00531B90" w:rsidRDefault="007F2CFE" w:rsidP="00D47604">
      <w:pPr>
        <w:ind w:firstLine="360"/>
        <w:rPr>
          <w:sz w:val="28"/>
          <w:szCs w:val="28"/>
        </w:rPr>
      </w:pPr>
      <w:r w:rsidRPr="00457F02">
        <w:rPr>
          <w:sz w:val="28"/>
          <w:szCs w:val="28"/>
        </w:rPr>
        <w:t>4</w:t>
      </w:r>
      <w:r w:rsidR="004F6E47" w:rsidRPr="00457F02">
        <w:rPr>
          <w:sz w:val="28"/>
          <w:szCs w:val="28"/>
        </w:rPr>
        <w:t>.5. Вопрос</w:t>
      </w:r>
      <w:r w:rsidR="00531B90">
        <w:rPr>
          <w:sz w:val="28"/>
          <w:szCs w:val="28"/>
        </w:rPr>
        <w:t xml:space="preserve"> о</w:t>
      </w:r>
      <w:r w:rsidR="00081FD5">
        <w:rPr>
          <w:sz w:val="28"/>
          <w:szCs w:val="28"/>
        </w:rPr>
        <w:t>б увеличении временных интервалов движения для пешеходов на светофорных постах, расположенных на пр. 25 Октября в г. Гатчина.</w:t>
      </w:r>
    </w:p>
    <w:p w14:paraId="3DBE4752" w14:textId="19976DDD" w:rsidR="00457F02" w:rsidRDefault="00081FD5" w:rsidP="00D47604">
      <w:pPr>
        <w:pStyle w:val="a7"/>
        <w:jc w:val="both"/>
        <w:rPr>
          <w:rFonts w:ascii="Times New Roman" w:hAnsi="Times New Roman"/>
          <w:bCs/>
          <w:sz w:val="28"/>
          <w:szCs w:val="28"/>
          <w:lang w:val="ru-RU"/>
        </w:rPr>
      </w:pPr>
      <w:proofErr w:type="spellStart"/>
      <w:r>
        <w:rPr>
          <w:rFonts w:ascii="Times New Roman" w:hAnsi="Times New Roman"/>
          <w:bCs/>
          <w:sz w:val="28"/>
          <w:szCs w:val="28"/>
          <w:lang w:val="ru-RU"/>
        </w:rPr>
        <w:t>Рослан</w:t>
      </w:r>
      <w:proofErr w:type="spellEnd"/>
      <w:r>
        <w:rPr>
          <w:rFonts w:ascii="Times New Roman" w:hAnsi="Times New Roman"/>
          <w:bCs/>
          <w:sz w:val="28"/>
          <w:szCs w:val="28"/>
          <w:lang w:val="ru-RU"/>
        </w:rPr>
        <w:t xml:space="preserve"> И.И.</w:t>
      </w:r>
      <w:r w:rsidR="00457F02" w:rsidRPr="00C734FF">
        <w:rPr>
          <w:rFonts w:ascii="Times New Roman" w:hAnsi="Times New Roman"/>
          <w:bCs/>
          <w:sz w:val="28"/>
          <w:szCs w:val="28"/>
          <w:lang w:val="ru-RU"/>
        </w:rPr>
        <w:t>:</w:t>
      </w:r>
    </w:p>
    <w:p w14:paraId="5E84C584" w14:textId="1CF10E08" w:rsidR="00531B90"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Минимальное время пешеходных фаз</w:t>
      </w:r>
      <w:r w:rsidR="00081FD5">
        <w:rPr>
          <w:rFonts w:ascii="Times New Roman" w:hAnsi="Times New Roman"/>
          <w:bCs/>
          <w:sz w:val="28"/>
          <w:szCs w:val="28"/>
          <w:lang w:val="ru-RU"/>
        </w:rPr>
        <w:t xml:space="preserve"> на данных светофорных постах </w:t>
      </w:r>
      <w:r>
        <w:rPr>
          <w:rFonts w:ascii="Times New Roman" w:hAnsi="Times New Roman"/>
          <w:bCs/>
          <w:sz w:val="28"/>
          <w:szCs w:val="28"/>
          <w:lang w:val="ru-RU"/>
        </w:rPr>
        <w:t xml:space="preserve">установлено в </w:t>
      </w:r>
      <w:r w:rsidR="00081FD5">
        <w:rPr>
          <w:rFonts w:ascii="Times New Roman" w:hAnsi="Times New Roman"/>
          <w:bCs/>
          <w:sz w:val="28"/>
          <w:szCs w:val="28"/>
          <w:lang w:val="ru-RU"/>
        </w:rPr>
        <w:t>соответст</w:t>
      </w:r>
      <w:r>
        <w:rPr>
          <w:rFonts w:ascii="Times New Roman" w:hAnsi="Times New Roman"/>
          <w:bCs/>
          <w:sz w:val="28"/>
          <w:szCs w:val="28"/>
          <w:lang w:val="ru-RU"/>
        </w:rPr>
        <w:t>вии с установленными требованиями. Считаю увеличение временного интервала нецелесообразным.</w:t>
      </w:r>
    </w:p>
    <w:p w14:paraId="000B6CB7" w14:textId="128CCDAA" w:rsidR="00D6316D" w:rsidRDefault="00D6316D" w:rsidP="00D47604">
      <w:pPr>
        <w:pStyle w:val="a7"/>
        <w:jc w:val="both"/>
        <w:rPr>
          <w:rFonts w:ascii="Times New Roman" w:hAnsi="Times New Roman"/>
          <w:bCs/>
          <w:sz w:val="28"/>
          <w:szCs w:val="28"/>
          <w:lang w:val="ru-RU"/>
        </w:rPr>
      </w:pPr>
    </w:p>
    <w:p w14:paraId="51F37B22" w14:textId="26191CE8" w:rsidR="00D6316D"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Материков Т.Ф.:</w:t>
      </w:r>
    </w:p>
    <w:p w14:paraId="082DBD43" w14:textId="77777777" w:rsidR="00B46B77" w:rsidRDefault="00B46B77" w:rsidP="00B46B77">
      <w:pPr>
        <w:rPr>
          <w:b w:val="0"/>
          <w:sz w:val="28"/>
          <w:szCs w:val="28"/>
        </w:rPr>
      </w:pPr>
      <w:r>
        <w:rPr>
          <w:b w:val="0"/>
          <w:sz w:val="28"/>
          <w:szCs w:val="28"/>
        </w:rPr>
        <w:t xml:space="preserve">Есть ли у членов комиссии вопросы </w:t>
      </w:r>
      <w:proofErr w:type="gramStart"/>
      <w:r>
        <w:rPr>
          <w:b w:val="0"/>
          <w:sz w:val="28"/>
          <w:szCs w:val="28"/>
        </w:rPr>
        <w:t>и(</w:t>
      </w:r>
      <w:proofErr w:type="gramEnd"/>
      <w:r>
        <w:rPr>
          <w:b w:val="0"/>
          <w:sz w:val="28"/>
          <w:szCs w:val="28"/>
        </w:rPr>
        <w:t>или) дополнения к докладчику?</w:t>
      </w:r>
    </w:p>
    <w:p w14:paraId="5DC26BAF" w14:textId="77777777" w:rsidR="00B46B77" w:rsidRDefault="00B46B77" w:rsidP="00B46B77">
      <w:pPr>
        <w:rPr>
          <w:b w:val="0"/>
          <w:sz w:val="28"/>
          <w:szCs w:val="28"/>
        </w:rPr>
      </w:pPr>
      <w:r>
        <w:rPr>
          <w:b w:val="0"/>
          <w:sz w:val="28"/>
          <w:szCs w:val="28"/>
        </w:rPr>
        <w:lastRenderedPageBreak/>
        <w:t>Вопросов и дополнений не последовало.</w:t>
      </w:r>
    </w:p>
    <w:p w14:paraId="66B41867" w14:textId="3EBAAE07" w:rsidR="00D6316D"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 xml:space="preserve">Предлагаю принять решение о нецелесообразности увеличения временного интервала пешеходных фаз, так как установленные временные интервалы соответствуют нормативам. </w:t>
      </w:r>
    </w:p>
    <w:p w14:paraId="18EE9C3B" w14:textId="3FD9240B" w:rsidR="00531B90" w:rsidRPr="00F32C28" w:rsidRDefault="00531B90" w:rsidP="00D47604">
      <w:pPr>
        <w:pStyle w:val="a7"/>
        <w:jc w:val="both"/>
        <w:rPr>
          <w:rFonts w:ascii="Times New Roman" w:hAnsi="Times New Roman"/>
          <w:bCs/>
          <w:sz w:val="28"/>
          <w:szCs w:val="28"/>
          <w:lang w:val="ru-RU"/>
        </w:rPr>
      </w:pPr>
      <w:r w:rsidRPr="00F32C28">
        <w:rPr>
          <w:rFonts w:ascii="Times New Roman" w:hAnsi="Times New Roman"/>
          <w:bCs/>
          <w:sz w:val="28"/>
          <w:szCs w:val="28"/>
          <w:lang w:val="ru-RU"/>
        </w:rPr>
        <w:t>Решение:</w:t>
      </w:r>
    </w:p>
    <w:p w14:paraId="05642B75" w14:textId="0C25EFDD" w:rsidR="00531B90"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Предложение принято единогласно.</w:t>
      </w:r>
    </w:p>
    <w:p w14:paraId="627A629C" w14:textId="77777777" w:rsidR="00D6316D" w:rsidRDefault="00D6316D" w:rsidP="00D47604">
      <w:pPr>
        <w:pStyle w:val="a7"/>
        <w:jc w:val="both"/>
        <w:rPr>
          <w:rFonts w:ascii="Times New Roman" w:hAnsi="Times New Roman"/>
          <w:bCs/>
          <w:sz w:val="28"/>
          <w:szCs w:val="28"/>
          <w:lang w:val="ru-RU"/>
        </w:rPr>
      </w:pPr>
    </w:p>
    <w:p w14:paraId="0F7123F6" w14:textId="121F2480" w:rsidR="00D6316D" w:rsidRDefault="00D6316D" w:rsidP="00D47604">
      <w:pPr>
        <w:ind w:firstLine="360"/>
        <w:rPr>
          <w:sz w:val="28"/>
          <w:szCs w:val="28"/>
        </w:rPr>
      </w:pPr>
      <w:r w:rsidRPr="00457F02">
        <w:rPr>
          <w:sz w:val="28"/>
          <w:szCs w:val="28"/>
        </w:rPr>
        <w:t>4.</w:t>
      </w:r>
      <w:r w:rsidR="00D361A3">
        <w:rPr>
          <w:sz w:val="28"/>
          <w:szCs w:val="28"/>
        </w:rPr>
        <w:t>6</w:t>
      </w:r>
      <w:r w:rsidRPr="00457F02">
        <w:rPr>
          <w:sz w:val="28"/>
          <w:szCs w:val="28"/>
        </w:rPr>
        <w:t>. Вопрос</w:t>
      </w:r>
      <w:r>
        <w:rPr>
          <w:sz w:val="28"/>
          <w:szCs w:val="28"/>
        </w:rPr>
        <w:t xml:space="preserve"> об установке светофорного поста на пересечении ул. Григорина и ул. Киевская в г. Гатчина. </w:t>
      </w:r>
    </w:p>
    <w:p w14:paraId="67D73D78" w14:textId="77777777" w:rsidR="00D6316D" w:rsidRDefault="00D6316D" w:rsidP="00D47604">
      <w:pPr>
        <w:pStyle w:val="a7"/>
        <w:jc w:val="both"/>
        <w:rPr>
          <w:rFonts w:ascii="Times New Roman" w:hAnsi="Times New Roman"/>
          <w:bCs/>
          <w:sz w:val="28"/>
          <w:szCs w:val="28"/>
          <w:lang w:val="ru-RU"/>
        </w:rPr>
      </w:pPr>
    </w:p>
    <w:p w14:paraId="027D5064" w14:textId="06C2522D" w:rsidR="00D6316D"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Березин Н.Н.</w:t>
      </w:r>
      <w:r w:rsidRPr="00C734FF">
        <w:rPr>
          <w:rFonts w:ascii="Times New Roman" w:hAnsi="Times New Roman"/>
          <w:bCs/>
          <w:sz w:val="28"/>
          <w:szCs w:val="28"/>
          <w:lang w:val="ru-RU"/>
        </w:rPr>
        <w:t>:</w:t>
      </w:r>
    </w:p>
    <w:p w14:paraId="16D2115F" w14:textId="5E336AFE" w:rsidR="00D361A3"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 xml:space="preserve">Считаю, что </w:t>
      </w:r>
      <w:r w:rsidR="00D361A3">
        <w:rPr>
          <w:rFonts w:ascii="Times New Roman" w:hAnsi="Times New Roman"/>
          <w:bCs/>
          <w:sz w:val="28"/>
          <w:szCs w:val="28"/>
          <w:lang w:val="ru-RU"/>
        </w:rPr>
        <w:t xml:space="preserve">необходимость в </w:t>
      </w:r>
      <w:r>
        <w:rPr>
          <w:rFonts w:ascii="Times New Roman" w:hAnsi="Times New Roman"/>
          <w:bCs/>
          <w:sz w:val="28"/>
          <w:szCs w:val="28"/>
          <w:lang w:val="ru-RU"/>
        </w:rPr>
        <w:t>установк</w:t>
      </w:r>
      <w:r w:rsidR="00D361A3">
        <w:rPr>
          <w:rFonts w:ascii="Times New Roman" w:hAnsi="Times New Roman"/>
          <w:bCs/>
          <w:sz w:val="28"/>
          <w:szCs w:val="28"/>
          <w:lang w:val="ru-RU"/>
        </w:rPr>
        <w:t>е</w:t>
      </w:r>
      <w:r>
        <w:rPr>
          <w:rFonts w:ascii="Times New Roman" w:hAnsi="Times New Roman"/>
          <w:bCs/>
          <w:sz w:val="28"/>
          <w:szCs w:val="28"/>
          <w:lang w:val="ru-RU"/>
        </w:rPr>
        <w:t xml:space="preserve"> светофорного поста</w:t>
      </w:r>
      <w:r w:rsidR="00F3649D">
        <w:rPr>
          <w:rFonts w:ascii="Times New Roman" w:hAnsi="Times New Roman"/>
          <w:bCs/>
          <w:sz w:val="28"/>
          <w:szCs w:val="28"/>
          <w:lang w:val="ru-RU"/>
        </w:rPr>
        <w:t xml:space="preserve"> на данном пересечении улиц</w:t>
      </w:r>
      <w:r>
        <w:rPr>
          <w:rFonts w:ascii="Times New Roman" w:hAnsi="Times New Roman"/>
          <w:bCs/>
          <w:sz w:val="28"/>
          <w:szCs w:val="28"/>
          <w:lang w:val="ru-RU"/>
        </w:rPr>
        <w:t xml:space="preserve"> </w:t>
      </w:r>
      <w:r w:rsidR="00D361A3">
        <w:rPr>
          <w:rFonts w:ascii="Times New Roman" w:hAnsi="Times New Roman"/>
          <w:bCs/>
          <w:sz w:val="28"/>
          <w:szCs w:val="28"/>
          <w:lang w:val="ru-RU"/>
        </w:rPr>
        <w:t>отсутствует</w:t>
      </w:r>
      <w:r>
        <w:rPr>
          <w:rFonts w:ascii="Times New Roman" w:hAnsi="Times New Roman"/>
          <w:bCs/>
          <w:sz w:val="28"/>
          <w:szCs w:val="28"/>
          <w:lang w:val="ru-RU"/>
        </w:rPr>
        <w:t xml:space="preserve">, так как </w:t>
      </w:r>
      <w:r w:rsidR="00F3649D">
        <w:rPr>
          <w:rFonts w:ascii="Times New Roman" w:hAnsi="Times New Roman"/>
          <w:bCs/>
          <w:sz w:val="28"/>
          <w:szCs w:val="28"/>
          <w:lang w:val="ru-RU"/>
        </w:rPr>
        <w:t xml:space="preserve">его </w:t>
      </w:r>
      <w:r>
        <w:rPr>
          <w:rFonts w:ascii="Times New Roman" w:hAnsi="Times New Roman"/>
          <w:bCs/>
          <w:sz w:val="28"/>
          <w:szCs w:val="28"/>
          <w:lang w:val="ru-RU"/>
        </w:rPr>
        <w:t>наличие</w:t>
      </w:r>
      <w:r w:rsidR="0041714F">
        <w:rPr>
          <w:rFonts w:ascii="Times New Roman" w:hAnsi="Times New Roman"/>
          <w:bCs/>
          <w:sz w:val="28"/>
          <w:szCs w:val="28"/>
          <w:lang w:val="ru-RU"/>
        </w:rPr>
        <w:t>,</w:t>
      </w:r>
      <w:r>
        <w:rPr>
          <w:rFonts w:ascii="Times New Roman" w:hAnsi="Times New Roman"/>
          <w:bCs/>
          <w:sz w:val="28"/>
          <w:szCs w:val="28"/>
          <w:lang w:val="ru-RU"/>
        </w:rPr>
        <w:t xml:space="preserve"> </w:t>
      </w:r>
      <w:r w:rsidR="0041714F">
        <w:rPr>
          <w:rFonts w:ascii="Times New Roman" w:hAnsi="Times New Roman"/>
          <w:bCs/>
          <w:sz w:val="28"/>
          <w:szCs w:val="28"/>
          <w:lang w:val="ru-RU"/>
        </w:rPr>
        <w:t xml:space="preserve">несомненно, </w:t>
      </w:r>
      <w:r>
        <w:rPr>
          <w:rFonts w:ascii="Times New Roman" w:hAnsi="Times New Roman"/>
          <w:bCs/>
          <w:sz w:val="28"/>
          <w:szCs w:val="28"/>
          <w:lang w:val="ru-RU"/>
        </w:rPr>
        <w:t>образует транспортные заторы, в том числе в месте железнодорожного переезда</w:t>
      </w:r>
      <w:r w:rsidR="00D361A3">
        <w:rPr>
          <w:rFonts w:ascii="Times New Roman" w:hAnsi="Times New Roman"/>
          <w:bCs/>
          <w:sz w:val="28"/>
          <w:szCs w:val="28"/>
          <w:lang w:val="ru-RU"/>
        </w:rPr>
        <w:t xml:space="preserve"> «Балтийский»</w:t>
      </w:r>
      <w:r>
        <w:rPr>
          <w:rFonts w:ascii="Times New Roman" w:hAnsi="Times New Roman"/>
          <w:bCs/>
          <w:sz w:val="28"/>
          <w:szCs w:val="28"/>
          <w:lang w:val="ru-RU"/>
        </w:rPr>
        <w:t xml:space="preserve">. </w:t>
      </w:r>
      <w:r w:rsidR="00610D25">
        <w:rPr>
          <w:rFonts w:ascii="Times New Roman" w:hAnsi="Times New Roman"/>
          <w:bCs/>
          <w:sz w:val="28"/>
          <w:szCs w:val="28"/>
          <w:lang w:val="ru-RU"/>
        </w:rPr>
        <w:t>У</w:t>
      </w:r>
      <w:r>
        <w:rPr>
          <w:rFonts w:ascii="Times New Roman" w:hAnsi="Times New Roman"/>
          <w:bCs/>
          <w:sz w:val="28"/>
          <w:szCs w:val="28"/>
          <w:lang w:val="ru-RU"/>
        </w:rPr>
        <w:t xml:space="preserve">казанный перекресток не является местом массовой концентрации дорожно-транспортных происшествий. </w:t>
      </w:r>
    </w:p>
    <w:p w14:paraId="0A744E0D" w14:textId="77777777" w:rsidR="00D361A3" w:rsidRDefault="00D361A3" w:rsidP="00D47604">
      <w:pPr>
        <w:pStyle w:val="a7"/>
        <w:jc w:val="both"/>
        <w:rPr>
          <w:rFonts w:ascii="Times New Roman" w:hAnsi="Times New Roman"/>
          <w:bCs/>
          <w:sz w:val="28"/>
          <w:szCs w:val="28"/>
          <w:lang w:val="ru-RU"/>
        </w:rPr>
      </w:pPr>
      <w:proofErr w:type="spellStart"/>
      <w:r>
        <w:rPr>
          <w:rFonts w:ascii="Times New Roman" w:hAnsi="Times New Roman"/>
          <w:bCs/>
          <w:sz w:val="28"/>
          <w:szCs w:val="28"/>
          <w:lang w:val="ru-RU"/>
        </w:rPr>
        <w:t>Рослан</w:t>
      </w:r>
      <w:proofErr w:type="spellEnd"/>
      <w:r>
        <w:rPr>
          <w:rFonts w:ascii="Times New Roman" w:hAnsi="Times New Roman"/>
          <w:bCs/>
          <w:sz w:val="28"/>
          <w:szCs w:val="28"/>
          <w:lang w:val="ru-RU"/>
        </w:rPr>
        <w:t xml:space="preserve"> И.И.:</w:t>
      </w:r>
    </w:p>
    <w:p w14:paraId="1C81AC66" w14:textId="642AFD15" w:rsidR="00D6316D" w:rsidRDefault="00D361A3" w:rsidP="00D47604">
      <w:pPr>
        <w:pStyle w:val="a7"/>
        <w:jc w:val="both"/>
        <w:rPr>
          <w:rFonts w:ascii="Times New Roman" w:hAnsi="Times New Roman"/>
          <w:bCs/>
          <w:sz w:val="28"/>
          <w:szCs w:val="28"/>
          <w:lang w:val="ru-RU"/>
        </w:rPr>
      </w:pPr>
      <w:r>
        <w:rPr>
          <w:rFonts w:ascii="Times New Roman" w:hAnsi="Times New Roman"/>
          <w:bCs/>
          <w:sz w:val="28"/>
          <w:szCs w:val="28"/>
          <w:lang w:val="ru-RU"/>
        </w:rPr>
        <w:t>Также прошу обратить внимание, что в соответствии с разработанным проектом организации дорожного движения наличие светофорного поста по вышеуказанному адресу не предусмотрено.</w:t>
      </w:r>
      <w:r w:rsidR="00D6316D">
        <w:rPr>
          <w:rFonts w:ascii="Times New Roman" w:hAnsi="Times New Roman"/>
          <w:bCs/>
          <w:sz w:val="28"/>
          <w:szCs w:val="28"/>
          <w:lang w:val="ru-RU"/>
        </w:rPr>
        <w:t xml:space="preserve"> </w:t>
      </w:r>
    </w:p>
    <w:p w14:paraId="4B03E65E" w14:textId="77777777" w:rsidR="00D361A3" w:rsidRDefault="00D361A3" w:rsidP="00D47604">
      <w:pPr>
        <w:pStyle w:val="a7"/>
        <w:jc w:val="both"/>
        <w:rPr>
          <w:rFonts w:ascii="Times New Roman" w:hAnsi="Times New Roman"/>
          <w:bCs/>
          <w:sz w:val="28"/>
          <w:szCs w:val="28"/>
          <w:lang w:val="ru-RU"/>
        </w:rPr>
      </w:pPr>
    </w:p>
    <w:p w14:paraId="11C430F1" w14:textId="77777777" w:rsidR="00D6316D"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Материков Т.Ф.:</w:t>
      </w:r>
    </w:p>
    <w:p w14:paraId="442F76DD" w14:textId="77777777" w:rsidR="00B46B77" w:rsidRDefault="00B46B77" w:rsidP="00B46B77">
      <w:pPr>
        <w:rPr>
          <w:b w:val="0"/>
          <w:sz w:val="28"/>
          <w:szCs w:val="28"/>
        </w:rPr>
      </w:pPr>
      <w:r>
        <w:rPr>
          <w:b w:val="0"/>
          <w:sz w:val="28"/>
          <w:szCs w:val="28"/>
        </w:rPr>
        <w:t xml:space="preserve">Есть ли у членов комиссии вопросы </w:t>
      </w:r>
      <w:proofErr w:type="gramStart"/>
      <w:r>
        <w:rPr>
          <w:b w:val="0"/>
          <w:sz w:val="28"/>
          <w:szCs w:val="28"/>
        </w:rPr>
        <w:t>и(</w:t>
      </w:r>
      <w:proofErr w:type="gramEnd"/>
      <w:r>
        <w:rPr>
          <w:b w:val="0"/>
          <w:sz w:val="28"/>
          <w:szCs w:val="28"/>
        </w:rPr>
        <w:t>или) дополнения к докладчику?</w:t>
      </w:r>
    </w:p>
    <w:p w14:paraId="6BEFE2DC" w14:textId="77777777" w:rsidR="00B46B77" w:rsidRDefault="00B46B77" w:rsidP="00B46B77">
      <w:pPr>
        <w:rPr>
          <w:b w:val="0"/>
          <w:sz w:val="28"/>
          <w:szCs w:val="28"/>
        </w:rPr>
      </w:pPr>
      <w:r>
        <w:rPr>
          <w:b w:val="0"/>
          <w:sz w:val="28"/>
          <w:szCs w:val="28"/>
        </w:rPr>
        <w:t>Вопросов и дополнений не последовало.</w:t>
      </w:r>
    </w:p>
    <w:p w14:paraId="2E963E68" w14:textId="4D4E2C3C" w:rsidR="00D6316D"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 xml:space="preserve">Предлагаю принять решение о нецелесообразности </w:t>
      </w:r>
      <w:r w:rsidR="00D361A3">
        <w:rPr>
          <w:rFonts w:ascii="Times New Roman" w:hAnsi="Times New Roman"/>
          <w:bCs/>
          <w:sz w:val="28"/>
          <w:szCs w:val="28"/>
          <w:lang w:val="ru-RU"/>
        </w:rPr>
        <w:t xml:space="preserve">установки светофорного поста на пересечении ул. Григорина и ул. </w:t>
      </w:r>
      <w:proofErr w:type="gramStart"/>
      <w:r w:rsidR="00D361A3">
        <w:rPr>
          <w:rFonts w:ascii="Times New Roman" w:hAnsi="Times New Roman"/>
          <w:bCs/>
          <w:sz w:val="28"/>
          <w:szCs w:val="28"/>
          <w:lang w:val="ru-RU"/>
        </w:rPr>
        <w:t>Киевская</w:t>
      </w:r>
      <w:proofErr w:type="gramEnd"/>
      <w:r>
        <w:rPr>
          <w:rFonts w:ascii="Times New Roman" w:hAnsi="Times New Roman"/>
          <w:bCs/>
          <w:sz w:val="28"/>
          <w:szCs w:val="28"/>
          <w:lang w:val="ru-RU"/>
        </w:rPr>
        <w:t xml:space="preserve">. </w:t>
      </w:r>
    </w:p>
    <w:p w14:paraId="54E4DFBE" w14:textId="77777777" w:rsidR="00D6316D" w:rsidRPr="00F32C28" w:rsidRDefault="00D6316D" w:rsidP="00D47604">
      <w:pPr>
        <w:pStyle w:val="a7"/>
        <w:jc w:val="both"/>
        <w:rPr>
          <w:rFonts w:ascii="Times New Roman" w:hAnsi="Times New Roman"/>
          <w:bCs/>
          <w:sz w:val="28"/>
          <w:szCs w:val="28"/>
          <w:lang w:val="ru-RU"/>
        </w:rPr>
      </w:pPr>
      <w:r w:rsidRPr="00F32C28">
        <w:rPr>
          <w:rFonts w:ascii="Times New Roman" w:hAnsi="Times New Roman"/>
          <w:bCs/>
          <w:sz w:val="28"/>
          <w:szCs w:val="28"/>
          <w:lang w:val="ru-RU"/>
        </w:rPr>
        <w:t>Решение:</w:t>
      </w:r>
    </w:p>
    <w:p w14:paraId="6B684C32" w14:textId="77777777" w:rsidR="00D6316D" w:rsidRDefault="00D6316D" w:rsidP="00D47604">
      <w:pPr>
        <w:pStyle w:val="a7"/>
        <w:jc w:val="both"/>
        <w:rPr>
          <w:rFonts w:ascii="Times New Roman" w:hAnsi="Times New Roman"/>
          <w:bCs/>
          <w:sz w:val="28"/>
          <w:szCs w:val="28"/>
          <w:lang w:val="ru-RU"/>
        </w:rPr>
      </w:pPr>
      <w:r>
        <w:rPr>
          <w:rFonts w:ascii="Times New Roman" w:hAnsi="Times New Roman"/>
          <w:bCs/>
          <w:sz w:val="28"/>
          <w:szCs w:val="28"/>
          <w:lang w:val="ru-RU"/>
        </w:rPr>
        <w:t>Предложение принято единогласно.</w:t>
      </w:r>
    </w:p>
    <w:p w14:paraId="7D405768" w14:textId="77777777" w:rsidR="00D361A3" w:rsidRDefault="00D361A3" w:rsidP="00D47604">
      <w:pPr>
        <w:pStyle w:val="a7"/>
        <w:jc w:val="both"/>
        <w:rPr>
          <w:rFonts w:ascii="Times New Roman" w:hAnsi="Times New Roman"/>
          <w:bCs/>
          <w:sz w:val="28"/>
          <w:szCs w:val="28"/>
          <w:lang w:val="ru-RU"/>
        </w:rPr>
      </w:pPr>
    </w:p>
    <w:p w14:paraId="70026CDD" w14:textId="60A7AE97" w:rsidR="00D361A3" w:rsidRDefault="00D361A3" w:rsidP="00D47604">
      <w:pPr>
        <w:ind w:firstLine="360"/>
        <w:rPr>
          <w:sz w:val="28"/>
          <w:szCs w:val="28"/>
        </w:rPr>
      </w:pPr>
      <w:r w:rsidRPr="00457F02">
        <w:rPr>
          <w:sz w:val="28"/>
          <w:szCs w:val="28"/>
        </w:rPr>
        <w:t>4.</w:t>
      </w:r>
      <w:r>
        <w:rPr>
          <w:sz w:val="28"/>
          <w:szCs w:val="28"/>
        </w:rPr>
        <w:t>7</w:t>
      </w:r>
      <w:r w:rsidRPr="00457F02">
        <w:rPr>
          <w:sz w:val="28"/>
          <w:szCs w:val="28"/>
        </w:rPr>
        <w:t>. Вопрос</w:t>
      </w:r>
      <w:r>
        <w:rPr>
          <w:sz w:val="28"/>
          <w:szCs w:val="28"/>
        </w:rPr>
        <w:t xml:space="preserve"> об оборудовании остановочного пункта для маршрутных транспортных средств по ул. Чехова в г. Гатчина (участок дороги от ул. Солодухина до ул. Радищева). </w:t>
      </w:r>
    </w:p>
    <w:p w14:paraId="1BE1CF6B" w14:textId="77777777" w:rsidR="00D361A3" w:rsidRDefault="00D361A3" w:rsidP="00D47604">
      <w:pPr>
        <w:rPr>
          <w:sz w:val="28"/>
          <w:szCs w:val="28"/>
        </w:rPr>
      </w:pPr>
    </w:p>
    <w:p w14:paraId="40DEF950" w14:textId="29D26983" w:rsidR="00D361A3" w:rsidRDefault="00D361A3" w:rsidP="00D47604">
      <w:pPr>
        <w:rPr>
          <w:b w:val="0"/>
          <w:sz w:val="28"/>
          <w:szCs w:val="28"/>
        </w:rPr>
      </w:pPr>
      <w:proofErr w:type="spellStart"/>
      <w:r>
        <w:rPr>
          <w:b w:val="0"/>
          <w:sz w:val="28"/>
          <w:szCs w:val="28"/>
        </w:rPr>
        <w:t>Рослан</w:t>
      </w:r>
      <w:proofErr w:type="spellEnd"/>
      <w:r>
        <w:rPr>
          <w:b w:val="0"/>
          <w:sz w:val="28"/>
          <w:szCs w:val="28"/>
        </w:rPr>
        <w:t xml:space="preserve"> И.И.:</w:t>
      </w:r>
    </w:p>
    <w:p w14:paraId="6E861B4E" w14:textId="5C16B52F" w:rsidR="00D361A3" w:rsidRDefault="00D361A3" w:rsidP="00D47604">
      <w:pPr>
        <w:rPr>
          <w:b w:val="0"/>
          <w:sz w:val="28"/>
          <w:szCs w:val="28"/>
        </w:rPr>
      </w:pPr>
      <w:r>
        <w:rPr>
          <w:b w:val="0"/>
          <w:sz w:val="28"/>
          <w:szCs w:val="28"/>
        </w:rPr>
        <w:t xml:space="preserve">Настоящий вопрос был поставлен главой администрации Новосветского сельского поселения. При этом глава администрации сообщила </w:t>
      </w:r>
      <w:r w:rsidR="00CB5444">
        <w:rPr>
          <w:b w:val="0"/>
          <w:sz w:val="28"/>
          <w:szCs w:val="28"/>
        </w:rPr>
        <w:t>о намерении принять личное участие при рассмотрении данного вопроса.</w:t>
      </w:r>
    </w:p>
    <w:p w14:paraId="306FC70E" w14:textId="77777777" w:rsidR="00CB5444" w:rsidRDefault="00CB5444" w:rsidP="00D47604">
      <w:pPr>
        <w:rPr>
          <w:b w:val="0"/>
          <w:sz w:val="28"/>
          <w:szCs w:val="28"/>
        </w:rPr>
      </w:pPr>
      <w:r>
        <w:rPr>
          <w:b w:val="0"/>
          <w:sz w:val="28"/>
          <w:szCs w:val="28"/>
        </w:rPr>
        <w:t>Предложение:</w:t>
      </w:r>
    </w:p>
    <w:p w14:paraId="6E31BDF6" w14:textId="4B3421D4" w:rsidR="00CB5444" w:rsidRDefault="00CB5444" w:rsidP="00D47604">
      <w:pPr>
        <w:rPr>
          <w:b w:val="0"/>
          <w:sz w:val="28"/>
          <w:szCs w:val="28"/>
        </w:rPr>
      </w:pPr>
      <w:r>
        <w:rPr>
          <w:b w:val="0"/>
          <w:sz w:val="28"/>
          <w:szCs w:val="28"/>
        </w:rPr>
        <w:t xml:space="preserve">Учитывая вышесказанное, а также то, что глава администрации Новосветского сельского поселения не смогла сегодня присутствовать на заседании комиссии, предлагаю перенести рассмотрение указанного вопроса на следующее очередное заседание комиссии. </w:t>
      </w:r>
    </w:p>
    <w:p w14:paraId="6A21E56D" w14:textId="77777777" w:rsidR="00CB5444" w:rsidRDefault="00CB5444" w:rsidP="00D47604">
      <w:pPr>
        <w:rPr>
          <w:b w:val="0"/>
          <w:sz w:val="28"/>
          <w:szCs w:val="28"/>
        </w:rPr>
      </w:pPr>
    </w:p>
    <w:p w14:paraId="6CDF054F" w14:textId="77777777" w:rsidR="00B46B77" w:rsidRDefault="00B46B77" w:rsidP="00D47604">
      <w:pPr>
        <w:pStyle w:val="a7"/>
        <w:jc w:val="both"/>
        <w:rPr>
          <w:rFonts w:ascii="Times New Roman" w:hAnsi="Times New Roman"/>
          <w:bCs/>
          <w:sz w:val="28"/>
          <w:szCs w:val="28"/>
          <w:lang w:val="ru-RU"/>
        </w:rPr>
      </w:pPr>
      <w:r>
        <w:rPr>
          <w:rFonts w:ascii="Times New Roman" w:hAnsi="Times New Roman"/>
          <w:bCs/>
          <w:sz w:val="28"/>
          <w:szCs w:val="28"/>
          <w:lang w:val="ru-RU"/>
        </w:rPr>
        <w:t>Материков Т.Ф.:</w:t>
      </w:r>
    </w:p>
    <w:p w14:paraId="791AE36B" w14:textId="2CBDF14F" w:rsidR="00B46B77" w:rsidRDefault="00B46B77" w:rsidP="00B46B77">
      <w:pPr>
        <w:rPr>
          <w:b w:val="0"/>
          <w:sz w:val="28"/>
          <w:szCs w:val="28"/>
        </w:rPr>
      </w:pPr>
      <w:r>
        <w:rPr>
          <w:b w:val="0"/>
          <w:sz w:val="28"/>
          <w:szCs w:val="28"/>
        </w:rPr>
        <w:t>Есть ли у членов комиссии какие-либо возражения, вопросы или дополнения в части поступившего предложения.</w:t>
      </w:r>
    </w:p>
    <w:p w14:paraId="5A1E2694" w14:textId="51BAF4A0" w:rsidR="00B46B77" w:rsidRDefault="00B46B77" w:rsidP="00B46B77">
      <w:pPr>
        <w:rPr>
          <w:b w:val="0"/>
          <w:sz w:val="28"/>
          <w:szCs w:val="28"/>
        </w:rPr>
      </w:pPr>
      <w:r>
        <w:rPr>
          <w:b w:val="0"/>
          <w:sz w:val="28"/>
          <w:szCs w:val="28"/>
        </w:rPr>
        <w:lastRenderedPageBreak/>
        <w:t>Возражения отсутствуют.</w:t>
      </w:r>
      <w:r w:rsidRPr="00B46B77">
        <w:rPr>
          <w:b w:val="0"/>
          <w:sz w:val="28"/>
          <w:szCs w:val="28"/>
        </w:rPr>
        <w:t xml:space="preserve"> </w:t>
      </w:r>
      <w:r>
        <w:rPr>
          <w:b w:val="0"/>
          <w:sz w:val="28"/>
          <w:szCs w:val="28"/>
        </w:rPr>
        <w:t>Вопросов и дополнений не последовало.</w:t>
      </w:r>
    </w:p>
    <w:p w14:paraId="6208B4FA" w14:textId="0313BB7B" w:rsidR="00B46B77" w:rsidRDefault="00B46B77" w:rsidP="00B46B77">
      <w:pPr>
        <w:rPr>
          <w:b w:val="0"/>
          <w:sz w:val="28"/>
          <w:szCs w:val="28"/>
        </w:rPr>
      </w:pPr>
    </w:p>
    <w:p w14:paraId="7E32ACC4" w14:textId="77777777" w:rsidR="00B46B77" w:rsidRDefault="00B46B77" w:rsidP="00D47604">
      <w:pPr>
        <w:pStyle w:val="a7"/>
        <w:jc w:val="both"/>
        <w:rPr>
          <w:rFonts w:ascii="Times New Roman" w:hAnsi="Times New Roman"/>
          <w:bCs/>
          <w:sz w:val="28"/>
          <w:szCs w:val="28"/>
          <w:lang w:val="ru-RU"/>
        </w:rPr>
      </w:pPr>
    </w:p>
    <w:p w14:paraId="4169BCD0" w14:textId="42DB9D69" w:rsidR="00CB5444" w:rsidRPr="00F32C28" w:rsidRDefault="00CB5444" w:rsidP="00D47604">
      <w:pPr>
        <w:pStyle w:val="a7"/>
        <w:jc w:val="both"/>
        <w:rPr>
          <w:rFonts w:ascii="Times New Roman" w:hAnsi="Times New Roman"/>
          <w:bCs/>
          <w:sz w:val="28"/>
          <w:szCs w:val="28"/>
          <w:lang w:val="ru-RU"/>
        </w:rPr>
      </w:pPr>
      <w:r w:rsidRPr="00F32C28">
        <w:rPr>
          <w:rFonts w:ascii="Times New Roman" w:hAnsi="Times New Roman"/>
          <w:bCs/>
          <w:sz w:val="28"/>
          <w:szCs w:val="28"/>
          <w:lang w:val="ru-RU"/>
        </w:rPr>
        <w:t>Решение:</w:t>
      </w:r>
    </w:p>
    <w:p w14:paraId="107D5381" w14:textId="32F92A78" w:rsidR="00CB5444" w:rsidRDefault="00CB5444" w:rsidP="00D47604">
      <w:pPr>
        <w:pStyle w:val="a7"/>
        <w:jc w:val="both"/>
        <w:rPr>
          <w:rFonts w:ascii="Times New Roman" w:hAnsi="Times New Roman"/>
          <w:bCs/>
          <w:sz w:val="28"/>
          <w:szCs w:val="28"/>
          <w:lang w:val="ru-RU"/>
        </w:rPr>
      </w:pPr>
      <w:r>
        <w:rPr>
          <w:rFonts w:ascii="Times New Roman" w:hAnsi="Times New Roman"/>
          <w:bCs/>
          <w:sz w:val="28"/>
          <w:szCs w:val="28"/>
          <w:lang w:val="ru-RU"/>
        </w:rPr>
        <w:t>Предложение принято единогласно, рассмотрение вопроса перенесено на следующее очередное заседание комиссии.</w:t>
      </w:r>
    </w:p>
    <w:p w14:paraId="1BDF16B0" w14:textId="77777777" w:rsidR="00CB5444" w:rsidRDefault="00CB5444" w:rsidP="00D47604">
      <w:pPr>
        <w:pStyle w:val="a7"/>
        <w:jc w:val="both"/>
        <w:rPr>
          <w:rFonts w:ascii="Times New Roman" w:hAnsi="Times New Roman"/>
          <w:bCs/>
          <w:sz w:val="28"/>
          <w:szCs w:val="28"/>
          <w:lang w:val="ru-RU"/>
        </w:rPr>
      </w:pPr>
    </w:p>
    <w:p w14:paraId="117811EA" w14:textId="77777777" w:rsidR="00CB5444" w:rsidRDefault="00CB5444" w:rsidP="00D47604">
      <w:pPr>
        <w:ind w:firstLine="360"/>
        <w:rPr>
          <w:sz w:val="28"/>
          <w:szCs w:val="28"/>
        </w:rPr>
      </w:pPr>
      <w:r w:rsidRPr="00457F02">
        <w:rPr>
          <w:sz w:val="28"/>
          <w:szCs w:val="28"/>
        </w:rPr>
        <w:t>4.</w:t>
      </w:r>
      <w:r>
        <w:rPr>
          <w:sz w:val="28"/>
          <w:szCs w:val="28"/>
        </w:rPr>
        <w:t>8</w:t>
      </w:r>
      <w:r w:rsidRPr="00457F02">
        <w:rPr>
          <w:sz w:val="28"/>
          <w:szCs w:val="28"/>
        </w:rPr>
        <w:t>. Вопрос</w:t>
      </w:r>
      <w:r>
        <w:rPr>
          <w:sz w:val="28"/>
          <w:szCs w:val="28"/>
        </w:rPr>
        <w:t xml:space="preserve"> о принятии мер к ликвидации длительной стоянки грузового транспорта по ул. 120 Гатчинской Дивизии в г. Гатчина (проезд напротив многоквартирного дома № 3А)</w:t>
      </w:r>
    </w:p>
    <w:p w14:paraId="200D3512" w14:textId="77777777" w:rsidR="00CB5444" w:rsidRDefault="00CB5444" w:rsidP="00D47604">
      <w:pPr>
        <w:rPr>
          <w:sz w:val="28"/>
          <w:szCs w:val="28"/>
        </w:rPr>
      </w:pPr>
    </w:p>
    <w:p w14:paraId="31541314" w14:textId="77777777" w:rsidR="00CB5444" w:rsidRDefault="00CB5444" w:rsidP="00D47604">
      <w:pPr>
        <w:rPr>
          <w:b w:val="0"/>
          <w:sz w:val="28"/>
          <w:szCs w:val="28"/>
        </w:rPr>
      </w:pPr>
      <w:r>
        <w:rPr>
          <w:b w:val="0"/>
          <w:sz w:val="28"/>
          <w:szCs w:val="28"/>
        </w:rPr>
        <w:t>Самошкин Г.Е.:</w:t>
      </w:r>
    </w:p>
    <w:p w14:paraId="6A2ACCD3" w14:textId="5FA9AB42" w:rsidR="00CB5444" w:rsidRPr="00CB5444" w:rsidRDefault="00CB5444" w:rsidP="00D47604">
      <w:pPr>
        <w:autoSpaceDE w:val="0"/>
        <w:autoSpaceDN w:val="0"/>
        <w:adjustRightInd w:val="0"/>
        <w:ind w:firstLine="851"/>
        <w:rPr>
          <w:b w:val="0"/>
          <w:bCs/>
          <w:kern w:val="36"/>
          <w:sz w:val="28"/>
          <w:szCs w:val="28"/>
        </w:rPr>
      </w:pPr>
      <w:r w:rsidRPr="00CB5444">
        <w:rPr>
          <w:b w:val="0"/>
          <w:sz w:val="28"/>
          <w:szCs w:val="28"/>
        </w:rPr>
        <w:t>По фа</w:t>
      </w:r>
      <w:r>
        <w:rPr>
          <w:b w:val="0"/>
          <w:sz w:val="28"/>
          <w:szCs w:val="28"/>
        </w:rPr>
        <w:t>к</w:t>
      </w:r>
      <w:r w:rsidRPr="00CB5444">
        <w:rPr>
          <w:b w:val="0"/>
          <w:sz w:val="28"/>
          <w:szCs w:val="28"/>
        </w:rPr>
        <w:t xml:space="preserve">ту </w:t>
      </w:r>
      <w:r>
        <w:rPr>
          <w:b w:val="0"/>
          <w:sz w:val="28"/>
          <w:szCs w:val="28"/>
        </w:rPr>
        <w:t xml:space="preserve">стоянки грузового транспорта </w:t>
      </w:r>
      <w:r w:rsidRPr="00CB5444">
        <w:rPr>
          <w:b w:val="0"/>
          <w:bCs/>
          <w:kern w:val="36"/>
          <w:sz w:val="28"/>
          <w:szCs w:val="28"/>
        </w:rPr>
        <w:t>нарушений правил дорожного движения</w:t>
      </w:r>
      <w:r>
        <w:rPr>
          <w:b w:val="0"/>
          <w:bCs/>
          <w:kern w:val="36"/>
          <w:sz w:val="28"/>
          <w:szCs w:val="28"/>
        </w:rPr>
        <w:t>,</w:t>
      </w:r>
      <w:r w:rsidRPr="00CB5444">
        <w:rPr>
          <w:b w:val="0"/>
          <w:bCs/>
          <w:kern w:val="36"/>
          <w:sz w:val="28"/>
          <w:szCs w:val="28"/>
        </w:rPr>
        <w:t xml:space="preserve"> в действиях водителей транспортных средств</w:t>
      </w:r>
      <w:r>
        <w:rPr>
          <w:b w:val="0"/>
          <w:bCs/>
          <w:kern w:val="36"/>
          <w:sz w:val="28"/>
          <w:szCs w:val="28"/>
        </w:rPr>
        <w:t>,</w:t>
      </w:r>
      <w:r w:rsidRPr="00CB5444">
        <w:rPr>
          <w:b w:val="0"/>
          <w:bCs/>
          <w:kern w:val="36"/>
          <w:sz w:val="28"/>
          <w:szCs w:val="28"/>
        </w:rPr>
        <w:t xml:space="preserve"> не усматривается.</w:t>
      </w:r>
    </w:p>
    <w:p w14:paraId="0700AF8B" w14:textId="77777777" w:rsidR="00CB5444" w:rsidRDefault="00CB5444" w:rsidP="00D47604">
      <w:pPr>
        <w:autoSpaceDE w:val="0"/>
        <w:autoSpaceDN w:val="0"/>
        <w:adjustRightInd w:val="0"/>
        <w:ind w:firstLine="851"/>
        <w:rPr>
          <w:b w:val="0"/>
          <w:bCs/>
          <w:kern w:val="36"/>
          <w:sz w:val="28"/>
          <w:szCs w:val="28"/>
        </w:rPr>
      </w:pPr>
      <w:r w:rsidRPr="00CB5444">
        <w:rPr>
          <w:b w:val="0"/>
          <w:bCs/>
          <w:kern w:val="36"/>
          <w:sz w:val="28"/>
          <w:szCs w:val="28"/>
        </w:rPr>
        <w:t>Законные основания для привлечения водителей к административной ответственности, предусмотренные федеральным законодательством, отсутствуют.</w:t>
      </w:r>
    </w:p>
    <w:p w14:paraId="0B1BEFC7" w14:textId="2083444F" w:rsidR="00CB5444" w:rsidRDefault="00CB5444" w:rsidP="00D47604">
      <w:pPr>
        <w:autoSpaceDE w:val="0"/>
        <w:autoSpaceDN w:val="0"/>
        <w:adjustRightInd w:val="0"/>
        <w:ind w:firstLine="851"/>
        <w:rPr>
          <w:b w:val="0"/>
          <w:bCs/>
          <w:kern w:val="36"/>
          <w:sz w:val="28"/>
          <w:szCs w:val="28"/>
        </w:rPr>
      </w:pPr>
      <w:r>
        <w:rPr>
          <w:b w:val="0"/>
          <w:bCs/>
          <w:kern w:val="36"/>
          <w:sz w:val="28"/>
          <w:szCs w:val="28"/>
        </w:rPr>
        <w:t xml:space="preserve">Вместе с тем </w:t>
      </w:r>
      <w:r w:rsidR="00D47604">
        <w:rPr>
          <w:b w:val="0"/>
          <w:bCs/>
          <w:kern w:val="36"/>
          <w:sz w:val="28"/>
          <w:szCs w:val="28"/>
        </w:rPr>
        <w:t>законных оснований для установки дорожных знаков, запрещающих стоянку большегрузного транспорта на указанной заявителем территории, не имеется.</w:t>
      </w:r>
    </w:p>
    <w:p w14:paraId="4736E886" w14:textId="77777777" w:rsidR="00D47604" w:rsidRDefault="00D47604" w:rsidP="00D47604">
      <w:pPr>
        <w:autoSpaceDE w:val="0"/>
        <w:autoSpaceDN w:val="0"/>
        <w:adjustRightInd w:val="0"/>
        <w:rPr>
          <w:b w:val="0"/>
          <w:bCs/>
          <w:kern w:val="36"/>
          <w:sz w:val="28"/>
          <w:szCs w:val="28"/>
        </w:rPr>
      </w:pPr>
    </w:p>
    <w:p w14:paraId="66E04631" w14:textId="05CDD983" w:rsidR="00D47604" w:rsidRDefault="00D47604" w:rsidP="00D47604">
      <w:pPr>
        <w:autoSpaceDE w:val="0"/>
        <w:autoSpaceDN w:val="0"/>
        <w:adjustRightInd w:val="0"/>
        <w:rPr>
          <w:b w:val="0"/>
          <w:bCs/>
          <w:kern w:val="36"/>
          <w:sz w:val="28"/>
          <w:szCs w:val="28"/>
        </w:rPr>
      </w:pPr>
      <w:r>
        <w:rPr>
          <w:b w:val="0"/>
          <w:bCs/>
          <w:kern w:val="36"/>
          <w:sz w:val="28"/>
          <w:szCs w:val="28"/>
        </w:rPr>
        <w:t>Материков Т.Ф.:</w:t>
      </w:r>
    </w:p>
    <w:p w14:paraId="7DB59453" w14:textId="77777777" w:rsidR="00B46B77" w:rsidRDefault="00B46B77" w:rsidP="00B46B77">
      <w:pPr>
        <w:rPr>
          <w:b w:val="0"/>
          <w:sz w:val="28"/>
          <w:szCs w:val="28"/>
        </w:rPr>
      </w:pPr>
      <w:r>
        <w:rPr>
          <w:b w:val="0"/>
          <w:sz w:val="28"/>
          <w:szCs w:val="28"/>
        </w:rPr>
        <w:t xml:space="preserve">Есть ли у членов комиссии вопросы </w:t>
      </w:r>
      <w:proofErr w:type="gramStart"/>
      <w:r>
        <w:rPr>
          <w:b w:val="0"/>
          <w:sz w:val="28"/>
          <w:szCs w:val="28"/>
        </w:rPr>
        <w:t>и(</w:t>
      </w:r>
      <w:proofErr w:type="gramEnd"/>
      <w:r>
        <w:rPr>
          <w:b w:val="0"/>
          <w:sz w:val="28"/>
          <w:szCs w:val="28"/>
        </w:rPr>
        <w:t>или) дополнения к докладчику?</w:t>
      </w:r>
    </w:p>
    <w:p w14:paraId="3A082E49" w14:textId="77777777" w:rsidR="00B46B77" w:rsidRDefault="00B46B77" w:rsidP="00B46B77">
      <w:pPr>
        <w:rPr>
          <w:b w:val="0"/>
          <w:sz w:val="28"/>
          <w:szCs w:val="28"/>
        </w:rPr>
      </w:pPr>
      <w:r>
        <w:rPr>
          <w:b w:val="0"/>
          <w:sz w:val="28"/>
          <w:szCs w:val="28"/>
        </w:rPr>
        <w:t>Вопросов и дополнений не последовало.</w:t>
      </w:r>
    </w:p>
    <w:p w14:paraId="451E202D" w14:textId="3AF287A8" w:rsidR="00D47604" w:rsidRDefault="00D47604" w:rsidP="00D47604">
      <w:pPr>
        <w:autoSpaceDE w:val="0"/>
        <w:autoSpaceDN w:val="0"/>
        <w:adjustRightInd w:val="0"/>
        <w:rPr>
          <w:b w:val="0"/>
          <w:bCs/>
          <w:kern w:val="36"/>
          <w:sz w:val="28"/>
          <w:szCs w:val="28"/>
        </w:rPr>
      </w:pPr>
      <w:r>
        <w:rPr>
          <w:b w:val="0"/>
          <w:bCs/>
          <w:kern w:val="36"/>
          <w:sz w:val="28"/>
          <w:szCs w:val="28"/>
        </w:rPr>
        <w:t>Предлагаю принять решение по поставленному вопросу.</w:t>
      </w:r>
    </w:p>
    <w:p w14:paraId="054AFB2C" w14:textId="1500E318" w:rsidR="00D47604" w:rsidRPr="00CB5444" w:rsidRDefault="00D47604" w:rsidP="00D47604">
      <w:pPr>
        <w:autoSpaceDE w:val="0"/>
        <w:autoSpaceDN w:val="0"/>
        <w:adjustRightInd w:val="0"/>
        <w:rPr>
          <w:b w:val="0"/>
          <w:bCs/>
          <w:kern w:val="36"/>
          <w:sz w:val="28"/>
          <w:szCs w:val="28"/>
        </w:rPr>
      </w:pPr>
      <w:r>
        <w:rPr>
          <w:b w:val="0"/>
          <w:bCs/>
          <w:kern w:val="36"/>
          <w:sz w:val="28"/>
          <w:szCs w:val="28"/>
        </w:rPr>
        <w:t>Решение: установка дорожных знаков нецелесообразна. Решение принято единогласно.</w:t>
      </w:r>
    </w:p>
    <w:p w14:paraId="0F5946BE" w14:textId="64E96DEB" w:rsidR="00CB5444" w:rsidRPr="00CB5444" w:rsidRDefault="00CB5444" w:rsidP="00D47604">
      <w:pPr>
        <w:rPr>
          <w:b w:val="0"/>
          <w:sz w:val="28"/>
          <w:szCs w:val="28"/>
        </w:rPr>
      </w:pPr>
      <w:r w:rsidRPr="00CB5444">
        <w:rPr>
          <w:b w:val="0"/>
          <w:sz w:val="28"/>
          <w:szCs w:val="28"/>
        </w:rPr>
        <w:t xml:space="preserve"> </w:t>
      </w:r>
    </w:p>
    <w:p w14:paraId="5876104A" w14:textId="77777777" w:rsidR="00CB5444" w:rsidRDefault="00CB5444" w:rsidP="00CB5444">
      <w:pPr>
        <w:pStyle w:val="a7"/>
        <w:jc w:val="both"/>
        <w:rPr>
          <w:rFonts w:ascii="Times New Roman" w:hAnsi="Times New Roman"/>
          <w:bCs/>
          <w:sz w:val="28"/>
          <w:szCs w:val="28"/>
          <w:lang w:val="ru-RU"/>
        </w:rPr>
      </w:pPr>
    </w:p>
    <w:bookmarkEnd w:id="2"/>
    <w:p w14:paraId="549B3C6D" w14:textId="77777777" w:rsidR="005A4263" w:rsidRDefault="005A4263" w:rsidP="001A3FEF">
      <w:pPr>
        <w:rPr>
          <w:b w:val="0"/>
          <w:sz w:val="28"/>
          <w:szCs w:val="28"/>
        </w:rPr>
      </w:pPr>
      <w:r w:rsidRPr="00770DB7">
        <w:rPr>
          <w:b w:val="0"/>
          <w:sz w:val="28"/>
          <w:szCs w:val="28"/>
        </w:rPr>
        <w:t>Заместитель председателя комиссии</w:t>
      </w:r>
    </w:p>
    <w:p w14:paraId="6269F43E" w14:textId="77777777" w:rsidR="005A4263" w:rsidRDefault="005A4263" w:rsidP="001A3FEF">
      <w:pPr>
        <w:rPr>
          <w:b w:val="0"/>
          <w:sz w:val="28"/>
          <w:szCs w:val="28"/>
        </w:rPr>
      </w:pPr>
      <w:r w:rsidRPr="00770DB7">
        <w:rPr>
          <w:b w:val="0"/>
          <w:sz w:val="28"/>
          <w:szCs w:val="28"/>
        </w:rPr>
        <w:t>по ОБДД на территории МО «Город Гатчина»</w:t>
      </w:r>
    </w:p>
    <w:p w14:paraId="15CBD5C7" w14:textId="2AD43BA2" w:rsidR="005A4263" w:rsidRDefault="005A4263" w:rsidP="001A3FEF">
      <w:pPr>
        <w:rPr>
          <w:b w:val="0"/>
          <w:sz w:val="28"/>
          <w:szCs w:val="28"/>
        </w:rPr>
      </w:pPr>
      <w:r w:rsidRPr="00770DB7">
        <w:rPr>
          <w:b w:val="0"/>
          <w:sz w:val="28"/>
          <w:szCs w:val="28"/>
        </w:rPr>
        <w:t xml:space="preserve">и Гатчинского муниципального района       </w:t>
      </w:r>
      <w:r>
        <w:rPr>
          <w:b w:val="0"/>
          <w:sz w:val="28"/>
          <w:szCs w:val="28"/>
        </w:rPr>
        <w:t xml:space="preserve">                 </w:t>
      </w:r>
      <w:r w:rsidRPr="00770DB7">
        <w:rPr>
          <w:b w:val="0"/>
          <w:sz w:val="28"/>
          <w:szCs w:val="28"/>
        </w:rPr>
        <w:t xml:space="preserve">             </w:t>
      </w:r>
      <w:r w:rsidR="00C734FF">
        <w:rPr>
          <w:b w:val="0"/>
          <w:sz w:val="28"/>
          <w:szCs w:val="28"/>
        </w:rPr>
        <w:t>Т.Ф. Материков</w:t>
      </w:r>
    </w:p>
    <w:p w14:paraId="47D4F24F" w14:textId="4C974A38" w:rsidR="005A4263" w:rsidRDefault="005A4263" w:rsidP="001A3FEF">
      <w:pPr>
        <w:rPr>
          <w:b w:val="0"/>
          <w:sz w:val="28"/>
          <w:szCs w:val="28"/>
        </w:rPr>
      </w:pPr>
    </w:p>
    <w:p w14:paraId="63072B45" w14:textId="77777777" w:rsidR="002171C7" w:rsidRDefault="002171C7" w:rsidP="001A3FEF">
      <w:pPr>
        <w:rPr>
          <w:b w:val="0"/>
          <w:sz w:val="28"/>
          <w:szCs w:val="28"/>
        </w:rPr>
      </w:pPr>
    </w:p>
    <w:p w14:paraId="0F8DAF02" w14:textId="77777777" w:rsidR="00D20E17" w:rsidRDefault="00D20E17" w:rsidP="001A3FEF">
      <w:pPr>
        <w:rPr>
          <w:b w:val="0"/>
          <w:sz w:val="28"/>
          <w:szCs w:val="28"/>
        </w:rPr>
      </w:pPr>
    </w:p>
    <w:p w14:paraId="02A23C4A" w14:textId="1620040D" w:rsidR="003E7AE4" w:rsidRDefault="00463B84" w:rsidP="00B93171">
      <w:pPr>
        <w:rPr>
          <w:b w:val="0"/>
          <w:sz w:val="28"/>
          <w:szCs w:val="28"/>
        </w:rPr>
      </w:pPr>
      <w:bookmarkStart w:id="3" w:name="_Hlk17989849"/>
      <w:r>
        <w:rPr>
          <w:b w:val="0"/>
          <w:sz w:val="28"/>
          <w:szCs w:val="28"/>
        </w:rPr>
        <w:t>С</w:t>
      </w:r>
      <w:r w:rsidR="005A4263">
        <w:rPr>
          <w:b w:val="0"/>
          <w:sz w:val="28"/>
          <w:szCs w:val="28"/>
        </w:rPr>
        <w:t xml:space="preserve">екретарь комиссии                                                         </w:t>
      </w:r>
      <w:r w:rsidR="00E85C80">
        <w:rPr>
          <w:b w:val="0"/>
          <w:sz w:val="28"/>
          <w:szCs w:val="28"/>
        </w:rPr>
        <w:t xml:space="preserve">         </w:t>
      </w:r>
      <w:r w:rsidR="005A4263">
        <w:rPr>
          <w:b w:val="0"/>
          <w:sz w:val="28"/>
          <w:szCs w:val="28"/>
        </w:rPr>
        <w:t xml:space="preserve">         </w:t>
      </w:r>
      <w:bookmarkEnd w:id="3"/>
      <w:r w:rsidR="00E85C80">
        <w:rPr>
          <w:b w:val="0"/>
          <w:sz w:val="28"/>
          <w:szCs w:val="28"/>
        </w:rPr>
        <w:t>Н.И. Федоров</w:t>
      </w:r>
    </w:p>
    <w:sectPr w:rsidR="003E7AE4" w:rsidSect="00F90545">
      <w:pgSz w:w="11906" w:h="16838"/>
      <w:pgMar w:top="851"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354D" w14:textId="77777777" w:rsidR="0015187D" w:rsidRDefault="0015187D" w:rsidP="00A503C8">
      <w:r>
        <w:separator/>
      </w:r>
    </w:p>
  </w:endnote>
  <w:endnote w:type="continuationSeparator" w:id="0">
    <w:p w14:paraId="7C7D6AC8" w14:textId="77777777" w:rsidR="0015187D" w:rsidRDefault="0015187D" w:rsidP="00A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AF271" w14:textId="77777777" w:rsidR="0015187D" w:rsidRDefault="0015187D" w:rsidP="00A503C8">
      <w:r>
        <w:separator/>
      </w:r>
    </w:p>
  </w:footnote>
  <w:footnote w:type="continuationSeparator" w:id="0">
    <w:p w14:paraId="7C00E6A4" w14:textId="77777777" w:rsidR="0015187D" w:rsidRDefault="0015187D" w:rsidP="00A50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862A28"/>
    <w:lvl w:ilvl="0">
      <w:start w:val="1"/>
      <w:numFmt w:val="bullet"/>
      <w:pStyle w:val="a"/>
      <w:lvlText w:val=""/>
      <w:lvlJc w:val="left"/>
      <w:pPr>
        <w:tabs>
          <w:tab w:val="num" w:pos="360"/>
        </w:tabs>
        <w:ind w:left="360" w:hanging="360"/>
      </w:pPr>
      <w:rPr>
        <w:rFonts w:ascii="Symbol" w:hAnsi="Symbol" w:hint="default"/>
      </w:rPr>
    </w:lvl>
  </w:abstractNum>
  <w:abstractNum w:abstractNumId="1">
    <w:nsid w:val="03F92022"/>
    <w:multiLevelType w:val="hybridMultilevel"/>
    <w:tmpl w:val="E4040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85719"/>
    <w:multiLevelType w:val="hybridMultilevel"/>
    <w:tmpl w:val="E258D326"/>
    <w:lvl w:ilvl="0" w:tplc="E8EE6E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0261E"/>
    <w:multiLevelType w:val="hybridMultilevel"/>
    <w:tmpl w:val="CC0E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269DA"/>
    <w:multiLevelType w:val="hybridMultilevel"/>
    <w:tmpl w:val="23D8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D1F99"/>
    <w:multiLevelType w:val="hybridMultilevel"/>
    <w:tmpl w:val="35E4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71C51"/>
    <w:multiLevelType w:val="hybridMultilevel"/>
    <w:tmpl w:val="6A34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2423A"/>
    <w:multiLevelType w:val="hybridMultilevel"/>
    <w:tmpl w:val="CF7E9A4C"/>
    <w:lvl w:ilvl="0" w:tplc="9EE8DB5A">
      <w:start w:val="1"/>
      <w:numFmt w:val="bullet"/>
      <w:lvlText w:val=""/>
      <w:lvlJc w:val="left"/>
      <w:pPr>
        <w:ind w:left="1571" w:hanging="360"/>
      </w:pPr>
      <w:rPr>
        <w:rFonts w:ascii="Symbol" w:hAnsi="Symbol" w:hint="default"/>
        <w:sz w:val="24"/>
        <w:szCs w:val="24"/>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4">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17">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19">
    <w:nsid w:val="56D97893"/>
    <w:multiLevelType w:val="hybridMultilevel"/>
    <w:tmpl w:val="590A3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D644D0"/>
    <w:multiLevelType w:val="hybridMultilevel"/>
    <w:tmpl w:val="30EAD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24">
    <w:nsid w:val="76475133"/>
    <w:multiLevelType w:val="hybridMultilevel"/>
    <w:tmpl w:val="AEE4F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E3939"/>
    <w:multiLevelType w:val="hybridMultilevel"/>
    <w:tmpl w:val="C77C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27">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16"/>
  </w:num>
  <w:num w:numId="5">
    <w:abstractNumId w:val="18"/>
  </w:num>
  <w:num w:numId="6">
    <w:abstractNumId w:val="23"/>
  </w:num>
  <w:num w:numId="7">
    <w:abstractNumId w:val="26"/>
  </w:num>
  <w:num w:numId="8">
    <w:abstractNumId w:val="20"/>
  </w:num>
  <w:num w:numId="9">
    <w:abstractNumId w:val="15"/>
  </w:num>
  <w:num w:numId="10">
    <w:abstractNumId w:val="27"/>
  </w:num>
  <w:num w:numId="11">
    <w:abstractNumId w:val="22"/>
  </w:num>
  <w:num w:numId="12">
    <w:abstractNumId w:val="17"/>
  </w:num>
  <w:num w:numId="13">
    <w:abstractNumId w:val="4"/>
  </w:num>
  <w:num w:numId="14">
    <w:abstractNumId w:val="3"/>
  </w:num>
  <w:num w:numId="15">
    <w:abstractNumId w:val="10"/>
  </w:num>
  <w:num w:numId="16">
    <w:abstractNumId w:val="9"/>
  </w:num>
  <w:num w:numId="17">
    <w:abstractNumId w:val="21"/>
  </w:num>
  <w:num w:numId="18">
    <w:abstractNumId w:val="5"/>
  </w:num>
  <w:num w:numId="19">
    <w:abstractNumId w:val="14"/>
  </w:num>
  <w:num w:numId="20">
    <w:abstractNumId w:val="11"/>
  </w:num>
  <w:num w:numId="21">
    <w:abstractNumId w:val="24"/>
  </w:num>
  <w:num w:numId="22">
    <w:abstractNumId w:val="19"/>
  </w:num>
  <w:num w:numId="23">
    <w:abstractNumId w:val="6"/>
  </w:num>
  <w:num w:numId="24">
    <w:abstractNumId w:val="8"/>
  </w:num>
  <w:num w:numId="25">
    <w:abstractNumId w:val="7"/>
  </w:num>
  <w:num w:numId="26">
    <w:abstractNumId w:val="0"/>
  </w:num>
  <w:num w:numId="27">
    <w:abstractNumId w:val="22"/>
  </w:num>
  <w:num w:numId="28">
    <w:abstractNumId w:val="12"/>
  </w:num>
  <w:num w:numId="29">
    <w:abstractNumId w:val="12"/>
  </w:num>
  <w:num w:numId="30">
    <w:abstractNumId w:val="21"/>
  </w:num>
  <w:num w:numId="31">
    <w:abstractNumId w:val="2"/>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4B"/>
    <w:rsid w:val="0000080C"/>
    <w:rsid w:val="000023F6"/>
    <w:rsid w:val="00004380"/>
    <w:rsid w:val="00004D5D"/>
    <w:rsid w:val="00006C1F"/>
    <w:rsid w:val="0001280C"/>
    <w:rsid w:val="00014277"/>
    <w:rsid w:val="00020011"/>
    <w:rsid w:val="000201F5"/>
    <w:rsid w:val="00020278"/>
    <w:rsid w:val="00021959"/>
    <w:rsid w:val="00022480"/>
    <w:rsid w:val="00025E3C"/>
    <w:rsid w:val="00026001"/>
    <w:rsid w:val="00026F56"/>
    <w:rsid w:val="00031018"/>
    <w:rsid w:val="000321E5"/>
    <w:rsid w:val="000334E0"/>
    <w:rsid w:val="000336CD"/>
    <w:rsid w:val="000346E0"/>
    <w:rsid w:val="00034AA1"/>
    <w:rsid w:val="00035558"/>
    <w:rsid w:val="000356B7"/>
    <w:rsid w:val="00036320"/>
    <w:rsid w:val="000402B4"/>
    <w:rsid w:val="00041EAA"/>
    <w:rsid w:val="00042104"/>
    <w:rsid w:val="00044121"/>
    <w:rsid w:val="00050052"/>
    <w:rsid w:val="000510DB"/>
    <w:rsid w:val="00052433"/>
    <w:rsid w:val="00052810"/>
    <w:rsid w:val="00054E48"/>
    <w:rsid w:val="0005643C"/>
    <w:rsid w:val="00056BC4"/>
    <w:rsid w:val="000570F4"/>
    <w:rsid w:val="000579B1"/>
    <w:rsid w:val="0006151E"/>
    <w:rsid w:val="00062CB0"/>
    <w:rsid w:val="000631F0"/>
    <w:rsid w:val="00064152"/>
    <w:rsid w:val="0006435E"/>
    <w:rsid w:val="000664D8"/>
    <w:rsid w:val="0007304C"/>
    <w:rsid w:val="0007454D"/>
    <w:rsid w:val="0007462F"/>
    <w:rsid w:val="000759AA"/>
    <w:rsid w:val="00076466"/>
    <w:rsid w:val="00077700"/>
    <w:rsid w:val="00081FD5"/>
    <w:rsid w:val="00082031"/>
    <w:rsid w:val="000838D9"/>
    <w:rsid w:val="00085DFC"/>
    <w:rsid w:val="0008621E"/>
    <w:rsid w:val="00095CA4"/>
    <w:rsid w:val="000A3D36"/>
    <w:rsid w:val="000B03D7"/>
    <w:rsid w:val="000B24AC"/>
    <w:rsid w:val="000B2941"/>
    <w:rsid w:val="000C01AA"/>
    <w:rsid w:val="000C067E"/>
    <w:rsid w:val="000C2824"/>
    <w:rsid w:val="000C2FB6"/>
    <w:rsid w:val="000C5012"/>
    <w:rsid w:val="000C51DA"/>
    <w:rsid w:val="000C69FE"/>
    <w:rsid w:val="000D243A"/>
    <w:rsid w:val="000E0036"/>
    <w:rsid w:val="000E0819"/>
    <w:rsid w:val="000E1603"/>
    <w:rsid w:val="000F03DB"/>
    <w:rsid w:val="000F0A0F"/>
    <w:rsid w:val="000F187B"/>
    <w:rsid w:val="000F25BE"/>
    <w:rsid w:val="000F3083"/>
    <w:rsid w:val="000F3CD1"/>
    <w:rsid w:val="000F55A8"/>
    <w:rsid w:val="000F61C3"/>
    <w:rsid w:val="000F65D5"/>
    <w:rsid w:val="00100154"/>
    <w:rsid w:val="00100CAC"/>
    <w:rsid w:val="00107D9D"/>
    <w:rsid w:val="001117B4"/>
    <w:rsid w:val="00114AA0"/>
    <w:rsid w:val="00115863"/>
    <w:rsid w:val="001211E3"/>
    <w:rsid w:val="0012150F"/>
    <w:rsid w:val="00123E3B"/>
    <w:rsid w:val="00124F09"/>
    <w:rsid w:val="0012500B"/>
    <w:rsid w:val="0012612C"/>
    <w:rsid w:val="00127FFB"/>
    <w:rsid w:val="00130C86"/>
    <w:rsid w:val="00135D2E"/>
    <w:rsid w:val="00137E90"/>
    <w:rsid w:val="0014040F"/>
    <w:rsid w:val="00142D91"/>
    <w:rsid w:val="00146ABA"/>
    <w:rsid w:val="0015101B"/>
    <w:rsid w:val="0015187D"/>
    <w:rsid w:val="00152314"/>
    <w:rsid w:val="00152D60"/>
    <w:rsid w:val="00155BDE"/>
    <w:rsid w:val="00156E6C"/>
    <w:rsid w:val="00164616"/>
    <w:rsid w:val="00164675"/>
    <w:rsid w:val="00164C40"/>
    <w:rsid w:val="00167211"/>
    <w:rsid w:val="00171544"/>
    <w:rsid w:val="0017211C"/>
    <w:rsid w:val="001730BF"/>
    <w:rsid w:val="0017334A"/>
    <w:rsid w:val="00174E64"/>
    <w:rsid w:val="001754AF"/>
    <w:rsid w:val="00175C95"/>
    <w:rsid w:val="00177047"/>
    <w:rsid w:val="00177772"/>
    <w:rsid w:val="00182E31"/>
    <w:rsid w:val="0018738F"/>
    <w:rsid w:val="0019069D"/>
    <w:rsid w:val="001913BF"/>
    <w:rsid w:val="00192735"/>
    <w:rsid w:val="001943A9"/>
    <w:rsid w:val="00194D46"/>
    <w:rsid w:val="00195753"/>
    <w:rsid w:val="001A2285"/>
    <w:rsid w:val="001A2724"/>
    <w:rsid w:val="001A38DC"/>
    <w:rsid w:val="001A3C55"/>
    <w:rsid w:val="001A3FEF"/>
    <w:rsid w:val="001A4460"/>
    <w:rsid w:val="001A4BF0"/>
    <w:rsid w:val="001A5D77"/>
    <w:rsid w:val="001A705F"/>
    <w:rsid w:val="001B1659"/>
    <w:rsid w:val="001B1DA9"/>
    <w:rsid w:val="001B473C"/>
    <w:rsid w:val="001B7116"/>
    <w:rsid w:val="001C001F"/>
    <w:rsid w:val="001C01BA"/>
    <w:rsid w:val="001D11C4"/>
    <w:rsid w:val="001D1C32"/>
    <w:rsid w:val="001D225A"/>
    <w:rsid w:val="001D335D"/>
    <w:rsid w:val="001D34B3"/>
    <w:rsid w:val="001D3942"/>
    <w:rsid w:val="001D4920"/>
    <w:rsid w:val="001D57E6"/>
    <w:rsid w:val="001D7281"/>
    <w:rsid w:val="001D76FD"/>
    <w:rsid w:val="001D7ED7"/>
    <w:rsid w:val="001D7F47"/>
    <w:rsid w:val="001E0305"/>
    <w:rsid w:val="001E085D"/>
    <w:rsid w:val="001E4613"/>
    <w:rsid w:val="001E496A"/>
    <w:rsid w:val="001E5F2F"/>
    <w:rsid w:val="001E730F"/>
    <w:rsid w:val="001F0EDF"/>
    <w:rsid w:val="001F0F72"/>
    <w:rsid w:val="001F2335"/>
    <w:rsid w:val="001F26A2"/>
    <w:rsid w:val="001F28C0"/>
    <w:rsid w:val="001F2DF8"/>
    <w:rsid w:val="001F3CC8"/>
    <w:rsid w:val="0020014E"/>
    <w:rsid w:val="0020238D"/>
    <w:rsid w:val="00203114"/>
    <w:rsid w:val="0020410D"/>
    <w:rsid w:val="00206174"/>
    <w:rsid w:val="0020734A"/>
    <w:rsid w:val="00207EDD"/>
    <w:rsid w:val="002103CD"/>
    <w:rsid w:val="002115B8"/>
    <w:rsid w:val="00213200"/>
    <w:rsid w:val="00214C17"/>
    <w:rsid w:val="002171C7"/>
    <w:rsid w:val="0022109C"/>
    <w:rsid w:val="00221270"/>
    <w:rsid w:val="00222B9A"/>
    <w:rsid w:val="00222BC3"/>
    <w:rsid w:val="00222C07"/>
    <w:rsid w:val="0022477F"/>
    <w:rsid w:val="0022499F"/>
    <w:rsid w:val="00224E89"/>
    <w:rsid w:val="0022555A"/>
    <w:rsid w:val="002310E8"/>
    <w:rsid w:val="00231223"/>
    <w:rsid w:val="002314C0"/>
    <w:rsid w:val="0023256F"/>
    <w:rsid w:val="0023293A"/>
    <w:rsid w:val="0023326B"/>
    <w:rsid w:val="00237803"/>
    <w:rsid w:val="00241E00"/>
    <w:rsid w:val="00243759"/>
    <w:rsid w:val="00244CCA"/>
    <w:rsid w:val="0024590F"/>
    <w:rsid w:val="00246131"/>
    <w:rsid w:val="00247241"/>
    <w:rsid w:val="00247C19"/>
    <w:rsid w:val="00250270"/>
    <w:rsid w:val="002503A5"/>
    <w:rsid w:val="00250577"/>
    <w:rsid w:val="00251405"/>
    <w:rsid w:val="0025274E"/>
    <w:rsid w:val="00252CA5"/>
    <w:rsid w:val="00253C5F"/>
    <w:rsid w:val="00257675"/>
    <w:rsid w:val="00260C47"/>
    <w:rsid w:val="002620F8"/>
    <w:rsid w:val="00264E4A"/>
    <w:rsid w:val="00267716"/>
    <w:rsid w:val="00270404"/>
    <w:rsid w:val="002705DD"/>
    <w:rsid w:val="00272B3F"/>
    <w:rsid w:val="00272C04"/>
    <w:rsid w:val="00273FAC"/>
    <w:rsid w:val="00274D60"/>
    <w:rsid w:val="00276B86"/>
    <w:rsid w:val="0028240A"/>
    <w:rsid w:val="00283CDA"/>
    <w:rsid w:val="002843B5"/>
    <w:rsid w:val="00284D4A"/>
    <w:rsid w:val="00284DF0"/>
    <w:rsid w:val="002867AD"/>
    <w:rsid w:val="0028750B"/>
    <w:rsid w:val="00290A4F"/>
    <w:rsid w:val="00291D71"/>
    <w:rsid w:val="002923ED"/>
    <w:rsid w:val="002974D9"/>
    <w:rsid w:val="002A2A8D"/>
    <w:rsid w:val="002A3D23"/>
    <w:rsid w:val="002A448F"/>
    <w:rsid w:val="002A46EC"/>
    <w:rsid w:val="002A556F"/>
    <w:rsid w:val="002A5CC6"/>
    <w:rsid w:val="002A6A95"/>
    <w:rsid w:val="002B071D"/>
    <w:rsid w:val="002B1F90"/>
    <w:rsid w:val="002B2D01"/>
    <w:rsid w:val="002B611A"/>
    <w:rsid w:val="002B7B8E"/>
    <w:rsid w:val="002C2763"/>
    <w:rsid w:val="002C2C3F"/>
    <w:rsid w:val="002C2D20"/>
    <w:rsid w:val="002C5264"/>
    <w:rsid w:val="002C6B92"/>
    <w:rsid w:val="002C7755"/>
    <w:rsid w:val="002D01A8"/>
    <w:rsid w:val="002D06C8"/>
    <w:rsid w:val="002D36DA"/>
    <w:rsid w:val="002D5364"/>
    <w:rsid w:val="002E235A"/>
    <w:rsid w:val="002E260A"/>
    <w:rsid w:val="002E2F5A"/>
    <w:rsid w:val="002E5462"/>
    <w:rsid w:val="002E5E75"/>
    <w:rsid w:val="002F07B0"/>
    <w:rsid w:val="002F247E"/>
    <w:rsid w:val="002F26EA"/>
    <w:rsid w:val="002F3F9E"/>
    <w:rsid w:val="002F4F94"/>
    <w:rsid w:val="002F707B"/>
    <w:rsid w:val="002F721F"/>
    <w:rsid w:val="00300C17"/>
    <w:rsid w:val="00300CC7"/>
    <w:rsid w:val="00300ECA"/>
    <w:rsid w:val="0030286D"/>
    <w:rsid w:val="00304017"/>
    <w:rsid w:val="00305AFA"/>
    <w:rsid w:val="00311233"/>
    <w:rsid w:val="00311E2D"/>
    <w:rsid w:val="0031374B"/>
    <w:rsid w:val="003147AA"/>
    <w:rsid w:val="00316D9B"/>
    <w:rsid w:val="003173E4"/>
    <w:rsid w:val="003222B2"/>
    <w:rsid w:val="00323756"/>
    <w:rsid w:val="00332F6A"/>
    <w:rsid w:val="003335AA"/>
    <w:rsid w:val="00334143"/>
    <w:rsid w:val="00334717"/>
    <w:rsid w:val="00342C06"/>
    <w:rsid w:val="00344549"/>
    <w:rsid w:val="0034566C"/>
    <w:rsid w:val="00346480"/>
    <w:rsid w:val="003473E8"/>
    <w:rsid w:val="00350039"/>
    <w:rsid w:val="00351D1C"/>
    <w:rsid w:val="00352EEA"/>
    <w:rsid w:val="003553DC"/>
    <w:rsid w:val="003556FF"/>
    <w:rsid w:val="00360323"/>
    <w:rsid w:val="00362B5F"/>
    <w:rsid w:val="003640CD"/>
    <w:rsid w:val="00367CC9"/>
    <w:rsid w:val="00372852"/>
    <w:rsid w:val="003732B0"/>
    <w:rsid w:val="00374AD8"/>
    <w:rsid w:val="0037593D"/>
    <w:rsid w:val="00375B03"/>
    <w:rsid w:val="003763F7"/>
    <w:rsid w:val="0038029E"/>
    <w:rsid w:val="00380470"/>
    <w:rsid w:val="00384C84"/>
    <w:rsid w:val="00385039"/>
    <w:rsid w:val="00385707"/>
    <w:rsid w:val="0038582E"/>
    <w:rsid w:val="0039070C"/>
    <w:rsid w:val="00390810"/>
    <w:rsid w:val="00391974"/>
    <w:rsid w:val="00393330"/>
    <w:rsid w:val="00393524"/>
    <w:rsid w:val="0039384C"/>
    <w:rsid w:val="00395C6A"/>
    <w:rsid w:val="00395EC0"/>
    <w:rsid w:val="00396BD0"/>
    <w:rsid w:val="003977FC"/>
    <w:rsid w:val="003A0048"/>
    <w:rsid w:val="003A2B4D"/>
    <w:rsid w:val="003A3050"/>
    <w:rsid w:val="003A5EDB"/>
    <w:rsid w:val="003A6E7E"/>
    <w:rsid w:val="003A7D4B"/>
    <w:rsid w:val="003A7DE0"/>
    <w:rsid w:val="003B0702"/>
    <w:rsid w:val="003B3902"/>
    <w:rsid w:val="003B4B0B"/>
    <w:rsid w:val="003B4F41"/>
    <w:rsid w:val="003B516E"/>
    <w:rsid w:val="003B5FBC"/>
    <w:rsid w:val="003B7607"/>
    <w:rsid w:val="003C05B5"/>
    <w:rsid w:val="003C0A09"/>
    <w:rsid w:val="003C0D4E"/>
    <w:rsid w:val="003C0F48"/>
    <w:rsid w:val="003C0F6C"/>
    <w:rsid w:val="003C309A"/>
    <w:rsid w:val="003C4CFA"/>
    <w:rsid w:val="003C54C5"/>
    <w:rsid w:val="003C571C"/>
    <w:rsid w:val="003C5B99"/>
    <w:rsid w:val="003C5CA4"/>
    <w:rsid w:val="003C6899"/>
    <w:rsid w:val="003D1948"/>
    <w:rsid w:val="003D3D42"/>
    <w:rsid w:val="003D4ED2"/>
    <w:rsid w:val="003D698F"/>
    <w:rsid w:val="003D6DFF"/>
    <w:rsid w:val="003D7C8C"/>
    <w:rsid w:val="003E1553"/>
    <w:rsid w:val="003E1606"/>
    <w:rsid w:val="003E4093"/>
    <w:rsid w:val="003E4977"/>
    <w:rsid w:val="003E4A57"/>
    <w:rsid w:val="003E72F4"/>
    <w:rsid w:val="003E7957"/>
    <w:rsid w:val="003E7AE4"/>
    <w:rsid w:val="003F05DD"/>
    <w:rsid w:val="003F1D84"/>
    <w:rsid w:val="003F4D14"/>
    <w:rsid w:val="003F566C"/>
    <w:rsid w:val="003F5BF2"/>
    <w:rsid w:val="003F6B18"/>
    <w:rsid w:val="003F6B2A"/>
    <w:rsid w:val="003F6F53"/>
    <w:rsid w:val="0040165A"/>
    <w:rsid w:val="00401BD4"/>
    <w:rsid w:val="00402571"/>
    <w:rsid w:val="00402FF1"/>
    <w:rsid w:val="00406B24"/>
    <w:rsid w:val="00406F75"/>
    <w:rsid w:val="00411A15"/>
    <w:rsid w:val="00411DD3"/>
    <w:rsid w:val="0041314F"/>
    <w:rsid w:val="004131F7"/>
    <w:rsid w:val="0041378D"/>
    <w:rsid w:val="00413925"/>
    <w:rsid w:val="00413B86"/>
    <w:rsid w:val="00415AA3"/>
    <w:rsid w:val="004162CC"/>
    <w:rsid w:val="00416E5C"/>
    <w:rsid w:val="00416E61"/>
    <w:rsid w:val="0041714F"/>
    <w:rsid w:val="0042036F"/>
    <w:rsid w:val="00421ADF"/>
    <w:rsid w:val="00422678"/>
    <w:rsid w:val="00423008"/>
    <w:rsid w:val="00424863"/>
    <w:rsid w:val="00427F11"/>
    <w:rsid w:val="00431913"/>
    <w:rsid w:val="00431994"/>
    <w:rsid w:val="004366D9"/>
    <w:rsid w:val="00436FB3"/>
    <w:rsid w:val="00437481"/>
    <w:rsid w:val="004409DA"/>
    <w:rsid w:val="00443416"/>
    <w:rsid w:val="004438E9"/>
    <w:rsid w:val="00444E34"/>
    <w:rsid w:val="00445D73"/>
    <w:rsid w:val="0044787D"/>
    <w:rsid w:val="004528C6"/>
    <w:rsid w:val="00453136"/>
    <w:rsid w:val="004549F5"/>
    <w:rsid w:val="004569B3"/>
    <w:rsid w:val="00457281"/>
    <w:rsid w:val="00457388"/>
    <w:rsid w:val="00457679"/>
    <w:rsid w:val="00457F02"/>
    <w:rsid w:val="00460C2B"/>
    <w:rsid w:val="00460CD6"/>
    <w:rsid w:val="00461B77"/>
    <w:rsid w:val="00463B84"/>
    <w:rsid w:val="004640B2"/>
    <w:rsid w:val="00464125"/>
    <w:rsid w:val="0046554C"/>
    <w:rsid w:val="00465BAD"/>
    <w:rsid w:val="00466499"/>
    <w:rsid w:val="00467EAA"/>
    <w:rsid w:val="00467FF3"/>
    <w:rsid w:val="004700CA"/>
    <w:rsid w:val="00470BB7"/>
    <w:rsid w:val="00472E73"/>
    <w:rsid w:val="00473A02"/>
    <w:rsid w:val="00473A36"/>
    <w:rsid w:val="00475865"/>
    <w:rsid w:val="0047607F"/>
    <w:rsid w:val="00476CD4"/>
    <w:rsid w:val="00480651"/>
    <w:rsid w:val="0048178B"/>
    <w:rsid w:val="00482D0E"/>
    <w:rsid w:val="00483595"/>
    <w:rsid w:val="004841D3"/>
    <w:rsid w:val="004849F9"/>
    <w:rsid w:val="00490A2F"/>
    <w:rsid w:val="00490B72"/>
    <w:rsid w:val="00491F62"/>
    <w:rsid w:val="00492472"/>
    <w:rsid w:val="0049278D"/>
    <w:rsid w:val="00492962"/>
    <w:rsid w:val="00493924"/>
    <w:rsid w:val="0049452A"/>
    <w:rsid w:val="004961C8"/>
    <w:rsid w:val="00496AF1"/>
    <w:rsid w:val="004A22F7"/>
    <w:rsid w:val="004A289F"/>
    <w:rsid w:val="004A4BC3"/>
    <w:rsid w:val="004A566E"/>
    <w:rsid w:val="004A61E6"/>
    <w:rsid w:val="004A783C"/>
    <w:rsid w:val="004A7C3B"/>
    <w:rsid w:val="004A7CAF"/>
    <w:rsid w:val="004B22D3"/>
    <w:rsid w:val="004B39C4"/>
    <w:rsid w:val="004B5A23"/>
    <w:rsid w:val="004C1F96"/>
    <w:rsid w:val="004C506E"/>
    <w:rsid w:val="004C5E11"/>
    <w:rsid w:val="004D2FCD"/>
    <w:rsid w:val="004D34F6"/>
    <w:rsid w:val="004D43E8"/>
    <w:rsid w:val="004E1891"/>
    <w:rsid w:val="004E2381"/>
    <w:rsid w:val="004E6DF0"/>
    <w:rsid w:val="004E7FBD"/>
    <w:rsid w:val="004F097F"/>
    <w:rsid w:val="004F15D5"/>
    <w:rsid w:val="004F1662"/>
    <w:rsid w:val="004F20B1"/>
    <w:rsid w:val="004F2E99"/>
    <w:rsid w:val="004F369D"/>
    <w:rsid w:val="004F5397"/>
    <w:rsid w:val="004F6E47"/>
    <w:rsid w:val="00504E7F"/>
    <w:rsid w:val="00506ACB"/>
    <w:rsid w:val="00507120"/>
    <w:rsid w:val="00514653"/>
    <w:rsid w:val="00515C50"/>
    <w:rsid w:val="00517A3C"/>
    <w:rsid w:val="00520172"/>
    <w:rsid w:val="0052257F"/>
    <w:rsid w:val="005230E5"/>
    <w:rsid w:val="00523A6B"/>
    <w:rsid w:val="00526092"/>
    <w:rsid w:val="00526B26"/>
    <w:rsid w:val="005274E1"/>
    <w:rsid w:val="00527C5C"/>
    <w:rsid w:val="00527E3D"/>
    <w:rsid w:val="00527EAB"/>
    <w:rsid w:val="00531B90"/>
    <w:rsid w:val="00532038"/>
    <w:rsid w:val="005324C6"/>
    <w:rsid w:val="0053319D"/>
    <w:rsid w:val="0053403F"/>
    <w:rsid w:val="00534489"/>
    <w:rsid w:val="0053715B"/>
    <w:rsid w:val="00541159"/>
    <w:rsid w:val="00541397"/>
    <w:rsid w:val="005430BC"/>
    <w:rsid w:val="00544242"/>
    <w:rsid w:val="00551FEF"/>
    <w:rsid w:val="005520DF"/>
    <w:rsid w:val="005524C2"/>
    <w:rsid w:val="005534CF"/>
    <w:rsid w:val="0055425A"/>
    <w:rsid w:val="00555F33"/>
    <w:rsid w:val="00556DB6"/>
    <w:rsid w:val="00560810"/>
    <w:rsid w:val="00562C30"/>
    <w:rsid w:val="00565F82"/>
    <w:rsid w:val="005664A0"/>
    <w:rsid w:val="00567082"/>
    <w:rsid w:val="005726FF"/>
    <w:rsid w:val="00572729"/>
    <w:rsid w:val="00576B3D"/>
    <w:rsid w:val="0058067D"/>
    <w:rsid w:val="005835F7"/>
    <w:rsid w:val="00584D52"/>
    <w:rsid w:val="00585231"/>
    <w:rsid w:val="00586137"/>
    <w:rsid w:val="005866AD"/>
    <w:rsid w:val="00587710"/>
    <w:rsid w:val="005877F6"/>
    <w:rsid w:val="0058795F"/>
    <w:rsid w:val="005933BB"/>
    <w:rsid w:val="00593B84"/>
    <w:rsid w:val="005A06D9"/>
    <w:rsid w:val="005A1719"/>
    <w:rsid w:val="005A2501"/>
    <w:rsid w:val="005A3A98"/>
    <w:rsid w:val="005A4263"/>
    <w:rsid w:val="005A5975"/>
    <w:rsid w:val="005B0C19"/>
    <w:rsid w:val="005B1A0E"/>
    <w:rsid w:val="005B4108"/>
    <w:rsid w:val="005B6416"/>
    <w:rsid w:val="005B7DBC"/>
    <w:rsid w:val="005C1D49"/>
    <w:rsid w:val="005C2F6E"/>
    <w:rsid w:val="005C3CD8"/>
    <w:rsid w:val="005C4922"/>
    <w:rsid w:val="005C494F"/>
    <w:rsid w:val="005C6F79"/>
    <w:rsid w:val="005C7834"/>
    <w:rsid w:val="005D0724"/>
    <w:rsid w:val="005D192F"/>
    <w:rsid w:val="005D2305"/>
    <w:rsid w:val="005D50C1"/>
    <w:rsid w:val="005E0F57"/>
    <w:rsid w:val="005E1978"/>
    <w:rsid w:val="005E4283"/>
    <w:rsid w:val="005E723A"/>
    <w:rsid w:val="005F27F0"/>
    <w:rsid w:val="005F2EBD"/>
    <w:rsid w:val="005F34A0"/>
    <w:rsid w:val="005F3866"/>
    <w:rsid w:val="005F5356"/>
    <w:rsid w:val="005F557A"/>
    <w:rsid w:val="00600356"/>
    <w:rsid w:val="006005B9"/>
    <w:rsid w:val="00600EA9"/>
    <w:rsid w:val="00606FB6"/>
    <w:rsid w:val="00610D25"/>
    <w:rsid w:val="00613FBD"/>
    <w:rsid w:val="00614E4D"/>
    <w:rsid w:val="0061659D"/>
    <w:rsid w:val="0061698E"/>
    <w:rsid w:val="006218CF"/>
    <w:rsid w:val="00622F89"/>
    <w:rsid w:val="00623FB9"/>
    <w:rsid w:val="00624056"/>
    <w:rsid w:val="0063557B"/>
    <w:rsid w:val="0063656A"/>
    <w:rsid w:val="00636ABB"/>
    <w:rsid w:val="00637322"/>
    <w:rsid w:val="006403B7"/>
    <w:rsid w:val="00640B6E"/>
    <w:rsid w:val="0064248C"/>
    <w:rsid w:val="00642C99"/>
    <w:rsid w:val="00644D01"/>
    <w:rsid w:val="00647545"/>
    <w:rsid w:val="00647BB4"/>
    <w:rsid w:val="006532FD"/>
    <w:rsid w:val="00653680"/>
    <w:rsid w:val="00656434"/>
    <w:rsid w:val="006569CB"/>
    <w:rsid w:val="00660811"/>
    <w:rsid w:val="00660C74"/>
    <w:rsid w:val="00661D15"/>
    <w:rsid w:val="00663BBB"/>
    <w:rsid w:val="006652F8"/>
    <w:rsid w:val="006710E7"/>
    <w:rsid w:val="00676A33"/>
    <w:rsid w:val="00677F5D"/>
    <w:rsid w:val="006819A4"/>
    <w:rsid w:val="006825A2"/>
    <w:rsid w:val="006846A3"/>
    <w:rsid w:val="006857CB"/>
    <w:rsid w:val="0068660A"/>
    <w:rsid w:val="006869BA"/>
    <w:rsid w:val="006902FD"/>
    <w:rsid w:val="006904C6"/>
    <w:rsid w:val="006927EF"/>
    <w:rsid w:val="00692A46"/>
    <w:rsid w:val="0069314C"/>
    <w:rsid w:val="006936BA"/>
    <w:rsid w:val="0069425E"/>
    <w:rsid w:val="00695BBE"/>
    <w:rsid w:val="006978AE"/>
    <w:rsid w:val="006A0083"/>
    <w:rsid w:val="006A174B"/>
    <w:rsid w:val="006A203C"/>
    <w:rsid w:val="006A5360"/>
    <w:rsid w:val="006A5BFD"/>
    <w:rsid w:val="006A68FE"/>
    <w:rsid w:val="006B0DB3"/>
    <w:rsid w:val="006B3EE7"/>
    <w:rsid w:val="006B55FB"/>
    <w:rsid w:val="006B778B"/>
    <w:rsid w:val="006C0CAF"/>
    <w:rsid w:val="006C0E19"/>
    <w:rsid w:val="006C32C9"/>
    <w:rsid w:val="006C36E2"/>
    <w:rsid w:val="006C3A3E"/>
    <w:rsid w:val="006C57BA"/>
    <w:rsid w:val="006C5C8B"/>
    <w:rsid w:val="006D1117"/>
    <w:rsid w:val="006D1127"/>
    <w:rsid w:val="006D13AF"/>
    <w:rsid w:val="006D1B7A"/>
    <w:rsid w:val="006D269B"/>
    <w:rsid w:val="006D5760"/>
    <w:rsid w:val="006D6B7C"/>
    <w:rsid w:val="006D7275"/>
    <w:rsid w:val="006E07FA"/>
    <w:rsid w:val="006E0DE3"/>
    <w:rsid w:val="006E19CD"/>
    <w:rsid w:val="006E1B5C"/>
    <w:rsid w:val="006E27A4"/>
    <w:rsid w:val="006E316E"/>
    <w:rsid w:val="006E6EFC"/>
    <w:rsid w:val="006E73B8"/>
    <w:rsid w:val="006E7C2C"/>
    <w:rsid w:val="006E7F5A"/>
    <w:rsid w:val="006F2692"/>
    <w:rsid w:val="006F2A13"/>
    <w:rsid w:val="006F32AA"/>
    <w:rsid w:val="006F33AF"/>
    <w:rsid w:val="006F5B04"/>
    <w:rsid w:val="007018A3"/>
    <w:rsid w:val="00703F0F"/>
    <w:rsid w:val="007050E8"/>
    <w:rsid w:val="00707CD0"/>
    <w:rsid w:val="007138D9"/>
    <w:rsid w:val="007230FA"/>
    <w:rsid w:val="00732855"/>
    <w:rsid w:val="00732F46"/>
    <w:rsid w:val="00734BC7"/>
    <w:rsid w:val="00737DB0"/>
    <w:rsid w:val="00740FAC"/>
    <w:rsid w:val="00742F43"/>
    <w:rsid w:val="0074480E"/>
    <w:rsid w:val="00745A51"/>
    <w:rsid w:val="0074657B"/>
    <w:rsid w:val="00747A1D"/>
    <w:rsid w:val="007502A9"/>
    <w:rsid w:val="007505DF"/>
    <w:rsid w:val="00751BDB"/>
    <w:rsid w:val="0075214D"/>
    <w:rsid w:val="00752170"/>
    <w:rsid w:val="0075322E"/>
    <w:rsid w:val="00754671"/>
    <w:rsid w:val="007546E6"/>
    <w:rsid w:val="0075523C"/>
    <w:rsid w:val="007618BA"/>
    <w:rsid w:val="00762D69"/>
    <w:rsid w:val="007640A4"/>
    <w:rsid w:val="007649D6"/>
    <w:rsid w:val="00765173"/>
    <w:rsid w:val="00766684"/>
    <w:rsid w:val="00770DB7"/>
    <w:rsid w:val="00772FB8"/>
    <w:rsid w:val="007808EC"/>
    <w:rsid w:val="00781876"/>
    <w:rsid w:val="00783D68"/>
    <w:rsid w:val="007842A8"/>
    <w:rsid w:val="007851F0"/>
    <w:rsid w:val="00785626"/>
    <w:rsid w:val="00786766"/>
    <w:rsid w:val="0079142B"/>
    <w:rsid w:val="00791F29"/>
    <w:rsid w:val="00792629"/>
    <w:rsid w:val="00795CF1"/>
    <w:rsid w:val="007964A4"/>
    <w:rsid w:val="007A01CD"/>
    <w:rsid w:val="007A464A"/>
    <w:rsid w:val="007A530A"/>
    <w:rsid w:val="007A7AEB"/>
    <w:rsid w:val="007B07FF"/>
    <w:rsid w:val="007B110D"/>
    <w:rsid w:val="007B23B6"/>
    <w:rsid w:val="007B3C08"/>
    <w:rsid w:val="007B5FFB"/>
    <w:rsid w:val="007B77C3"/>
    <w:rsid w:val="007C04FE"/>
    <w:rsid w:val="007C2336"/>
    <w:rsid w:val="007C30D4"/>
    <w:rsid w:val="007C69C9"/>
    <w:rsid w:val="007C6B9E"/>
    <w:rsid w:val="007D1A80"/>
    <w:rsid w:val="007D1ABF"/>
    <w:rsid w:val="007D228E"/>
    <w:rsid w:val="007D2FC3"/>
    <w:rsid w:val="007D34A2"/>
    <w:rsid w:val="007D539B"/>
    <w:rsid w:val="007D718C"/>
    <w:rsid w:val="007D725C"/>
    <w:rsid w:val="007D7624"/>
    <w:rsid w:val="007D76A0"/>
    <w:rsid w:val="007D7A50"/>
    <w:rsid w:val="007E0522"/>
    <w:rsid w:val="007E25EB"/>
    <w:rsid w:val="007E29E6"/>
    <w:rsid w:val="007E2F15"/>
    <w:rsid w:val="007E78EC"/>
    <w:rsid w:val="007F2CFE"/>
    <w:rsid w:val="007F31BD"/>
    <w:rsid w:val="007F362A"/>
    <w:rsid w:val="007F3A03"/>
    <w:rsid w:val="007F6E45"/>
    <w:rsid w:val="008059E5"/>
    <w:rsid w:val="00807DD4"/>
    <w:rsid w:val="00810A16"/>
    <w:rsid w:val="0081142E"/>
    <w:rsid w:val="00817F55"/>
    <w:rsid w:val="00821450"/>
    <w:rsid w:val="008220C1"/>
    <w:rsid w:val="00823911"/>
    <w:rsid w:val="00823A14"/>
    <w:rsid w:val="0083064A"/>
    <w:rsid w:val="00831B29"/>
    <w:rsid w:val="0083559B"/>
    <w:rsid w:val="00835FEF"/>
    <w:rsid w:val="008361C7"/>
    <w:rsid w:val="00836690"/>
    <w:rsid w:val="0083755C"/>
    <w:rsid w:val="00841150"/>
    <w:rsid w:val="0084373E"/>
    <w:rsid w:val="0084589D"/>
    <w:rsid w:val="00845D32"/>
    <w:rsid w:val="00846502"/>
    <w:rsid w:val="00850409"/>
    <w:rsid w:val="00850F62"/>
    <w:rsid w:val="00851CB4"/>
    <w:rsid w:val="008524DD"/>
    <w:rsid w:val="008563DD"/>
    <w:rsid w:val="008572B9"/>
    <w:rsid w:val="0086023D"/>
    <w:rsid w:val="00864DA0"/>
    <w:rsid w:val="008667EF"/>
    <w:rsid w:val="008734F8"/>
    <w:rsid w:val="00882193"/>
    <w:rsid w:val="00883375"/>
    <w:rsid w:val="00883708"/>
    <w:rsid w:val="008852CC"/>
    <w:rsid w:val="00890E3E"/>
    <w:rsid w:val="00890FAD"/>
    <w:rsid w:val="0089126D"/>
    <w:rsid w:val="0089157A"/>
    <w:rsid w:val="00892B65"/>
    <w:rsid w:val="00895218"/>
    <w:rsid w:val="0089638A"/>
    <w:rsid w:val="00897FA3"/>
    <w:rsid w:val="008A0067"/>
    <w:rsid w:val="008A0ADF"/>
    <w:rsid w:val="008A30FA"/>
    <w:rsid w:val="008A4D7F"/>
    <w:rsid w:val="008A5EDA"/>
    <w:rsid w:val="008A63B2"/>
    <w:rsid w:val="008A68C4"/>
    <w:rsid w:val="008A6A64"/>
    <w:rsid w:val="008A6F61"/>
    <w:rsid w:val="008A7543"/>
    <w:rsid w:val="008B1170"/>
    <w:rsid w:val="008B17AE"/>
    <w:rsid w:val="008B1C36"/>
    <w:rsid w:val="008B1FF1"/>
    <w:rsid w:val="008B387F"/>
    <w:rsid w:val="008B3EAA"/>
    <w:rsid w:val="008B733C"/>
    <w:rsid w:val="008C3401"/>
    <w:rsid w:val="008C374B"/>
    <w:rsid w:val="008C51F4"/>
    <w:rsid w:val="008C62C2"/>
    <w:rsid w:val="008C6F99"/>
    <w:rsid w:val="008D0A17"/>
    <w:rsid w:val="008D3C41"/>
    <w:rsid w:val="008D5AFE"/>
    <w:rsid w:val="008D5EB6"/>
    <w:rsid w:val="008D6A1A"/>
    <w:rsid w:val="008D7D16"/>
    <w:rsid w:val="008D7FC2"/>
    <w:rsid w:val="008E1B02"/>
    <w:rsid w:val="008E1D54"/>
    <w:rsid w:val="008E262C"/>
    <w:rsid w:val="008E3CFF"/>
    <w:rsid w:val="008E3F61"/>
    <w:rsid w:val="008E4DF2"/>
    <w:rsid w:val="008E55BA"/>
    <w:rsid w:val="008E5B6F"/>
    <w:rsid w:val="008E6000"/>
    <w:rsid w:val="008E65F6"/>
    <w:rsid w:val="008E6BA7"/>
    <w:rsid w:val="008F052C"/>
    <w:rsid w:val="008F1824"/>
    <w:rsid w:val="008F1B3B"/>
    <w:rsid w:val="008F574D"/>
    <w:rsid w:val="008F638F"/>
    <w:rsid w:val="008F6A5E"/>
    <w:rsid w:val="0090046B"/>
    <w:rsid w:val="00902BCA"/>
    <w:rsid w:val="009041A0"/>
    <w:rsid w:val="00905D9A"/>
    <w:rsid w:val="009062D4"/>
    <w:rsid w:val="00910883"/>
    <w:rsid w:val="00913693"/>
    <w:rsid w:val="009143F9"/>
    <w:rsid w:val="0091558C"/>
    <w:rsid w:val="00916979"/>
    <w:rsid w:val="00917F67"/>
    <w:rsid w:val="0092111F"/>
    <w:rsid w:val="009233C5"/>
    <w:rsid w:val="00923C8F"/>
    <w:rsid w:val="009240BC"/>
    <w:rsid w:val="00924D56"/>
    <w:rsid w:val="00926193"/>
    <w:rsid w:val="00927F04"/>
    <w:rsid w:val="00930153"/>
    <w:rsid w:val="00930CA6"/>
    <w:rsid w:val="00933B4B"/>
    <w:rsid w:val="00933D9D"/>
    <w:rsid w:val="009369EA"/>
    <w:rsid w:val="0094426B"/>
    <w:rsid w:val="00945668"/>
    <w:rsid w:val="009463E5"/>
    <w:rsid w:val="0094692E"/>
    <w:rsid w:val="00947EA7"/>
    <w:rsid w:val="00953953"/>
    <w:rsid w:val="00954AFB"/>
    <w:rsid w:val="009559FB"/>
    <w:rsid w:val="0096213C"/>
    <w:rsid w:val="00963462"/>
    <w:rsid w:val="00966B8D"/>
    <w:rsid w:val="00971AA3"/>
    <w:rsid w:val="00975A5F"/>
    <w:rsid w:val="00980399"/>
    <w:rsid w:val="00984D82"/>
    <w:rsid w:val="00985635"/>
    <w:rsid w:val="00986CE8"/>
    <w:rsid w:val="00987C62"/>
    <w:rsid w:val="0099395A"/>
    <w:rsid w:val="00994233"/>
    <w:rsid w:val="009971B1"/>
    <w:rsid w:val="009A2543"/>
    <w:rsid w:val="009A32C6"/>
    <w:rsid w:val="009A41EC"/>
    <w:rsid w:val="009A6450"/>
    <w:rsid w:val="009B01DA"/>
    <w:rsid w:val="009B0473"/>
    <w:rsid w:val="009B21B6"/>
    <w:rsid w:val="009B2FA3"/>
    <w:rsid w:val="009B49A6"/>
    <w:rsid w:val="009B4B8F"/>
    <w:rsid w:val="009B5328"/>
    <w:rsid w:val="009B5DEC"/>
    <w:rsid w:val="009B63BB"/>
    <w:rsid w:val="009B6E72"/>
    <w:rsid w:val="009B7171"/>
    <w:rsid w:val="009C02F8"/>
    <w:rsid w:val="009C0CF5"/>
    <w:rsid w:val="009C5A80"/>
    <w:rsid w:val="009C6E1F"/>
    <w:rsid w:val="009D032C"/>
    <w:rsid w:val="009D1F52"/>
    <w:rsid w:val="009D20B7"/>
    <w:rsid w:val="009D2CBC"/>
    <w:rsid w:val="009D3FC6"/>
    <w:rsid w:val="009D51AE"/>
    <w:rsid w:val="009D5351"/>
    <w:rsid w:val="009D5657"/>
    <w:rsid w:val="009D6FB4"/>
    <w:rsid w:val="009D71F2"/>
    <w:rsid w:val="009D783F"/>
    <w:rsid w:val="009D7907"/>
    <w:rsid w:val="009E09E9"/>
    <w:rsid w:val="009E0E7B"/>
    <w:rsid w:val="009E1306"/>
    <w:rsid w:val="009E153D"/>
    <w:rsid w:val="009E2B21"/>
    <w:rsid w:val="009E367E"/>
    <w:rsid w:val="009E36D3"/>
    <w:rsid w:val="009F3080"/>
    <w:rsid w:val="009F4A32"/>
    <w:rsid w:val="00A02CB2"/>
    <w:rsid w:val="00A10F8F"/>
    <w:rsid w:val="00A12291"/>
    <w:rsid w:val="00A1563D"/>
    <w:rsid w:val="00A1585D"/>
    <w:rsid w:val="00A20940"/>
    <w:rsid w:val="00A21FA2"/>
    <w:rsid w:val="00A22FF5"/>
    <w:rsid w:val="00A254CA"/>
    <w:rsid w:val="00A25B67"/>
    <w:rsid w:val="00A27E14"/>
    <w:rsid w:val="00A33F53"/>
    <w:rsid w:val="00A346EE"/>
    <w:rsid w:val="00A35C58"/>
    <w:rsid w:val="00A364AF"/>
    <w:rsid w:val="00A36C60"/>
    <w:rsid w:val="00A40BB2"/>
    <w:rsid w:val="00A42A69"/>
    <w:rsid w:val="00A44530"/>
    <w:rsid w:val="00A4684F"/>
    <w:rsid w:val="00A503C8"/>
    <w:rsid w:val="00A51540"/>
    <w:rsid w:val="00A51BA8"/>
    <w:rsid w:val="00A534E8"/>
    <w:rsid w:val="00A5665E"/>
    <w:rsid w:val="00A56C45"/>
    <w:rsid w:val="00A60ED3"/>
    <w:rsid w:val="00A616FF"/>
    <w:rsid w:val="00A63F59"/>
    <w:rsid w:val="00A64662"/>
    <w:rsid w:val="00A64E2E"/>
    <w:rsid w:val="00A7100E"/>
    <w:rsid w:val="00A72412"/>
    <w:rsid w:val="00A746DA"/>
    <w:rsid w:val="00A74818"/>
    <w:rsid w:val="00A7495D"/>
    <w:rsid w:val="00A75340"/>
    <w:rsid w:val="00A756C8"/>
    <w:rsid w:val="00A77617"/>
    <w:rsid w:val="00A80BA6"/>
    <w:rsid w:val="00A86CD1"/>
    <w:rsid w:val="00A86F48"/>
    <w:rsid w:val="00A87B79"/>
    <w:rsid w:val="00A9011E"/>
    <w:rsid w:val="00A91C34"/>
    <w:rsid w:val="00A9369C"/>
    <w:rsid w:val="00A93F99"/>
    <w:rsid w:val="00A940C9"/>
    <w:rsid w:val="00A95E21"/>
    <w:rsid w:val="00A96C80"/>
    <w:rsid w:val="00A97A43"/>
    <w:rsid w:val="00AA1321"/>
    <w:rsid w:val="00AA17F9"/>
    <w:rsid w:val="00AA187B"/>
    <w:rsid w:val="00AA1E45"/>
    <w:rsid w:val="00AA2411"/>
    <w:rsid w:val="00AA2437"/>
    <w:rsid w:val="00AA3913"/>
    <w:rsid w:val="00AA6C0A"/>
    <w:rsid w:val="00AB0DAD"/>
    <w:rsid w:val="00AB12C6"/>
    <w:rsid w:val="00AB76BF"/>
    <w:rsid w:val="00AC061F"/>
    <w:rsid w:val="00AC3829"/>
    <w:rsid w:val="00AC41C9"/>
    <w:rsid w:val="00AC70FB"/>
    <w:rsid w:val="00AC78FA"/>
    <w:rsid w:val="00AC7EF6"/>
    <w:rsid w:val="00AD0123"/>
    <w:rsid w:val="00AD106F"/>
    <w:rsid w:val="00AD1E0A"/>
    <w:rsid w:val="00AD1FBB"/>
    <w:rsid w:val="00AD2F0A"/>
    <w:rsid w:val="00AD36A0"/>
    <w:rsid w:val="00AD407A"/>
    <w:rsid w:val="00AD5B4A"/>
    <w:rsid w:val="00AD5BA6"/>
    <w:rsid w:val="00AE0554"/>
    <w:rsid w:val="00AE0CCA"/>
    <w:rsid w:val="00AE1CCD"/>
    <w:rsid w:val="00AE720B"/>
    <w:rsid w:val="00AE7808"/>
    <w:rsid w:val="00AE782D"/>
    <w:rsid w:val="00AF1E84"/>
    <w:rsid w:val="00AF367A"/>
    <w:rsid w:val="00AF3CD5"/>
    <w:rsid w:val="00AF41E2"/>
    <w:rsid w:val="00AF4436"/>
    <w:rsid w:val="00AF5D4E"/>
    <w:rsid w:val="00AF6F5B"/>
    <w:rsid w:val="00B04AC0"/>
    <w:rsid w:val="00B07518"/>
    <w:rsid w:val="00B12027"/>
    <w:rsid w:val="00B21753"/>
    <w:rsid w:val="00B35CF8"/>
    <w:rsid w:val="00B4057A"/>
    <w:rsid w:val="00B4080B"/>
    <w:rsid w:val="00B423B8"/>
    <w:rsid w:val="00B43563"/>
    <w:rsid w:val="00B43B05"/>
    <w:rsid w:val="00B46857"/>
    <w:rsid w:val="00B46B77"/>
    <w:rsid w:val="00B51D6D"/>
    <w:rsid w:val="00B53933"/>
    <w:rsid w:val="00B54A83"/>
    <w:rsid w:val="00B55541"/>
    <w:rsid w:val="00B611EC"/>
    <w:rsid w:val="00B6750C"/>
    <w:rsid w:val="00B70A55"/>
    <w:rsid w:val="00B70BEF"/>
    <w:rsid w:val="00B7132C"/>
    <w:rsid w:val="00B7144C"/>
    <w:rsid w:val="00B72369"/>
    <w:rsid w:val="00B72E10"/>
    <w:rsid w:val="00B73207"/>
    <w:rsid w:val="00B73493"/>
    <w:rsid w:val="00B74365"/>
    <w:rsid w:val="00B754D4"/>
    <w:rsid w:val="00B76849"/>
    <w:rsid w:val="00B77B81"/>
    <w:rsid w:val="00B81F4B"/>
    <w:rsid w:val="00B8244D"/>
    <w:rsid w:val="00B84673"/>
    <w:rsid w:val="00B85B5C"/>
    <w:rsid w:val="00B8621B"/>
    <w:rsid w:val="00B865E6"/>
    <w:rsid w:val="00B86B2F"/>
    <w:rsid w:val="00B90C98"/>
    <w:rsid w:val="00B91173"/>
    <w:rsid w:val="00B92A29"/>
    <w:rsid w:val="00B93171"/>
    <w:rsid w:val="00B9349E"/>
    <w:rsid w:val="00B94378"/>
    <w:rsid w:val="00B9511A"/>
    <w:rsid w:val="00B95DA4"/>
    <w:rsid w:val="00B96532"/>
    <w:rsid w:val="00B969A0"/>
    <w:rsid w:val="00B973BB"/>
    <w:rsid w:val="00BA56E8"/>
    <w:rsid w:val="00BA56F0"/>
    <w:rsid w:val="00BA75D2"/>
    <w:rsid w:val="00BB08C5"/>
    <w:rsid w:val="00BB0E60"/>
    <w:rsid w:val="00BB1612"/>
    <w:rsid w:val="00BB3101"/>
    <w:rsid w:val="00BB3C20"/>
    <w:rsid w:val="00BB3E69"/>
    <w:rsid w:val="00BB4C88"/>
    <w:rsid w:val="00BB5877"/>
    <w:rsid w:val="00BB6098"/>
    <w:rsid w:val="00BB61D6"/>
    <w:rsid w:val="00BC0B53"/>
    <w:rsid w:val="00BC0CEF"/>
    <w:rsid w:val="00BC1277"/>
    <w:rsid w:val="00BC136C"/>
    <w:rsid w:val="00BC4150"/>
    <w:rsid w:val="00BC6367"/>
    <w:rsid w:val="00BC6DAF"/>
    <w:rsid w:val="00BC7072"/>
    <w:rsid w:val="00BC724C"/>
    <w:rsid w:val="00BC795B"/>
    <w:rsid w:val="00BD24C7"/>
    <w:rsid w:val="00BD3839"/>
    <w:rsid w:val="00BD4013"/>
    <w:rsid w:val="00BD5DEF"/>
    <w:rsid w:val="00BD63D9"/>
    <w:rsid w:val="00BE0F8D"/>
    <w:rsid w:val="00BE2B85"/>
    <w:rsid w:val="00BE501E"/>
    <w:rsid w:val="00BF0467"/>
    <w:rsid w:val="00BF18F3"/>
    <w:rsid w:val="00BF1BD2"/>
    <w:rsid w:val="00BF32D2"/>
    <w:rsid w:val="00BF3822"/>
    <w:rsid w:val="00BF6F29"/>
    <w:rsid w:val="00BF785A"/>
    <w:rsid w:val="00C007C8"/>
    <w:rsid w:val="00C00D53"/>
    <w:rsid w:val="00C01CD7"/>
    <w:rsid w:val="00C03175"/>
    <w:rsid w:val="00C056EF"/>
    <w:rsid w:val="00C06768"/>
    <w:rsid w:val="00C10D4B"/>
    <w:rsid w:val="00C11211"/>
    <w:rsid w:val="00C11274"/>
    <w:rsid w:val="00C1729F"/>
    <w:rsid w:val="00C203AD"/>
    <w:rsid w:val="00C20B45"/>
    <w:rsid w:val="00C20D0E"/>
    <w:rsid w:val="00C225CB"/>
    <w:rsid w:val="00C260D1"/>
    <w:rsid w:val="00C2681E"/>
    <w:rsid w:val="00C317A9"/>
    <w:rsid w:val="00C36272"/>
    <w:rsid w:val="00C3660B"/>
    <w:rsid w:val="00C415E3"/>
    <w:rsid w:val="00C430EF"/>
    <w:rsid w:val="00C43809"/>
    <w:rsid w:val="00C4476B"/>
    <w:rsid w:val="00C50B9A"/>
    <w:rsid w:val="00C51729"/>
    <w:rsid w:val="00C52B86"/>
    <w:rsid w:val="00C549F0"/>
    <w:rsid w:val="00C555D9"/>
    <w:rsid w:val="00C61124"/>
    <w:rsid w:val="00C61159"/>
    <w:rsid w:val="00C6354C"/>
    <w:rsid w:val="00C638C5"/>
    <w:rsid w:val="00C63C60"/>
    <w:rsid w:val="00C65C37"/>
    <w:rsid w:val="00C668EB"/>
    <w:rsid w:val="00C67A57"/>
    <w:rsid w:val="00C67F6B"/>
    <w:rsid w:val="00C70DED"/>
    <w:rsid w:val="00C734FF"/>
    <w:rsid w:val="00C73D8C"/>
    <w:rsid w:val="00C7493F"/>
    <w:rsid w:val="00C7592E"/>
    <w:rsid w:val="00C77A2F"/>
    <w:rsid w:val="00C839E7"/>
    <w:rsid w:val="00C83CB8"/>
    <w:rsid w:val="00C83E6B"/>
    <w:rsid w:val="00C85C32"/>
    <w:rsid w:val="00C90E40"/>
    <w:rsid w:val="00C914FA"/>
    <w:rsid w:val="00C9190C"/>
    <w:rsid w:val="00C92A67"/>
    <w:rsid w:val="00C9488A"/>
    <w:rsid w:val="00C9515C"/>
    <w:rsid w:val="00C9549A"/>
    <w:rsid w:val="00C96139"/>
    <w:rsid w:val="00C97192"/>
    <w:rsid w:val="00CA0599"/>
    <w:rsid w:val="00CA1AF2"/>
    <w:rsid w:val="00CA221A"/>
    <w:rsid w:val="00CB1C7E"/>
    <w:rsid w:val="00CB2451"/>
    <w:rsid w:val="00CB368E"/>
    <w:rsid w:val="00CB3B07"/>
    <w:rsid w:val="00CB5444"/>
    <w:rsid w:val="00CB6778"/>
    <w:rsid w:val="00CC214D"/>
    <w:rsid w:val="00CC25B1"/>
    <w:rsid w:val="00CC3B45"/>
    <w:rsid w:val="00CC4020"/>
    <w:rsid w:val="00CC653B"/>
    <w:rsid w:val="00CD0052"/>
    <w:rsid w:val="00CD07F0"/>
    <w:rsid w:val="00CD10D4"/>
    <w:rsid w:val="00CD26A6"/>
    <w:rsid w:val="00CD27E4"/>
    <w:rsid w:val="00CD3BE9"/>
    <w:rsid w:val="00CD529B"/>
    <w:rsid w:val="00CD5808"/>
    <w:rsid w:val="00CD7F27"/>
    <w:rsid w:val="00CE16AE"/>
    <w:rsid w:val="00CE397A"/>
    <w:rsid w:val="00CE4667"/>
    <w:rsid w:val="00CE671B"/>
    <w:rsid w:val="00CE729D"/>
    <w:rsid w:val="00CF0293"/>
    <w:rsid w:val="00CF1F24"/>
    <w:rsid w:val="00CF298A"/>
    <w:rsid w:val="00CF3602"/>
    <w:rsid w:val="00CF504A"/>
    <w:rsid w:val="00CF578E"/>
    <w:rsid w:val="00D001B9"/>
    <w:rsid w:val="00D008E4"/>
    <w:rsid w:val="00D00DB7"/>
    <w:rsid w:val="00D01357"/>
    <w:rsid w:val="00D01436"/>
    <w:rsid w:val="00D0179F"/>
    <w:rsid w:val="00D01D6E"/>
    <w:rsid w:val="00D0319C"/>
    <w:rsid w:val="00D03233"/>
    <w:rsid w:val="00D0332C"/>
    <w:rsid w:val="00D05AC2"/>
    <w:rsid w:val="00D06270"/>
    <w:rsid w:val="00D11A02"/>
    <w:rsid w:val="00D12578"/>
    <w:rsid w:val="00D12866"/>
    <w:rsid w:val="00D13FE1"/>
    <w:rsid w:val="00D16E4F"/>
    <w:rsid w:val="00D1702B"/>
    <w:rsid w:val="00D17696"/>
    <w:rsid w:val="00D20E17"/>
    <w:rsid w:val="00D2478C"/>
    <w:rsid w:val="00D271EC"/>
    <w:rsid w:val="00D27CE1"/>
    <w:rsid w:val="00D3264C"/>
    <w:rsid w:val="00D328D7"/>
    <w:rsid w:val="00D33DDC"/>
    <w:rsid w:val="00D3521E"/>
    <w:rsid w:val="00D361A3"/>
    <w:rsid w:val="00D37CCF"/>
    <w:rsid w:val="00D41A79"/>
    <w:rsid w:val="00D42B1F"/>
    <w:rsid w:val="00D43728"/>
    <w:rsid w:val="00D46E7B"/>
    <w:rsid w:val="00D47604"/>
    <w:rsid w:val="00D5339F"/>
    <w:rsid w:val="00D54C19"/>
    <w:rsid w:val="00D55B1C"/>
    <w:rsid w:val="00D56029"/>
    <w:rsid w:val="00D5613D"/>
    <w:rsid w:val="00D56B60"/>
    <w:rsid w:val="00D6119C"/>
    <w:rsid w:val="00D614CB"/>
    <w:rsid w:val="00D61CF6"/>
    <w:rsid w:val="00D6316D"/>
    <w:rsid w:val="00D63BA9"/>
    <w:rsid w:val="00D66AC1"/>
    <w:rsid w:val="00D70F38"/>
    <w:rsid w:val="00D72E14"/>
    <w:rsid w:val="00D732EA"/>
    <w:rsid w:val="00D74CE9"/>
    <w:rsid w:val="00D763EE"/>
    <w:rsid w:val="00D80306"/>
    <w:rsid w:val="00D80606"/>
    <w:rsid w:val="00D80667"/>
    <w:rsid w:val="00D82FBC"/>
    <w:rsid w:val="00D837E8"/>
    <w:rsid w:val="00D83C7E"/>
    <w:rsid w:val="00D84D58"/>
    <w:rsid w:val="00D85F1D"/>
    <w:rsid w:val="00D86C9C"/>
    <w:rsid w:val="00D86DC9"/>
    <w:rsid w:val="00D908B9"/>
    <w:rsid w:val="00D90F46"/>
    <w:rsid w:val="00D91EFC"/>
    <w:rsid w:val="00D92008"/>
    <w:rsid w:val="00D92655"/>
    <w:rsid w:val="00D94ED7"/>
    <w:rsid w:val="00D955E5"/>
    <w:rsid w:val="00D970AF"/>
    <w:rsid w:val="00D97C8C"/>
    <w:rsid w:val="00DA03E6"/>
    <w:rsid w:val="00DA0E23"/>
    <w:rsid w:val="00DA28C7"/>
    <w:rsid w:val="00DA2A4C"/>
    <w:rsid w:val="00DA2D45"/>
    <w:rsid w:val="00DA321D"/>
    <w:rsid w:val="00DA5246"/>
    <w:rsid w:val="00DA6736"/>
    <w:rsid w:val="00DA7AEA"/>
    <w:rsid w:val="00DB23D4"/>
    <w:rsid w:val="00DB5261"/>
    <w:rsid w:val="00DB532D"/>
    <w:rsid w:val="00DB61C1"/>
    <w:rsid w:val="00DB635F"/>
    <w:rsid w:val="00DC0984"/>
    <w:rsid w:val="00DC169A"/>
    <w:rsid w:val="00DC18A5"/>
    <w:rsid w:val="00DC27C3"/>
    <w:rsid w:val="00DC338C"/>
    <w:rsid w:val="00DC3607"/>
    <w:rsid w:val="00DC3772"/>
    <w:rsid w:val="00DC4D3F"/>
    <w:rsid w:val="00DC55D4"/>
    <w:rsid w:val="00DC74F1"/>
    <w:rsid w:val="00DC7729"/>
    <w:rsid w:val="00DD04D9"/>
    <w:rsid w:val="00DD0AD1"/>
    <w:rsid w:val="00DD1CD6"/>
    <w:rsid w:val="00DD5D61"/>
    <w:rsid w:val="00DD7845"/>
    <w:rsid w:val="00DF2D9B"/>
    <w:rsid w:val="00DF2F60"/>
    <w:rsid w:val="00DF4582"/>
    <w:rsid w:val="00DF4EE6"/>
    <w:rsid w:val="00DF5010"/>
    <w:rsid w:val="00DF5B31"/>
    <w:rsid w:val="00DF6425"/>
    <w:rsid w:val="00DF6623"/>
    <w:rsid w:val="00E012B3"/>
    <w:rsid w:val="00E0275A"/>
    <w:rsid w:val="00E0333E"/>
    <w:rsid w:val="00E07577"/>
    <w:rsid w:val="00E10ADD"/>
    <w:rsid w:val="00E123FD"/>
    <w:rsid w:val="00E13378"/>
    <w:rsid w:val="00E14060"/>
    <w:rsid w:val="00E15CD2"/>
    <w:rsid w:val="00E16A10"/>
    <w:rsid w:val="00E16DD4"/>
    <w:rsid w:val="00E21654"/>
    <w:rsid w:val="00E26400"/>
    <w:rsid w:val="00E27978"/>
    <w:rsid w:val="00E30B4C"/>
    <w:rsid w:val="00E31FBA"/>
    <w:rsid w:val="00E325E9"/>
    <w:rsid w:val="00E344DC"/>
    <w:rsid w:val="00E351D8"/>
    <w:rsid w:val="00E35298"/>
    <w:rsid w:val="00E3765F"/>
    <w:rsid w:val="00E37F43"/>
    <w:rsid w:val="00E4055A"/>
    <w:rsid w:val="00E42349"/>
    <w:rsid w:val="00E44999"/>
    <w:rsid w:val="00E47098"/>
    <w:rsid w:val="00E475D8"/>
    <w:rsid w:val="00E51FCC"/>
    <w:rsid w:val="00E53046"/>
    <w:rsid w:val="00E531FD"/>
    <w:rsid w:val="00E54E3D"/>
    <w:rsid w:val="00E55D9F"/>
    <w:rsid w:val="00E61900"/>
    <w:rsid w:val="00E6219E"/>
    <w:rsid w:val="00E62884"/>
    <w:rsid w:val="00E67130"/>
    <w:rsid w:val="00E67537"/>
    <w:rsid w:val="00E70823"/>
    <w:rsid w:val="00E71968"/>
    <w:rsid w:val="00E71EA2"/>
    <w:rsid w:val="00E734DB"/>
    <w:rsid w:val="00E734F5"/>
    <w:rsid w:val="00E73BE1"/>
    <w:rsid w:val="00E746DA"/>
    <w:rsid w:val="00E747B5"/>
    <w:rsid w:val="00E76B0A"/>
    <w:rsid w:val="00E777EC"/>
    <w:rsid w:val="00E81C21"/>
    <w:rsid w:val="00E830F7"/>
    <w:rsid w:val="00E843DF"/>
    <w:rsid w:val="00E8509A"/>
    <w:rsid w:val="00E853DB"/>
    <w:rsid w:val="00E854B2"/>
    <w:rsid w:val="00E855F0"/>
    <w:rsid w:val="00E85C80"/>
    <w:rsid w:val="00E85F66"/>
    <w:rsid w:val="00E87449"/>
    <w:rsid w:val="00E91B5E"/>
    <w:rsid w:val="00E93916"/>
    <w:rsid w:val="00E939B6"/>
    <w:rsid w:val="00E93D03"/>
    <w:rsid w:val="00E942D0"/>
    <w:rsid w:val="00E94CDB"/>
    <w:rsid w:val="00E95468"/>
    <w:rsid w:val="00E95D23"/>
    <w:rsid w:val="00EA354F"/>
    <w:rsid w:val="00EA3A75"/>
    <w:rsid w:val="00EA41E8"/>
    <w:rsid w:val="00EA50D0"/>
    <w:rsid w:val="00EA5251"/>
    <w:rsid w:val="00EA7E01"/>
    <w:rsid w:val="00EB1E7C"/>
    <w:rsid w:val="00EB4A37"/>
    <w:rsid w:val="00EB4F7F"/>
    <w:rsid w:val="00EB70E7"/>
    <w:rsid w:val="00EB7657"/>
    <w:rsid w:val="00EC022E"/>
    <w:rsid w:val="00EC137B"/>
    <w:rsid w:val="00EC279C"/>
    <w:rsid w:val="00EC2A1B"/>
    <w:rsid w:val="00EC3036"/>
    <w:rsid w:val="00EC317D"/>
    <w:rsid w:val="00EC3396"/>
    <w:rsid w:val="00EC386E"/>
    <w:rsid w:val="00EC3DC6"/>
    <w:rsid w:val="00EC5AC9"/>
    <w:rsid w:val="00EC5B33"/>
    <w:rsid w:val="00EC6EF0"/>
    <w:rsid w:val="00EC77DB"/>
    <w:rsid w:val="00EC7D13"/>
    <w:rsid w:val="00ED0081"/>
    <w:rsid w:val="00ED74F3"/>
    <w:rsid w:val="00EE0228"/>
    <w:rsid w:val="00EE0508"/>
    <w:rsid w:val="00EE0D73"/>
    <w:rsid w:val="00EE20AA"/>
    <w:rsid w:val="00EE27DA"/>
    <w:rsid w:val="00EE2D57"/>
    <w:rsid w:val="00EE5739"/>
    <w:rsid w:val="00EE59B4"/>
    <w:rsid w:val="00EE762F"/>
    <w:rsid w:val="00EE7B4E"/>
    <w:rsid w:val="00EE7CA6"/>
    <w:rsid w:val="00EF0D68"/>
    <w:rsid w:val="00EF0F8F"/>
    <w:rsid w:val="00EF3AAC"/>
    <w:rsid w:val="00EF52EA"/>
    <w:rsid w:val="00EF5810"/>
    <w:rsid w:val="00F001B1"/>
    <w:rsid w:val="00F00288"/>
    <w:rsid w:val="00F017FB"/>
    <w:rsid w:val="00F04102"/>
    <w:rsid w:val="00F052C5"/>
    <w:rsid w:val="00F05492"/>
    <w:rsid w:val="00F06DA3"/>
    <w:rsid w:val="00F079EF"/>
    <w:rsid w:val="00F10C0C"/>
    <w:rsid w:val="00F11114"/>
    <w:rsid w:val="00F136EE"/>
    <w:rsid w:val="00F13A7A"/>
    <w:rsid w:val="00F142EF"/>
    <w:rsid w:val="00F144A7"/>
    <w:rsid w:val="00F14BAF"/>
    <w:rsid w:val="00F15B6D"/>
    <w:rsid w:val="00F15DAE"/>
    <w:rsid w:val="00F15E61"/>
    <w:rsid w:val="00F16A82"/>
    <w:rsid w:val="00F17196"/>
    <w:rsid w:val="00F2131F"/>
    <w:rsid w:val="00F21D26"/>
    <w:rsid w:val="00F22E9C"/>
    <w:rsid w:val="00F230A4"/>
    <w:rsid w:val="00F233D9"/>
    <w:rsid w:val="00F252A1"/>
    <w:rsid w:val="00F2552B"/>
    <w:rsid w:val="00F27A7F"/>
    <w:rsid w:val="00F3187F"/>
    <w:rsid w:val="00F31A9E"/>
    <w:rsid w:val="00F32C28"/>
    <w:rsid w:val="00F3363C"/>
    <w:rsid w:val="00F351A0"/>
    <w:rsid w:val="00F35DE5"/>
    <w:rsid w:val="00F35FB3"/>
    <w:rsid w:val="00F3649D"/>
    <w:rsid w:val="00F40561"/>
    <w:rsid w:val="00F47C22"/>
    <w:rsid w:val="00F5209A"/>
    <w:rsid w:val="00F52D6E"/>
    <w:rsid w:val="00F60645"/>
    <w:rsid w:val="00F64874"/>
    <w:rsid w:val="00F66696"/>
    <w:rsid w:val="00F67B24"/>
    <w:rsid w:val="00F70A4B"/>
    <w:rsid w:val="00F75501"/>
    <w:rsid w:val="00F766C0"/>
    <w:rsid w:val="00F77502"/>
    <w:rsid w:val="00F8093F"/>
    <w:rsid w:val="00F8125E"/>
    <w:rsid w:val="00F82270"/>
    <w:rsid w:val="00F82A58"/>
    <w:rsid w:val="00F83D4E"/>
    <w:rsid w:val="00F90545"/>
    <w:rsid w:val="00F90879"/>
    <w:rsid w:val="00F91844"/>
    <w:rsid w:val="00F9541D"/>
    <w:rsid w:val="00FA1A64"/>
    <w:rsid w:val="00FA2819"/>
    <w:rsid w:val="00FA323E"/>
    <w:rsid w:val="00FA3709"/>
    <w:rsid w:val="00FB0556"/>
    <w:rsid w:val="00FB0AF1"/>
    <w:rsid w:val="00FB18A5"/>
    <w:rsid w:val="00FB3D78"/>
    <w:rsid w:val="00FB5AEA"/>
    <w:rsid w:val="00FB7882"/>
    <w:rsid w:val="00FC1424"/>
    <w:rsid w:val="00FC1827"/>
    <w:rsid w:val="00FC1C9F"/>
    <w:rsid w:val="00FC2C42"/>
    <w:rsid w:val="00FC3838"/>
    <w:rsid w:val="00FC4645"/>
    <w:rsid w:val="00FC6888"/>
    <w:rsid w:val="00FC761A"/>
    <w:rsid w:val="00FC7E07"/>
    <w:rsid w:val="00FD1232"/>
    <w:rsid w:val="00FD140B"/>
    <w:rsid w:val="00FD6004"/>
    <w:rsid w:val="00FD7681"/>
    <w:rsid w:val="00FE00E2"/>
    <w:rsid w:val="00FE049A"/>
    <w:rsid w:val="00FE08A1"/>
    <w:rsid w:val="00FE1241"/>
    <w:rsid w:val="00FE4091"/>
    <w:rsid w:val="00FE566E"/>
    <w:rsid w:val="00FE5B2C"/>
    <w:rsid w:val="00FE7821"/>
    <w:rsid w:val="00FE7FC2"/>
    <w:rsid w:val="00FF1415"/>
    <w:rsid w:val="00FF175B"/>
    <w:rsid w:val="00FF2126"/>
    <w:rsid w:val="00FF2CCC"/>
    <w:rsid w:val="00FF2CDE"/>
    <w:rsid w:val="00FF3827"/>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09C"/>
    <w:pPr>
      <w:jc w:val="both"/>
    </w:pPr>
    <w:rPr>
      <w:rFonts w:ascii="Times New Roman" w:eastAsia="Times New Roman" w:hAnsi="Times New Roman"/>
      <w:b/>
      <w:sz w:val="24"/>
      <w:szCs w:val="24"/>
    </w:rPr>
  </w:style>
  <w:style w:type="paragraph" w:styleId="1">
    <w:name w:val="heading 1"/>
    <w:basedOn w:val="a0"/>
    <w:link w:val="10"/>
    <w:qFormat/>
    <w:rsid w:val="005C494F"/>
    <w:pPr>
      <w:spacing w:before="100" w:beforeAutospacing="1" w:after="100" w:afterAutospacing="1"/>
      <w:jc w:val="left"/>
      <w:outlineLvl w:val="0"/>
    </w:pPr>
    <w:rPr>
      <w:bCs/>
      <w:kern w:val="36"/>
      <w:sz w:val="48"/>
      <w:szCs w:val="48"/>
    </w:rPr>
  </w:style>
  <w:style w:type="paragraph" w:styleId="2">
    <w:name w:val="heading 2"/>
    <w:basedOn w:val="a0"/>
    <w:next w:val="a0"/>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0"/>
    <w:next w:val="a0"/>
    <w:link w:val="30"/>
    <w:qFormat/>
    <w:rsid w:val="002E260A"/>
    <w:pPr>
      <w:keepNext/>
      <w:spacing w:before="240" w:after="60"/>
      <w:jc w:val="left"/>
      <w:outlineLvl w:val="2"/>
    </w:pPr>
    <w:rPr>
      <w:rFonts w:ascii="Arial" w:hAnsi="Arial" w:cs="Arial"/>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locked/>
    <w:rsid w:val="002E260A"/>
    <w:rPr>
      <w:rFonts w:ascii="Arial" w:hAnsi="Arial" w:cs="Arial"/>
      <w:b/>
      <w:bCs/>
      <w:i/>
      <w:iCs/>
      <w:sz w:val="28"/>
      <w:szCs w:val="28"/>
      <w:lang w:eastAsia="ru-RU"/>
    </w:rPr>
  </w:style>
  <w:style w:type="character" w:customStyle="1" w:styleId="30">
    <w:name w:val="Заголовок 3 Знак"/>
    <w:link w:val="3"/>
    <w:locked/>
    <w:rsid w:val="002E260A"/>
    <w:rPr>
      <w:rFonts w:ascii="Arial" w:hAnsi="Arial" w:cs="Arial"/>
      <w:b/>
      <w:bCs/>
      <w:sz w:val="26"/>
      <w:szCs w:val="26"/>
      <w:lang w:eastAsia="ru-RU"/>
    </w:rPr>
  </w:style>
  <w:style w:type="paragraph" w:styleId="a4">
    <w:name w:val="Title"/>
    <w:basedOn w:val="a0"/>
    <w:link w:val="11"/>
    <w:qFormat/>
    <w:rsid w:val="0022109C"/>
    <w:pPr>
      <w:jc w:val="center"/>
      <w:outlineLvl w:val="0"/>
    </w:pPr>
    <w:rPr>
      <w:sz w:val="28"/>
      <w:szCs w:val="20"/>
    </w:rPr>
  </w:style>
  <w:style w:type="character" w:customStyle="1" w:styleId="11">
    <w:name w:val="Название Знак1"/>
    <w:link w:val="a4"/>
    <w:locked/>
    <w:rsid w:val="0022109C"/>
    <w:rPr>
      <w:rFonts w:ascii="Times New Roman" w:hAnsi="Times New Roman" w:cs="Times New Roman"/>
      <w:b/>
      <w:sz w:val="20"/>
      <w:szCs w:val="20"/>
      <w:lang w:eastAsia="ru-RU"/>
    </w:rPr>
  </w:style>
  <w:style w:type="paragraph" w:styleId="a5">
    <w:name w:val="Body Text"/>
    <w:basedOn w:val="a0"/>
    <w:link w:val="a6"/>
    <w:rsid w:val="0022109C"/>
    <w:pPr>
      <w:spacing w:after="120"/>
    </w:pPr>
  </w:style>
  <w:style w:type="character" w:customStyle="1" w:styleId="a6">
    <w:name w:val="Основной текст Знак"/>
    <w:link w:val="a5"/>
    <w:semiHidden/>
    <w:locked/>
    <w:rsid w:val="0022109C"/>
    <w:rPr>
      <w:rFonts w:ascii="Times New Roman" w:hAnsi="Times New Roman" w:cs="Times New Roman"/>
      <w:b/>
      <w:sz w:val="24"/>
      <w:szCs w:val="24"/>
      <w:lang w:eastAsia="ru-RU"/>
    </w:rPr>
  </w:style>
  <w:style w:type="paragraph" w:styleId="a7">
    <w:name w:val="No Spacing"/>
    <w:basedOn w:val="a0"/>
    <w:uiPriority w:val="1"/>
    <w:qFormat/>
    <w:rsid w:val="0022109C"/>
    <w:pPr>
      <w:jc w:val="left"/>
    </w:pPr>
    <w:rPr>
      <w:rFonts w:ascii="Calibri" w:hAnsi="Calibri"/>
      <w:b w:val="0"/>
      <w:szCs w:val="32"/>
      <w:lang w:val="en-US" w:eastAsia="en-US"/>
    </w:rPr>
  </w:style>
  <w:style w:type="paragraph" w:styleId="a8">
    <w:name w:val="Balloon Text"/>
    <w:basedOn w:val="a0"/>
    <w:link w:val="a9"/>
    <w:uiPriority w:val="99"/>
    <w:semiHidden/>
    <w:rsid w:val="00D70F38"/>
    <w:rPr>
      <w:rFonts w:ascii="Tahoma" w:hAnsi="Tahoma" w:cs="Tahoma"/>
      <w:sz w:val="16"/>
      <w:szCs w:val="16"/>
    </w:rPr>
  </w:style>
  <w:style w:type="character" w:customStyle="1" w:styleId="a9">
    <w:name w:val="Текст выноски Знак"/>
    <w:link w:val="a8"/>
    <w:uiPriority w:val="99"/>
    <w:semiHidden/>
    <w:locked/>
    <w:rsid w:val="00D70F38"/>
    <w:rPr>
      <w:rFonts w:ascii="Tahoma" w:hAnsi="Tahoma" w:cs="Tahoma"/>
      <w:b/>
      <w:sz w:val="16"/>
      <w:szCs w:val="16"/>
      <w:lang w:eastAsia="ru-RU"/>
    </w:rPr>
  </w:style>
  <w:style w:type="table" w:styleId="aa">
    <w:name w:val="Table Grid"/>
    <w:basedOn w:val="a2"/>
    <w:rsid w:val="00DC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C7D13"/>
    <w:pPr>
      <w:spacing w:before="100" w:beforeAutospacing="1" w:after="100" w:afterAutospacing="1"/>
      <w:jc w:val="left"/>
    </w:pPr>
    <w:rPr>
      <w:b w:val="0"/>
    </w:rPr>
  </w:style>
  <w:style w:type="character" w:styleId="ab">
    <w:name w:val="Hyperlink"/>
    <w:uiPriority w:val="99"/>
    <w:semiHidden/>
    <w:rsid w:val="00EC7D13"/>
    <w:rPr>
      <w:rFonts w:cs="Times New Roman"/>
      <w:color w:val="0000FF"/>
      <w:u w:val="single"/>
    </w:rPr>
  </w:style>
  <w:style w:type="paragraph" w:styleId="ac">
    <w:name w:val="Normal (Web)"/>
    <w:basedOn w:val="a0"/>
    <w:uiPriority w:val="99"/>
    <w:rsid w:val="002E2F5A"/>
    <w:pPr>
      <w:spacing w:before="100" w:beforeAutospacing="1" w:after="100" w:afterAutospacing="1"/>
      <w:jc w:val="left"/>
    </w:pPr>
    <w:rPr>
      <w:b w:val="0"/>
    </w:rPr>
  </w:style>
  <w:style w:type="paragraph" w:styleId="ad">
    <w:name w:val="header"/>
    <w:basedOn w:val="a0"/>
    <w:link w:val="ae"/>
    <w:uiPriority w:val="99"/>
    <w:rsid w:val="0089126D"/>
    <w:pPr>
      <w:tabs>
        <w:tab w:val="center" w:pos="4677"/>
        <w:tab w:val="right" w:pos="9355"/>
      </w:tabs>
      <w:jc w:val="left"/>
    </w:pPr>
    <w:rPr>
      <w:b w:val="0"/>
      <w:spacing w:val="-2"/>
    </w:rPr>
  </w:style>
  <w:style w:type="character" w:customStyle="1" w:styleId="ae">
    <w:name w:val="Верхний колонтитул Знак"/>
    <w:link w:val="ad"/>
    <w:uiPriority w:val="99"/>
    <w:locked/>
    <w:rsid w:val="0089126D"/>
    <w:rPr>
      <w:rFonts w:ascii="Times New Roman" w:hAnsi="Times New Roman" w:cs="Times New Roman"/>
      <w:spacing w:val="-2"/>
      <w:sz w:val="24"/>
      <w:szCs w:val="24"/>
      <w:lang w:eastAsia="ru-RU"/>
    </w:rPr>
  </w:style>
  <w:style w:type="paragraph" w:styleId="31">
    <w:name w:val="Body Text 3"/>
    <w:basedOn w:val="a0"/>
    <w:link w:val="32"/>
    <w:rsid w:val="002E260A"/>
    <w:rPr>
      <w:b w:val="0"/>
      <w:szCs w:val="20"/>
    </w:rPr>
  </w:style>
  <w:style w:type="character" w:customStyle="1" w:styleId="32">
    <w:name w:val="Основной текст 3 Знак"/>
    <w:link w:val="31"/>
    <w:locked/>
    <w:rsid w:val="002E260A"/>
    <w:rPr>
      <w:rFonts w:ascii="Times New Roman" w:hAnsi="Times New Roman" w:cs="Times New Roman"/>
      <w:sz w:val="20"/>
      <w:szCs w:val="20"/>
      <w:lang w:eastAsia="ru-RU"/>
    </w:rPr>
  </w:style>
  <w:style w:type="paragraph" w:styleId="af">
    <w:name w:val="Body Text Indent"/>
    <w:basedOn w:val="a0"/>
    <w:link w:val="af0"/>
    <w:rsid w:val="002E260A"/>
    <w:pPr>
      <w:spacing w:after="120"/>
      <w:ind w:left="283"/>
      <w:jc w:val="left"/>
    </w:pPr>
    <w:rPr>
      <w:b w:val="0"/>
    </w:rPr>
  </w:style>
  <w:style w:type="character" w:customStyle="1" w:styleId="af0">
    <w:name w:val="Основной текст с отступом Знак"/>
    <w:link w:val="af"/>
    <w:locked/>
    <w:rsid w:val="002E260A"/>
    <w:rPr>
      <w:rFonts w:ascii="Times New Roman" w:hAnsi="Times New Roman" w:cs="Times New Roman"/>
      <w:sz w:val="24"/>
      <w:szCs w:val="24"/>
    </w:rPr>
  </w:style>
  <w:style w:type="paragraph" w:styleId="af1">
    <w:name w:val="Document Map"/>
    <w:basedOn w:val="a0"/>
    <w:link w:val="af2"/>
    <w:uiPriority w:val="99"/>
    <w:semiHidden/>
    <w:rsid w:val="002E260A"/>
    <w:pPr>
      <w:jc w:val="left"/>
    </w:pPr>
    <w:rPr>
      <w:rFonts w:ascii="Tahoma" w:hAnsi="Tahoma"/>
      <w:b w:val="0"/>
      <w:sz w:val="16"/>
      <w:szCs w:val="16"/>
    </w:rPr>
  </w:style>
  <w:style w:type="character" w:customStyle="1" w:styleId="af2">
    <w:name w:val="Схема документа Знак"/>
    <w:link w:val="af1"/>
    <w:uiPriority w:val="99"/>
    <w:semiHidden/>
    <w:locked/>
    <w:rsid w:val="002E260A"/>
    <w:rPr>
      <w:rFonts w:ascii="Tahoma" w:hAnsi="Tahoma" w:cs="Times New Roman"/>
      <w:sz w:val="16"/>
      <w:szCs w:val="16"/>
    </w:rPr>
  </w:style>
  <w:style w:type="paragraph" w:styleId="af3">
    <w:name w:val="footer"/>
    <w:basedOn w:val="a0"/>
    <w:link w:val="af4"/>
    <w:uiPriority w:val="99"/>
    <w:semiHidden/>
    <w:rsid w:val="002E260A"/>
    <w:pPr>
      <w:tabs>
        <w:tab w:val="center" w:pos="4677"/>
        <w:tab w:val="right" w:pos="9355"/>
      </w:tabs>
      <w:jc w:val="left"/>
    </w:pPr>
    <w:rPr>
      <w:b w:val="0"/>
    </w:rPr>
  </w:style>
  <w:style w:type="character" w:customStyle="1" w:styleId="af4">
    <w:name w:val="Нижний колонтитул Знак"/>
    <w:link w:val="af3"/>
    <w:uiPriority w:val="99"/>
    <w:semiHidden/>
    <w:locked/>
    <w:rsid w:val="002E260A"/>
    <w:rPr>
      <w:rFonts w:ascii="Times New Roman" w:hAnsi="Times New Roman" w:cs="Times New Roman"/>
      <w:sz w:val="24"/>
      <w:szCs w:val="24"/>
    </w:rPr>
  </w:style>
  <w:style w:type="paragraph" w:styleId="af5">
    <w:name w:val="footnote text"/>
    <w:basedOn w:val="a0"/>
    <w:link w:val="af6"/>
    <w:rsid w:val="002E260A"/>
    <w:pPr>
      <w:jc w:val="left"/>
    </w:pPr>
    <w:rPr>
      <w:b w:val="0"/>
      <w:sz w:val="20"/>
      <w:szCs w:val="20"/>
    </w:rPr>
  </w:style>
  <w:style w:type="character" w:customStyle="1" w:styleId="af6">
    <w:name w:val="Текст сноски Знак"/>
    <w:link w:val="af5"/>
    <w:locked/>
    <w:rsid w:val="002E260A"/>
    <w:rPr>
      <w:rFonts w:ascii="Times New Roman" w:hAnsi="Times New Roman" w:cs="Times New Roman"/>
      <w:sz w:val="20"/>
      <w:szCs w:val="20"/>
      <w:lang w:eastAsia="ru-RU"/>
    </w:rPr>
  </w:style>
  <w:style w:type="character" w:styleId="af7">
    <w:name w:val="footnote reference"/>
    <w:rsid w:val="002E260A"/>
    <w:rPr>
      <w:rFonts w:cs="Times New Roman"/>
      <w:vertAlign w:val="superscript"/>
    </w:rPr>
  </w:style>
  <w:style w:type="paragraph" w:styleId="af8">
    <w:name w:val="Block Text"/>
    <w:basedOn w:val="a0"/>
    <w:rsid w:val="002E260A"/>
    <w:pPr>
      <w:ind w:left="284" w:right="509"/>
    </w:pPr>
    <w:rPr>
      <w:rFonts w:ascii="Courier New" w:hAnsi="Courier New"/>
      <w:b w:val="0"/>
      <w:sz w:val="22"/>
      <w:szCs w:val="20"/>
    </w:rPr>
  </w:style>
  <w:style w:type="paragraph" w:styleId="af9">
    <w:name w:val="List Paragraph"/>
    <w:basedOn w:val="a0"/>
    <w:uiPriority w:val="34"/>
    <w:qFormat/>
    <w:rsid w:val="002E260A"/>
    <w:pPr>
      <w:spacing w:after="200" w:line="276" w:lineRule="auto"/>
      <w:ind w:left="708"/>
      <w:jc w:val="left"/>
    </w:pPr>
    <w:rPr>
      <w:rFonts w:ascii="Calibri" w:eastAsia="Calibri" w:hAnsi="Calibri"/>
      <w:b w:val="0"/>
      <w:sz w:val="22"/>
      <w:szCs w:val="22"/>
      <w:lang w:eastAsia="en-US"/>
    </w:rPr>
  </w:style>
  <w:style w:type="paragraph" w:customStyle="1" w:styleId="afa">
    <w:name w:val="Стиль"/>
    <w:basedOn w:val="a0"/>
    <w:next w:val="a4"/>
    <w:link w:val="afb"/>
    <w:uiPriority w:val="99"/>
    <w:rsid w:val="00EC5B33"/>
    <w:pPr>
      <w:jc w:val="center"/>
    </w:pPr>
    <w:rPr>
      <w:rFonts w:ascii="Arial Narrow" w:eastAsia="Calibri" w:hAnsi="Arial Narrow"/>
      <w:szCs w:val="20"/>
    </w:rPr>
  </w:style>
  <w:style w:type="character" w:customStyle="1" w:styleId="afb">
    <w:name w:val="Название Знак"/>
    <w:link w:val="afa"/>
    <w:uiPriority w:val="99"/>
    <w:locked/>
    <w:rsid w:val="00EC5B33"/>
    <w:rPr>
      <w:rFonts w:ascii="Arial Narrow" w:hAnsi="Arial Narrow"/>
      <w:b/>
      <w:sz w:val="24"/>
    </w:rPr>
  </w:style>
  <w:style w:type="paragraph" w:styleId="afc">
    <w:name w:val="Plain Text"/>
    <w:basedOn w:val="a0"/>
    <w:link w:val="afd"/>
    <w:uiPriority w:val="99"/>
    <w:rsid w:val="00D27CE1"/>
    <w:pPr>
      <w:jc w:val="left"/>
    </w:pPr>
    <w:rPr>
      <w:rFonts w:ascii="Courier New" w:hAnsi="Courier New" w:cs="Courier New"/>
      <w:b w:val="0"/>
      <w:sz w:val="20"/>
      <w:szCs w:val="20"/>
    </w:rPr>
  </w:style>
  <w:style w:type="character" w:customStyle="1" w:styleId="afd">
    <w:name w:val="Текст Знак"/>
    <w:link w:val="afc"/>
    <w:uiPriority w:val="99"/>
    <w:locked/>
    <w:rsid w:val="00D27CE1"/>
    <w:rPr>
      <w:rFonts w:ascii="Courier New" w:hAnsi="Courier New" w:cs="Courier New"/>
      <w:sz w:val="20"/>
      <w:szCs w:val="20"/>
      <w:lang w:eastAsia="ru-RU"/>
    </w:rPr>
  </w:style>
  <w:style w:type="paragraph" w:styleId="a">
    <w:name w:val="List Bullet"/>
    <w:basedOn w:val="a0"/>
    <w:uiPriority w:val="99"/>
    <w:unhideWhenUsed/>
    <w:rsid w:val="00C638C5"/>
    <w:pPr>
      <w:numPr>
        <w:numId w:val="1"/>
      </w:numPr>
      <w:contextualSpacing/>
      <w:jc w:val="left"/>
    </w:pPr>
    <w:rPr>
      <w:b w:val="0"/>
    </w:rPr>
  </w:style>
  <w:style w:type="character" w:styleId="afe">
    <w:name w:val="Strong"/>
    <w:basedOn w:val="a1"/>
    <w:uiPriority w:val="22"/>
    <w:qFormat/>
    <w:locked/>
    <w:rsid w:val="00D97C8C"/>
    <w:rPr>
      <w:b/>
      <w:bCs/>
    </w:rPr>
  </w:style>
  <w:style w:type="paragraph" w:customStyle="1" w:styleId="msonormal0">
    <w:name w:val="msonormal"/>
    <w:basedOn w:val="a0"/>
    <w:rsid w:val="00DD1CD6"/>
    <w:pPr>
      <w:spacing w:before="100" w:beforeAutospacing="1" w:after="100" w:afterAutospacing="1"/>
      <w:jc w:val="left"/>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09C"/>
    <w:pPr>
      <w:jc w:val="both"/>
    </w:pPr>
    <w:rPr>
      <w:rFonts w:ascii="Times New Roman" w:eastAsia="Times New Roman" w:hAnsi="Times New Roman"/>
      <w:b/>
      <w:sz w:val="24"/>
      <w:szCs w:val="24"/>
    </w:rPr>
  </w:style>
  <w:style w:type="paragraph" w:styleId="1">
    <w:name w:val="heading 1"/>
    <w:basedOn w:val="a0"/>
    <w:link w:val="10"/>
    <w:qFormat/>
    <w:rsid w:val="005C494F"/>
    <w:pPr>
      <w:spacing w:before="100" w:beforeAutospacing="1" w:after="100" w:afterAutospacing="1"/>
      <w:jc w:val="left"/>
      <w:outlineLvl w:val="0"/>
    </w:pPr>
    <w:rPr>
      <w:bCs/>
      <w:kern w:val="36"/>
      <w:sz w:val="48"/>
      <w:szCs w:val="48"/>
    </w:rPr>
  </w:style>
  <w:style w:type="paragraph" w:styleId="2">
    <w:name w:val="heading 2"/>
    <w:basedOn w:val="a0"/>
    <w:next w:val="a0"/>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0"/>
    <w:next w:val="a0"/>
    <w:link w:val="30"/>
    <w:qFormat/>
    <w:rsid w:val="002E260A"/>
    <w:pPr>
      <w:keepNext/>
      <w:spacing w:before="240" w:after="60"/>
      <w:jc w:val="left"/>
      <w:outlineLvl w:val="2"/>
    </w:pPr>
    <w:rPr>
      <w:rFonts w:ascii="Arial" w:hAnsi="Arial" w:cs="Arial"/>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locked/>
    <w:rsid w:val="002E260A"/>
    <w:rPr>
      <w:rFonts w:ascii="Arial" w:hAnsi="Arial" w:cs="Arial"/>
      <w:b/>
      <w:bCs/>
      <w:i/>
      <w:iCs/>
      <w:sz w:val="28"/>
      <w:szCs w:val="28"/>
      <w:lang w:eastAsia="ru-RU"/>
    </w:rPr>
  </w:style>
  <w:style w:type="character" w:customStyle="1" w:styleId="30">
    <w:name w:val="Заголовок 3 Знак"/>
    <w:link w:val="3"/>
    <w:locked/>
    <w:rsid w:val="002E260A"/>
    <w:rPr>
      <w:rFonts w:ascii="Arial" w:hAnsi="Arial" w:cs="Arial"/>
      <w:b/>
      <w:bCs/>
      <w:sz w:val="26"/>
      <w:szCs w:val="26"/>
      <w:lang w:eastAsia="ru-RU"/>
    </w:rPr>
  </w:style>
  <w:style w:type="paragraph" w:styleId="a4">
    <w:name w:val="Title"/>
    <w:basedOn w:val="a0"/>
    <w:link w:val="11"/>
    <w:qFormat/>
    <w:rsid w:val="0022109C"/>
    <w:pPr>
      <w:jc w:val="center"/>
      <w:outlineLvl w:val="0"/>
    </w:pPr>
    <w:rPr>
      <w:sz w:val="28"/>
      <w:szCs w:val="20"/>
    </w:rPr>
  </w:style>
  <w:style w:type="character" w:customStyle="1" w:styleId="11">
    <w:name w:val="Название Знак1"/>
    <w:link w:val="a4"/>
    <w:locked/>
    <w:rsid w:val="0022109C"/>
    <w:rPr>
      <w:rFonts w:ascii="Times New Roman" w:hAnsi="Times New Roman" w:cs="Times New Roman"/>
      <w:b/>
      <w:sz w:val="20"/>
      <w:szCs w:val="20"/>
      <w:lang w:eastAsia="ru-RU"/>
    </w:rPr>
  </w:style>
  <w:style w:type="paragraph" w:styleId="a5">
    <w:name w:val="Body Text"/>
    <w:basedOn w:val="a0"/>
    <w:link w:val="a6"/>
    <w:rsid w:val="0022109C"/>
    <w:pPr>
      <w:spacing w:after="120"/>
    </w:pPr>
  </w:style>
  <w:style w:type="character" w:customStyle="1" w:styleId="a6">
    <w:name w:val="Основной текст Знак"/>
    <w:link w:val="a5"/>
    <w:semiHidden/>
    <w:locked/>
    <w:rsid w:val="0022109C"/>
    <w:rPr>
      <w:rFonts w:ascii="Times New Roman" w:hAnsi="Times New Roman" w:cs="Times New Roman"/>
      <w:b/>
      <w:sz w:val="24"/>
      <w:szCs w:val="24"/>
      <w:lang w:eastAsia="ru-RU"/>
    </w:rPr>
  </w:style>
  <w:style w:type="paragraph" w:styleId="a7">
    <w:name w:val="No Spacing"/>
    <w:basedOn w:val="a0"/>
    <w:uiPriority w:val="1"/>
    <w:qFormat/>
    <w:rsid w:val="0022109C"/>
    <w:pPr>
      <w:jc w:val="left"/>
    </w:pPr>
    <w:rPr>
      <w:rFonts w:ascii="Calibri" w:hAnsi="Calibri"/>
      <w:b w:val="0"/>
      <w:szCs w:val="32"/>
      <w:lang w:val="en-US" w:eastAsia="en-US"/>
    </w:rPr>
  </w:style>
  <w:style w:type="paragraph" w:styleId="a8">
    <w:name w:val="Balloon Text"/>
    <w:basedOn w:val="a0"/>
    <w:link w:val="a9"/>
    <w:uiPriority w:val="99"/>
    <w:semiHidden/>
    <w:rsid w:val="00D70F38"/>
    <w:rPr>
      <w:rFonts w:ascii="Tahoma" w:hAnsi="Tahoma" w:cs="Tahoma"/>
      <w:sz w:val="16"/>
      <w:szCs w:val="16"/>
    </w:rPr>
  </w:style>
  <w:style w:type="character" w:customStyle="1" w:styleId="a9">
    <w:name w:val="Текст выноски Знак"/>
    <w:link w:val="a8"/>
    <w:uiPriority w:val="99"/>
    <w:semiHidden/>
    <w:locked/>
    <w:rsid w:val="00D70F38"/>
    <w:rPr>
      <w:rFonts w:ascii="Tahoma" w:hAnsi="Tahoma" w:cs="Tahoma"/>
      <w:b/>
      <w:sz w:val="16"/>
      <w:szCs w:val="16"/>
      <w:lang w:eastAsia="ru-RU"/>
    </w:rPr>
  </w:style>
  <w:style w:type="table" w:styleId="aa">
    <w:name w:val="Table Grid"/>
    <w:basedOn w:val="a2"/>
    <w:rsid w:val="00DC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C7D13"/>
    <w:pPr>
      <w:spacing w:before="100" w:beforeAutospacing="1" w:after="100" w:afterAutospacing="1"/>
      <w:jc w:val="left"/>
    </w:pPr>
    <w:rPr>
      <w:b w:val="0"/>
    </w:rPr>
  </w:style>
  <w:style w:type="character" w:styleId="ab">
    <w:name w:val="Hyperlink"/>
    <w:uiPriority w:val="99"/>
    <w:semiHidden/>
    <w:rsid w:val="00EC7D13"/>
    <w:rPr>
      <w:rFonts w:cs="Times New Roman"/>
      <w:color w:val="0000FF"/>
      <w:u w:val="single"/>
    </w:rPr>
  </w:style>
  <w:style w:type="paragraph" w:styleId="ac">
    <w:name w:val="Normal (Web)"/>
    <w:basedOn w:val="a0"/>
    <w:uiPriority w:val="99"/>
    <w:rsid w:val="002E2F5A"/>
    <w:pPr>
      <w:spacing w:before="100" w:beforeAutospacing="1" w:after="100" w:afterAutospacing="1"/>
      <w:jc w:val="left"/>
    </w:pPr>
    <w:rPr>
      <w:b w:val="0"/>
    </w:rPr>
  </w:style>
  <w:style w:type="paragraph" w:styleId="ad">
    <w:name w:val="header"/>
    <w:basedOn w:val="a0"/>
    <w:link w:val="ae"/>
    <w:uiPriority w:val="99"/>
    <w:rsid w:val="0089126D"/>
    <w:pPr>
      <w:tabs>
        <w:tab w:val="center" w:pos="4677"/>
        <w:tab w:val="right" w:pos="9355"/>
      </w:tabs>
      <w:jc w:val="left"/>
    </w:pPr>
    <w:rPr>
      <w:b w:val="0"/>
      <w:spacing w:val="-2"/>
    </w:rPr>
  </w:style>
  <w:style w:type="character" w:customStyle="1" w:styleId="ae">
    <w:name w:val="Верхний колонтитул Знак"/>
    <w:link w:val="ad"/>
    <w:uiPriority w:val="99"/>
    <w:locked/>
    <w:rsid w:val="0089126D"/>
    <w:rPr>
      <w:rFonts w:ascii="Times New Roman" w:hAnsi="Times New Roman" w:cs="Times New Roman"/>
      <w:spacing w:val="-2"/>
      <w:sz w:val="24"/>
      <w:szCs w:val="24"/>
      <w:lang w:eastAsia="ru-RU"/>
    </w:rPr>
  </w:style>
  <w:style w:type="paragraph" w:styleId="31">
    <w:name w:val="Body Text 3"/>
    <w:basedOn w:val="a0"/>
    <w:link w:val="32"/>
    <w:rsid w:val="002E260A"/>
    <w:rPr>
      <w:b w:val="0"/>
      <w:szCs w:val="20"/>
    </w:rPr>
  </w:style>
  <w:style w:type="character" w:customStyle="1" w:styleId="32">
    <w:name w:val="Основной текст 3 Знак"/>
    <w:link w:val="31"/>
    <w:locked/>
    <w:rsid w:val="002E260A"/>
    <w:rPr>
      <w:rFonts w:ascii="Times New Roman" w:hAnsi="Times New Roman" w:cs="Times New Roman"/>
      <w:sz w:val="20"/>
      <w:szCs w:val="20"/>
      <w:lang w:eastAsia="ru-RU"/>
    </w:rPr>
  </w:style>
  <w:style w:type="paragraph" w:styleId="af">
    <w:name w:val="Body Text Indent"/>
    <w:basedOn w:val="a0"/>
    <w:link w:val="af0"/>
    <w:rsid w:val="002E260A"/>
    <w:pPr>
      <w:spacing w:after="120"/>
      <w:ind w:left="283"/>
      <w:jc w:val="left"/>
    </w:pPr>
    <w:rPr>
      <w:b w:val="0"/>
    </w:rPr>
  </w:style>
  <w:style w:type="character" w:customStyle="1" w:styleId="af0">
    <w:name w:val="Основной текст с отступом Знак"/>
    <w:link w:val="af"/>
    <w:locked/>
    <w:rsid w:val="002E260A"/>
    <w:rPr>
      <w:rFonts w:ascii="Times New Roman" w:hAnsi="Times New Roman" w:cs="Times New Roman"/>
      <w:sz w:val="24"/>
      <w:szCs w:val="24"/>
    </w:rPr>
  </w:style>
  <w:style w:type="paragraph" w:styleId="af1">
    <w:name w:val="Document Map"/>
    <w:basedOn w:val="a0"/>
    <w:link w:val="af2"/>
    <w:uiPriority w:val="99"/>
    <w:semiHidden/>
    <w:rsid w:val="002E260A"/>
    <w:pPr>
      <w:jc w:val="left"/>
    </w:pPr>
    <w:rPr>
      <w:rFonts w:ascii="Tahoma" w:hAnsi="Tahoma"/>
      <w:b w:val="0"/>
      <w:sz w:val="16"/>
      <w:szCs w:val="16"/>
    </w:rPr>
  </w:style>
  <w:style w:type="character" w:customStyle="1" w:styleId="af2">
    <w:name w:val="Схема документа Знак"/>
    <w:link w:val="af1"/>
    <w:uiPriority w:val="99"/>
    <w:semiHidden/>
    <w:locked/>
    <w:rsid w:val="002E260A"/>
    <w:rPr>
      <w:rFonts w:ascii="Tahoma" w:hAnsi="Tahoma" w:cs="Times New Roman"/>
      <w:sz w:val="16"/>
      <w:szCs w:val="16"/>
    </w:rPr>
  </w:style>
  <w:style w:type="paragraph" w:styleId="af3">
    <w:name w:val="footer"/>
    <w:basedOn w:val="a0"/>
    <w:link w:val="af4"/>
    <w:uiPriority w:val="99"/>
    <w:semiHidden/>
    <w:rsid w:val="002E260A"/>
    <w:pPr>
      <w:tabs>
        <w:tab w:val="center" w:pos="4677"/>
        <w:tab w:val="right" w:pos="9355"/>
      </w:tabs>
      <w:jc w:val="left"/>
    </w:pPr>
    <w:rPr>
      <w:b w:val="0"/>
    </w:rPr>
  </w:style>
  <w:style w:type="character" w:customStyle="1" w:styleId="af4">
    <w:name w:val="Нижний колонтитул Знак"/>
    <w:link w:val="af3"/>
    <w:uiPriority w:val="99"/>
    <w:semiHidden/>
    <w:locked/>
    <w:rsid w:val="002E260A"/>
    <w:rPr>
      <w:rFonts w:ascii="Times New Roman" w:hAnsi="Times New Roman" w:cs="Times New Roman"/>
      <w:sz w:val="24"/>
      <w:szCs w:val="24"/>
    </w:rPr>
  </w:style>
  <w:style w:type="paragraph" w:styleId="af5">
    <w:name w:val="footnote text"/>
    <w:basedOn w:val="a0"/>
    <w:link w:val="af6"/>
    <w:rsid w:val="002E260A"/>
    <w:pPr>
      <w:jc w:val="left"/>
    </w:pPr>
    <w:rPr>
      <w:b w:val="0"/>
      <w:sz w:val="20"/>
      <w:szCs w:val="20"/>
    </w:rPr>
  </w:style>
  <w:style w:type="character" w:customStyle="1" w:styleId="af6">
    <w:name w:val="Текст сноски Знак"/>
    <w:link w:val="af5"/>
    <w:locked/>
    <w:rsid w:val="002E260A"/>
    <w:rPr>
      <w:rFonts w:ascii="Times New Roman" w:hAnsi="Times New Roman" w:cs="Times New Roman"/>
      <w:sz w:val="20"/>
      <w:szCs w:val="20"/>
      <w:lang w:eastAsia="ru-RU"/>
    </w:rPr>
  </w:style>
  <w:style w:type="character" w:styleId="af7">
    <w:name w:val="footnote reference"/>
    <w:rsid w:val="002E260A"/>
    <w:rPr>
      <w:rFonts w:cs="Times New Roman"/>
      <w:vertAlign w:val="superscript"/>
    </w:rPr>
  </w:style>
  <w:style w:type="paragraph" w:styleId="af8">
    <w:name w:val="Block Text"/>
    <w:basedOn w:val="a0"/>
    <w:rsid w:val="002E260A"/>
    <w:pPr>
      <w:ind w:left="284" w:right="509"/>
    </w:pPr>
    <w:rPr>
      <w:rFonts w:ascii="Courier New" w:hAnsi="Courier New"/>
      <w:b w:val="0"/>
      <w:sz w:val="22"/>
      <w:szCs w:val="20"/>
    </w:rPr>
  </w:style>
  <w:style w:type="paragraph" w:styleId="af9">
    <w:name w:val="List Paragraph"/>
    <w:basedOn w:val="a0"/>
    <w:uiPriority w:val="34"/>
    <w:qFormat/>
    <w:rsid w:val="002E260A"/>
    <w:pPr>
      <w:spacing w:after="200" w:line="276" w:lineRule="auto"/>
      <w:ind w:left="708"/>
      <w:jc w:val="left"/>
    </w:pPr>
    <w:rPr>
      <w:rFonts w:ascii="Calibri" w:eastAsia="Calibri" w:hAnsi="Calibri"/>
      <w:b w:val="0"/>
      <w:sz w:val="22"/>
      <w:szCs w:val="22"/>
      <w:lang w:eastAsia="en-US"/>
    </w:rPr>
  </w:style>
  <w:style w:type="paragraph" w:customStyle="1" w:styleId="afa">
    <w:name w:val="Стиль"/>
    <w:basedOn w:val="a0"/>
    <w:next w:val="a4"/>
    <w:link w:val="afb"/>
    <w:uiPriority w:val="99"/>
    <w:rsid w:val="00EC5B33"/>
    <w:pPr>
      <w:jc w:val="center"/>
    </w:pPr>
    <w:rPr>
      <w:rFonts w:ascii="Arial Narrow" w:eastAsia="Calibri" w:hAnsi="Arial Narrow"/>
      <w:szCs w:val="20"/>
    </w:rPr>
  </w:style>
  <w:style w:type="character" w:customStyle="1" w:styleId="afb">
    <w:name w:val="Название Знак"/>
    <w:link w:val="afa"/>
    <w:uiPriority w:val="99"/>
    <w:locked/>
    <w:rsid w:val="00EC5B33"/>
    <w:rPr>
      <w:rFonts w:ascii="Arial Narrow" w:hAnsi="Arial Narrow"/>
      <w:b/>
      <w:sz w:val="24"/>
    </w:rPr>
  </w:style>
  <w:style w:type="paragraph" w:styleId="afc">
    <w:name w:val="Plain Text"/>
    <w:basedOn w:val="a0"/>
    <w:link w:val="afd"/>
    <w:uiPriority w:val="99"/>
    <w:rsid w:val="00D27CE1"/>
    <w:pPr>
      <w:jc w:val="left"/>
    </w:pPr>
    <w:rPr>
      <w:rFonts w:ascii="Courier New" w:hAnsi="Courier New" w:cs="Courier New"/>
      <w:b w:val="0"/>
      <w:sz w:val="20"/>
      <w:szCs w:val="20"/>
    </w:rPr>
  </w:style>
  <w:style w:type="character" w:customStyle="1" w:styleId="afd">
    <w:name w:val="Текст Знак"/>
    <w:link w:val="afc"/>
    <w:uiPriority w:val="99"/>
    <w:locked/>
    <w:rsid w:val="00D27CE1"/>
    <w:rPr>
      <w:rFonts w:ascii="Courier New" w:hAnsi="Courier New" w:cs="Courier New"/>
      <w:sz w:val="20"/>
      <w:szCs w:val="20"/>
      <w:lang w:eastAsia="ru-RU"/>
    </w:rPr>
  </w:style>
  <w:style w:type="paragraph" w:styleId="a">
    <w:name w:val="List Bullet"/>
    <w:basedOn w:val="a0"/>
    <w:uiPriority w:val="99"/>
    <w:unhideWhenUsed/>
    <w:rsid w:val="00C638C5"/>
    <w:pPr>
      <w:numPr>
        <w:numId w:val="1"/>
      </w:numPr>
      <w:contextualSpacing/>
      <w:jc w:val="left"/>
    </w:pPr>
    <w:rPr>
      <w:b w:val="0"/>
    </w:rPr>
  </w:style>
  <w:style w:type="character" w:styleId="afe">
    <w:name w:val="Strong"/>
    <w:basedOn w:val="a1"/>
    <w:uiPriority w:val="22"/>
    <w:qFormat/>
    <w:locked/>
    <w:rsid w:val="00D97C8C"/>
    <w:rPr>
      <w:b/>
      <w:bCs/>
    </w:rPr>
  </w:style>
  <w:style w:type="paragraph" w:customStyle="1" w:styleId="msonormal0">
    <w:name w:val="msonormal"/>
    <w:basedOn w:val="a0"/>
    <w:rsid w:val="00DD1CD6"/>
    <w:pPr>
      <w:spacing w:before="100" w:beforeAutospacing="1" w:after="100" w:afterAutospacing="1"/>
      <w:jc w:val="left"/>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1968">
      <w:bodyDiv w:val="1"/>
      <w:marLeft w:val="0"/>
      <w:marRight w:val="0"/>
      <w:marTop w:val="0"/>
      <w:marBottom w:val="0"/>
      <w:divBdr>
        <w:top w:val="none" w:sz="0" w:space="0" w:color="auto"/>
        <w:left w:val="none" w:sz="0" w:space="0" w:color="auto"/>
        <w:bottom w:val="none" w:sz="0" w:space="0" w:color="auto"/>
        <w:right w:val="none" w:sz="0" w:space="0" w:color="auto"/>
      </w:divBdr>
    </w:div>
    <w:div w:id="322777409">
      <w:bodyDiv w:val="1"/>
      <w:marLeft w:val="0"/>
      <w:marRight w:val="0"/>
      <w:marTop w:val="0"/>
      <w:marBottom w:val="0"/>
      <w:divBdr>
        <w:top w:val="none" w:sz="0" w:space="0" w:color="auto"/>
        <w:left w:val="none" w:sz="0" w:space="0" w:color="auto"/>
        <w:bottom w:val="none" w:sz="0" w:space="0" w:color="auto"/>
        <w:right w:val="none" w:sz="0" w:space="0" w:color="auto"/>
      </w:divBdr>
    </w:div>
    <w:div w:id="359546726">
      <w:marLeft w:val="0"/>
      <w:marRight w:val="0"/>
      <w:marTop w:val="0"/>
      <w:marBottom w:val="0"/>
      <w:divBdr>
        <w:top w:val="none" w:sz="0" w:space="0" w:color="auto"/>
        <w:left w:val="none" w:sz="0" w:space="0" w:color="auto"/>
        <w:bottom w:val="none" w:sz="0" w:space="0" w:color="auto"/>
        <w:right w:val="none" w:sz="0" w:space="0" w:color="auto"/>
      </w:divBdr>
    </w:div>
    <w:div w:id="359546727">
      <w:marLeft w:val="0"/>
      <w:marRight w:val="0"/>
      <w:marTop w:val="0"/>
      <w:marBottom w:val="0"/>
      <w:divBdr>
        <w:top w:val="none" w:sz="0" w:space="0" w:color="auto"/>
        <w:left w:val="none" w:sz="0" w:space="0" w:color="auto"/>
        <w:bottom w:val="none" w:sz="0" w:space="0" w:color="auto"/>
        <w:right w:val="none" w:sz="0" w:space="0" w:color="auto"/>
      </w:divBdr>
    </w:div>
    <w:div w:id="359546728">
      <w:marLeft w:val="0"/>
      <w:marRight w:val="0"/>
      <w:marTop w:val="0"/>
      <w:marBottom w:val="0"/>
      <w:divBdr>
        <w:top w:val="none" w:sz="0" w:space="0" w:color="auto"/>
        <w:left w:val="none" w:sz="0" w:space="0" w:color="auto"/>
        <w:bottom w:val="none" w:sz="0" w:space="0" w:color="auto"/>
        <w:right w:val="none" w:sz="0" w:space="0" w:color="auto"/>
      </w:divBdr>
    </w:div>
    <w:div w:id="359546729">
      <w:marLeft w:val="0"/>
      <w:marRight w:val="0"/>
      <w:marTop w:val="0"/>
      <w:marBottom w:val="0"/>
      <w:divBdr>
        <w:top w:val="none" w:sz="0" w:space="0" w:color="auto"/>
        <w:left w:val="none" w:sz="0" w:space="0" w:color="auto"/>
        <w:bottom w:val="none" w:sz="0" w:space="0" w:color="auto"/>
        <w:right w:val="none" w:sz="0" w:space="0" w:color="auto"/>
      </w:divBdr>
    </w:div>
    <w:div w:id="359546730">
      <w:marLeft w:val="0"/>
      <w:marRight w:val="0"/>
      <w:marTop w:val="0"/>
      <w:marBottom w:val="0"/>
      <w:divBdr>
        <w:top w:val="none" w:sz="0" w:space="0" w:color="auto"/>
        <w:left w:val="none" w:sz="0" w:space="0" w:color="auto"/>
        <w:bottom w:val="none" w:sz="0" w:space="0" w:color="auto"/>
        <w:right w:val="none" w:sz="0" w:space="0" w:color="auto"/>
      </w:divBdr>
    </w:div>
    <w:div w:id="359546731">
      <w:marLeft w:val="0"/>
      <w:marRight w:val="0"/>
      <w:marTop w:val="0"/>
      <w:marBottom w:val="0"/>
      <w:divBdr>
        <w:top w:val="none" w:sz="0" w:space="0" w:color="auto"/>
        <w:left w:val="none" w:sz="0" w:space="0" w:color="auto"/>
        <w:bottom w:val="none" w:sz="0" w:space="0" w:color="auto"/>
        <w:right w:val="none" w:sz="0" w:space="0" w:color="auto"/>
      </w:divBdr>
    </w:div>
    <w:div w:id="359546732">
      <w:marLeft w:val="0"/>
      <w:marRight w:val="0"/>
      <w:marTop w:val="0"/>
      <w:marBottom w:val="0"/>
      <w:divBdr>
        <w:top w:val="none" w:sz="0" w:space="0" w:color="auto"/>
        <w:left w:val="none" w:sz="0" w:space="0" w:color="auto"/>
        <w:bottom w:val="none" w:sz="0" w:space="0" w:color="auto"/>
        <w:right w:val="none" w:sz="0" w:space="0" w:color="auto"/>
      </w:divBdr>
    </w:div>
    <w:div w:id="359546733">
      <w:marLeft w:val="0"/>
      <w:marRight w:val="0"/>
      <w:marTop w:val="0"/>
      <w:marBottom w:val="0"/>
      <w:divBdr>
        <w:top w:val="none" w:sz="0" w:space="0" w:color="auto"/>
        <w:left w:val="none" w:sz="0" w:space="0" w:color="auto"/>
        <w:bottom w:val="none" w:sz="0" w:space="0" w:color="auto"/>
        <w:right w:val="none" w:sz="0" w:space="0" w:color="auto"/>
      </w:divBdr>
    </w:div>
    <w:div w:id="359546734">
      <w:marLeft w:val="0"/>
      <w:marRight w:val="0"/>
      <w:marTop w:val="0"/>
      <w:marBottom w:val="0"/>
      <w:divBdr>
        <w:top w:val="none" w:sz="0" w:space="0" w:color="auto"/>
        <w:left w:val="none" w:sz="0" w:space="0" w:color="auto"/>
        <w:bottom w:val="none" w:sz="0" w:space="0" w:color="auto"/>
        <w:right w:val="none" w:sz="0" w:space="0" w:color="auto"/>
      </w:divBdr>
    </w:div>
    <w:div w:id="359546735">
      <w:marLeft w:val="0"/>
      <w:marRight w:val="0"/>
      <w:marTop w:val="0"/>
      <w:marBottom w:val="0"/>
      <w:divBdr>
        <w:top w:val="none" w:sz="0" w:space="0" w:color="auto"/>
        <w:left w:val="none" w:sz="0" w:space="0" w:color="auto"/>
        <w:bottom w:val="none" w:sz="0" w:space="0" w:color="auto"/>
        <w:right w:val="none" w:sz="0" w:space="0" w:color="auto"/>
      </w:divBdr>
    </w:div>
    <w:div w:id="359546736">
      <w:marLeft w:val="0"/>
      <w:marRight w:val="0"/>
      <w:marTop w:val="0"/>
      <w:marBottom w:val="0"/>
      <w:divBdr>
        <w:top w:val="none" w:sz="0" w:space="0" w:color="auto"/>
        <w:left w:val="none" w:sz="0" w:space="0" w:color="auto"/>
        <w:bottom w:val="none" w:sz="0" w:space="0" w:color="auto"/>
        <w:right w:val="none" w:sz="0" w:space="0" w:color="auto"/>
      </w:divBdr>
    </w:div>
    <w:div w:id="359546737">
      <w:marLeft w:val="0"/>
      <w:marRight w:val="0"/>
      <w:marTop w:val="0"/>
      <w:marBottom w:val="0"/>
      <w:divBdr>
        <w:top w:val="none" w:sz="0" w:space="0" w:color="auto"/>
        <w:left w:val="none" w:sz="0" w:space="0" w:color="auto"/>
        <w:bottom w:val="none" w:sz="0" w:space="0" w:color="auto"/>
        <w:right w:val="none" w:sz="0" w:space="0" w:color="auto"/>
      </w:divBdr>
    </w:div>
    <w:div w:id="359546738">
      <w:marLeft w:val="0"/>
      <w:marRight w:val="0"/>
      <w:marTop w:val="0"/>
      <w:marBottom w:val="0"/>
      <w:divBdr>
        <w:top w:val="none" w:sz="0" w:space="0" w:color="auto"/>
        <w:left w:val="none" w:sz="0" w:space="0" w:color="auto"/>
        <w:bottom w:val="none" w:sz="0" w:space="0" w:color="auto"/>
        <w:right w:val="none" w:sz="0" w:space="0" w:color="auto"/>
      </w:divBdr>
    </w:div>
    <w:div w:id="359546739">
      <w:marLeft w:val="0"/>
      <w:marRight w:val="0"/>
      <w:marTop w:val="0"/>
      <w:marBottom w:val="0"/>
      <w:divBdr>
        <w:top w:val="none" w:sz="0" w:space="0" w:color="auto"/>
        <w:left w:val="none" w:sz="0" w:space="0" w:color="auto"/>
        <w:bottom w:val="none" w:sz="0" w:space="0" w:color="auto"/>
        <w:right w:val="none" w:sz="0" w:space="0" w:color="auto"/>
      </w:divBdr>
    </w:div>
    <w:div w:id="378286565">
      <w:bodyDiv w:val="1"/>
      <w:marLeft w:val="0"/>
      <w:marRight w:val="0"/>
      <w:marTop w:val="0"/>
      <w:marBottom w:val="0"/>
      <w:divBdr>
        <w:top w:val="none" w:sz="0" w:space="0" w:color="auto"/>
        <w:left w:val="none" w:sz="0" w:space="0" w:color="auto"/>
        <w:bottom w:val="none" w:sz="0" w:space="0" w:color="auto"/>
        <w:right w:val="none" w:sz="0" w:space="0" w:color="auto"/>
      </w:divBdr>
    </w:div>
    <w:div w:id="973370693">
      <w:bodyDiv w:val="1"/>
      <w:marLeft w:val="0"/>
      <w:marRight w:val="0"/>
      <w:marTop w:val="0"/>
      <w:marBottom w:val="0"/>
      <w:divBdr>
        <w:top w:val="none" w:sz="0" w:space="0" w:color="auto"/>
        <w:left w:val="none" w:sz="0" w:space="0" w:color="auto"/>
        <w:bottom w:val="none" w:sz="0" w:space="0" w:color="auto"/>
        <w:right w:val="none" w:sz="0" w:space="0" w:color="auto"/>
      </w:divBdr>
    </w:div>
    <w:div w:id="1001813908">
      <w:bodyDiv w:val="1"/>
      <w:marLeft w:val="0"/>
      <w:marRight w:val="0"/>
      <w:marTop w:val="0"/>
      <w:marBottom w:val="0"/>
      <w:divBdr>
        <w:top w:val="none" w:sz="0" w:space="0" w:color="auto"/>
        <w:left w:val="none" w:sz="0" w:space="0" w:color="auto"/>
        <w:bottom w:val="none" w:sz="0" w:space="0" w:color="auto"/>
        <w:right w:val="none" w:sz="0" w:space="0" w:color="auto"/>
      </w:divBdr>
    </w:div>
    <w:div w:id="1667896917">
      <w:bodyDiv w:val="1"/>
      <w:marLeft w:val="0"/>
      <w:marRight w:val="0"/>
      <w:marTop w:val="0"/>
      <w:marBottom w:val="0"/>
      <w:divBdr>
        <w:top w:val="none" w:sz="0" w:space="0" w:color="auto"/>
        <w:left w:val="none" w:sz="0" w:space="0" w:color="auto"/>
        <w:bottom w:val="none" w:sz="0" w:space="0" w:color="auto"/>
        <w:right w:val="none" w:sz="0" w:space="0" w:color="auto"/>
      </w:divBdr>
    </w:div>
    <w:div w:id="1944919428">
      <w:bodyDiv w:val="1"/>
      <w:marLeft w:val="0"/>
      <w:marRight w:val="0"/>
      <w:marTop w:val="0"/>
      <w:marBottom w:val="0"/>
      <w:divBdr>
        <w:top w:val="none" w:sz="0" w:space="0" w:color="auto"/>
        <w:left w:val="none" w:sz="0" w:space="0" w:color="auto"/>
        <w:bottom w:val="none" w:sz="0" w:space="0" w:color="auto"/>
        <w:right w:val="none" w:sz="0" w:space="0" w:color="auto"/>
      </w:divBdr>
    </w:div>
    <w:div w:id="2006933277">
      <w:bodyDiv w:val="1"/>
      <w:marLeft w:val="0"/>
      <w:marRight w:val="0"/>
      <w:marTop w:val="0"/>
      <w:marBottom w:val="0"/>
      <w:divBdr>
        <w:top w:val="none" w:sz="0" w:space="0" w:color="auto"/>
        <w:left w:val="none" w:sz="0" w:space="0" w:color="auto"/>
        <w:bottom w:val="none" w:sz="0" w:space="0" w:color="auto"/>
        <w:right w:val="none" w:sz="0" w:space="0" w:color="auto"/>
      </w:divBdr>
    </w:div>
    <w:div w:id="20963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1919</Words>
  <Characters>13522</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ПРОТОКОЛ № 8/19</vt:lpstr>
    </vt:vector>
  </TitlesOfParts>
  <Company>Microsoft</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8/19</dc:title>
  <dc:creator>Чупракова Елена Ивановна</dc:creator>
  <cp:lastModifiedBy>Линчевский Владимир Евгеньевич</cp:lastModifiedBy>
  <cp:revision>9</cp:revision>
  <cp:lastPrinted>2021-11-18T13:20:00Z</cp:lastPrinted>
  <dcterms:created xsi:type="dcterms:W3CDTF">2021-11-18T13:20:00Z</dcterms:created>
  <dcterms:modified xsi:type="dcterms:W3CDTF">2021-11-22T11:51:00Z</dcterms:modified>
</cp:coreProperties>
</file>