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F" w:rsidRPr="001A1CCE" w:rsidRDefault="004851AF" w:rsidP="004851A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66BEA17B" wp14:editId="3A45C719">
            <wp:extent cx="750570" cy="94170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AF" w:rsidRPr="00321396" w:rsidRDefault="004851AF" w:rsidP="004851AF">
      <w:pPr>
        <w:jc w:val="center"/>
        <w:rPr>
          <w:b/>
          <w:sz w:val="22"/>
          <w:szCs w:val="28"/>
        </w:rPr>
      </w:pPr>
      <w:r w:rsidRPr="00321396">
        <w:rPr>
          <w:b/>
          <w:sz w:val="22"/>
          <w:szCs w:val="28"/>
        </w:rPr>
        <w:t>ЛЕНИНГРАДСКАЯ ОБЛАСТЬ</w:t>
      </w:r>
    </w:p>
    <w:p w:rsidR="004851AF" w:rsidRPr="000A6105" w:rsidRDefault="004851AF" w:rsidP="004851AF">
      <w:pPr>
        <w:jc w:val="center"/>
        <w:rPr>
          <w:sz w:val="24"/>
          <w:szCs w:val="28"/>
        </w:rPr>
      </w:pPr>
    </w:p>
    <w:p w:rsidR="004851AF" w:rsidRPr="00321396" w:rsidRDefault="004851AF" w:rsidP="004851AF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СОВЕТ ДЕПУТАТОВ</w:t>
      </w:r>
      <w:r w:rsidRPr="00321396">
        <w:rPr>
          <w:b/>
          <w:sz w:val="22"/>
          <w:szCs w:val="28"/>
        </w:rPr>
        <w:t xml:space="preserve"> МУНИЦИПАЛЬНОГО ОБРАЗОВАНИЯ</w:t>
      </w:r>
    </w:p>
    <w:p w:rsidR="004851AF" w:rsidRPr="00321396" w:rsidRDefault="004851AF" w:rsidP="004851AF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</w:t>
      </w:r>
      <w:r w:rsidRPr="00321396">
        <w:rPr>
          <w:b/>
          <w:sz w:val="22"/>
          <w:szCs w:val="28"/>
        </w:rPr>
        <w:t>ГОРОД ГАТЧИНА</w:t>
      </w:r>
      <w:r>
        <w:rPr>
          <w:b/>
          <w:sz w:val="22"/>
          <w:szCs w:val="28"/>
        </w:rPr>
        <w:t>»</w:t>
      </w:r>
      <w:r w:rsidRPr="00321396">
        <w:rPr>
          <w:b/>
          <w:sz w:val="22"/>
          <w:szCs w:val="28"/>
        </w:rPr>
        <w:t xml:space="preserve"> ГАТЧИНСКОГО МУНИ</w:t>
      </w:r>
      <w:r>
        <w:rPr>
          <w:b/>
          <w:sz w:val="22"/>
          <w:szCs w:val="28"/>
        </w:rPr>
        <w:t>Ц</w:t>
      </w:r>
      <w:r w:rsidRPr="00321396">
        <w:rPr>
          <w:b/>
          <w:sz w:val="22"/>
          <w:szCs w:val="28"/>
        </w:rPr>
        <w:t>ИПАЛЬНОГО РАЙОНА</w:t>
      </w:r>
    </w:p>
    <w:p w:rsidR="004851AF" w:rsidRPr="000A6105" w:rsidRDefault="004851AF" w:rsidP="004851AF">
      <w:pPr>
        <w:rPr>
          <w:sz w:val="28"/>
          <w:szCs w:val="28"/>
        </w:rPr>
      </w:pPr>
    </w:p>
    <w:p w:rsidR="004851AF" w:rsidRPr="00321396" w:rsidRDefault="004851AF" w:rsidP="004851AF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РЕШЕНИЕ</w:t>
      </w:r>
    </w:p>
    <w:p w:rsidR="004851AF" w:rsidRPr="000A6105" w:rsidRDefault="004851AF" w:rsidP="004851AF">
      <w:pPr>
        <w:rPr>
          <w:sz w:val="28"/>
          <w:szCs w:val="28"/>
        </w:rPr>
      </w:pPr>
    </w:p>
    <w:p w:rsidR="004851AF" w:rsidRPr="000A6105" w:rsidRDefault="004851AF" w:rsidP="004851AF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610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27 июня</w:t>
      </w:r>
      <w:r w:rsidRPr="000A6105">
        <w:rPr>
          <w:b/>
          <w:sz w:val="28"/>
          <w:szCs w:val="28"/>
          <w:u w:val="single"/>
        </w:rPr>
        <w:t xml:space="preserve"> 200</w:t>
      </w:r>
      <w:r>
        <w:rPr>
          <w:b/>
          <w:sz w:val="28"/>
          <w:szCs w:val="28"/>
          <w:u w:val="single"/>
        </w:rPr>
        <w:t>7</w:t>
      </w:r>
      <w:r w:rsidRPr="000A6105">
        <w:rPr>
          <w:b/>
          <w:sz w:val="28"/>
          <w:szCs w:val="28"/>
          <w:u w:val="single"/>
        </w:rPr>
        <w:t> г.</w:t>
      </w:r>
      <w:r>
        <w:rPr>
          <w:b/>
          <w:sz w:val="28"/>
          <w:szCs w:val="28"/>
        </w:rPr>
        <w:t xml:space="preserve"> </w:t>
      </w:r>
      <w:r w:rsidRPr="000A61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0A6105">
        <w:rPr>
          <w:b/>
          <w:sz w:val="28"/>
          <w:szCs w:val="28"/>
        </w:rPr>
        <w:t xml:space="preserve">                        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56</w:t>
      </w:r>
    </w:p>
    <w:p w:rsidR="004851AF" w:rsidRDefault="004851AF" w:rsidP="004851AF">
      <w:pPr>
        <w:ind w:firstLine="720"/>
        <w:jc w:val="both"/>
        <w:rPr>
          <w:sz w:val="24"/>
          <w:szCs w:val="24"/>
        </w:rPr>
      </w:pPr>
    </w:p>
    <w:p w:rsidR="004851AF" w:rsidRPr="000A6105" w:rsidRDefault="004851AF" w:rsidP="004851AF">
      <w:pPr>
        <w:ind w:firstLine="720"/>
        <w:jc w:val="both"/>
        <w:rPr>
          <w:sz w:val="24"/>
          <w:szCs w:val="24"/>
        </w:rPr>
      </w:pPr>
    </w:p>
    <w:p w:rsidR="00AE2400" w:rsidRPr="004851AF" w:rsidRDefault="00AE2400" w:rsidP="004851AF">
      <w:pPr>
        <w:jc w:val="center"/>
        <w:rPr>
          <w:b/>
          <w:sz w:val="28"/>
          <w:szCs w:val="28"/>
        </w:rPr>
      </w:pPr>
      <w:r w:rsidRPr="004851AF">
        <w:rPr>
          <w:b/>
          <w:sz w:val="28"/>
          <w:szCs w:val="28"/>
        </w:rPr>
        <w:t xml:space="preserve">Об утверждении Положения </w:t>
      </w:r>
      <w:r w:rsidR="004B62D3" w:rsidRPr="004851AF">
        <w:rPr>
          <w:b/>
          <w:sz w:val="28"/>
          <w:szCs w:val="28"/>
        </w:rPr>
        <w:t>о муниципальном земельном контроле</w:t>
      </w:r>
    </w:p>
    <w:p w:rsidR="004B62D3" w:rsidRPr="004851AF" w:rsidRDefault="004B62D3" w:rsidP="004851AF">
      <w:pPr>
        <w:jc w:val="center"/>
        <w:rPr>
          <w:b/>
          <w:sz w:val="28"/>
          <w:szCs w:val="28"/>
        </w:rPr>
      </w:pPr>
      <w:r w:rsidRPr="004851AF">
        <w:rPr>
          <w:b/>
          <w:sz w:val="28"/>
          <w:szCs w:val="28"/>
        </w:rPr>
        <w:t>за использованием и охраной земель на территории</w:t>
      </w:r>
      <w:r w:rsidR="00AE2400" w:rsidRPr="004851AF">
        <w:rPr>
          <w:b/>
          <w:sz w:val="28"/>
          <w:szCs w:val="28"/>
        </w:rPr>
        <w:t xml:space="preserve"> </w:t>
      </w:r>
      <w:r w:rsidRPr="004851AF">
        <w:rPr>
          <w:b/>
          <w:sz w:val="28"/>
          <w:szCs w:val="28"/>
        </w:rPr>
        <w:t xml:space="preserve">МО </w:t>
      </w:r>
      <w:r w:rsidR="00AE2400" w:rsidRPr="004851AF">
        <w:rPr>
          <w:b/>
          <w:sz w:val="28"/>
          <w:szCs w:val="28"/>
        </w:rPr>
        <w:t>«Город Гатчина»</w:t>
      </w:r>
    </w:p>
    <w:p w:rsidR="004B62D3" w:rsidRPr="004851AF" w:rsidRDefault="004B62D3" w:rsidP="004851AF">
      <w:pPr>
        <w:ind w:firstLine="709"/>
        <w:jc w:val="both"/>
        <w:rPr>
          <w:sz w:val="28"/>
          <w:szCs w:val="28"/>
        </w:rPr>
      </w:pPr>
    </w:p>
    <w:p w:rsidR="004B62D3" w:rsidRPr="004851AF" w:rsidRDefault="004B62D3" w:rsidP="004851AF">
      <w:pPr>
        <w:ind w:firstLine="709"/>
        <w:jc w:val="both"/>
        <w:rPr>
          <w:sz w:val="28"/>
          <w:szCs w:val="28"/>
        </w:rPr>
      </w:pPr>
    </w:p>
    <w:p w:rsidR="004B62D3" w:rsidRPr="004851AF" w:rsidRDefault="004B62D3" w:rsidP="004851AF">
      <w:pPr>
        <w:ind w:firstLine="709"/>
        <w:jc w:val="both"/>
        <w:rPr>
          <w:sz w:val="28"/>
          <w:szCs w:val="28"/>
        </w:rPr>
      </w:pPr>
      <w:proofErr w:type="gramStart"/>
      <w:r w:rsidRPr="004851AF">
        <w:rPr>
          <w:sz w:val="28"/>
          <w:szCs w:val="28"/>
        </w:rPr>
        <w:t>На основании Федерального закона от 06 октября 2003</w:t>
      </w:r>
      <w:r w:rsidR="00AE2400" w:rsidRPr="004851AF">
        <w:rPr>
          <w:sz w:val="28"/>
          <w:szCs w:val="28"/>
        </w:rPr>
        <w:t> </w:t>
      </w:r>
      <w:r w:rsidRPr="004851AF">
        <w:rPr>
          <w:sz w:val="28"/>
          <w:szCs w:val="28"/>
        </w:rPr>
        <w:t>г. №</w:t>
      </w:r>
      <w:r w:rsidR="00AE2400" w:rsidRPr="004851AF">
        <w:rPr>
          <w:sz w:val="28"/>
          <w:szCs w:val="28"/>
        </w:rPr>
        <w:t> </w:t>
      </w:r>
      <w:r w:rsidRPr="004851AF">
        <w:rPr>
          <w:sz w:val="28"/>
          <w:szCs w:val="28"/>
        </w:rPr>
        <w:t xml:space="preserve">131-Ф3 </w:t>
      </w:r>
      <w:r w:rsidR="00AE2400" w:rsidRPr="004851AF">
        <w:rPr>
          <w:sz w:val="28"/>
          <w:szCs w:val="28"/>
        </w:rPr>
        <w:t>«</w:t>
      </w:r>
      <w:r w:rsidRPr="004851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2400" w:rsidRPr="004851AF">
        <w:rPr>
          <w:sz w:val="28"/>
          <w:szCs w:val="28"/>
        </w:rPr>
        <w:t>»</w:t>
      </w:r>
      <w:r w:rsidRPr="004851AF">
        <w:rPr>
          <w:sz w:val="28"/>
          <w:szCs w:val="28"/>
        </w:rPr>
        <w:t>, статей 12 и 72 Земельного кодекса Российской Федерации, постановления Правительства РФ от 15 ноября 2006</w:t>
      </w:r>
      <w:r w:rsidR="00AE2400" w:rsidRPr="004851AF">
        <w:rPr>
          <w:sz w:val="28"/>
          <w:szCs w:val="28"/>
        </w:rPr>
        <w:t> г.</w:t>
      </w:r>
      <w:r w:rsidRPr="004851AF">
        <w:rPr>
          <w:sz w:val="28"/>
          <w:szCs w:val="28"/>
        </w:rPr>
        <w:t xml:space="preserve"> №</w:t>
      </w:r>
      <w:r w:rsidR="00AE2400" w:rsidRPr="004851AF">
        <w:rPr>
          <w:sz w:val="28"/>
          <w:szCs w:val="28"/>
        </w:rPr>
        <w:t> </w:t>
      </w:r>
      <w:r w:rsidRPr="004851AF">
        <w:rPr>
          <w:sz w:val="28"/>
          <w:szCs w:val="28"/>
        </w:rPr>
        <w:t xml:space="preserve">689 </w:t>
      </w:r>
      <w:r w:rsidR="00AE2400" w:rsidRPr="004851AF">
        <w:rPr>
          <w:sz w:val="28"/>
          <w:szCs w:val="28"/>
        </w:rPr>
        <w:t>«</w:t>
      </w:r>
      <w:r w:rsidRPr="004851AF">
        <w:rPr>
          <w:sz w:val="28"/>
          <w:szCs w:val="28"/>
        </w:rPr>
        <w:t>О государственном земельном контроле</w:t>
      </w:r>
      <w:r w:rsidR="00AE2400" w:rsidRPr="004851AF">
        <w:rPr>
          <w:sz w:val="28"/>
          <w:szCs w:val="28"/>
        </w:rPr>
        <w:t>»</w:t>
      </w:r>
      <w:r w:rsidRPr="004851AF">
        <w:rPr>
          <w:sz w:val="28"/>
          <w:szCs w:val="28"/>
        </w:rPr>
        <w:t>, постановления Правительства РФ от 19 августа 2004</w:t>
      </w:r>
      <w:r w:rsidR="00AE2400" w:rsidRPr="004851AF">
        <w:rPr>
          <w:sz w:val="28"/>
          <w:szCs w:val="28"/>
        </w:rPr>
        <w:t> </w:t>
      </w:r>
      <w:r w:rsidRPr="004851AF">
        <w:rPr>
          <w:sz w:val="28"/>
          <w:szCs w:val="28"/>
        </w:rPr>
        <w:t>г. №</w:t>
      </w:r>
      <w:r w:rsidR="00AE2400" w:rsidRPr="004851AF">
        <w:rPr>
          <w:sz w:val="28"/>
          <w:szCs w:val="28"/>
        </w:rPr>
        <w:t> </w:t>
      </w:r>
      <w:r w:rsidRPr="004851AF">
        <w:rPr>
          <w:sz w:val="28"/>
          <w:szCs w:val="28"/>
        </w:rPr>
        <w:t xml:space="preserve">418 </w:t>
      </w:r>
      <w:r w:rsidR="00AE2400" w:rsidRPr="004851AF">
        <w:rPr>
          <w:sz w:val="28"/>
          <w:szCs w:val="28"/>
        </w:rPr>
        <w:t>«</w:t>
      </w:r>
      <w:r w:rsidRPr="004851AF">
        <w:rPr>
          <w:sz w:val="28"/>
          <w:szCs w:val="28"/>
        </w:rPr>
        <w:t>Об утверждении Положения о Федера</w:t>
      </w:r>
      <w:bookmarkStart w:id="0" w:name="_GoBack"/>
      <w:bookmarkEnd w:id="0"/>
      <w:r w:rsidRPr="004851AF">
        <w:rPr>
          <w:sz w:val="28"/>
          <w:szCs w:val="28"/>
        </w:rPr>
        <w:t>льном агентстве кадастра объектов недвижимости</w:t>
      </w:r>
      <w:r w:rsidR="00AE2400" w:rsidRPr="004851AF">
        <w:rPr>
          <w:sz w:val="28"/>
          <w:szCs w:val="28"/>
        </w:rPr>
        <w:t>»</w:t>
      </w:r>
      <w:r w:rsidRPr="004851AF">
        <w:rPr>
          <w:sz w:val="28"/>
          <w:szCs w:val="28"/>
        </w:rPr>
        <w:t>, руководствуясь Уставом</w:t>
      </w:r>
      <w:proofErr w:type="gramEnd"/>
      <w:r w:rsidRPr="004851AF">
        <w:rPr>
          <w:sz w:val="28"/>
          <w:szCs w:val="28"/>
        </w:rPr>
        <w:t xml:space="preserve"> МО </w:t>
      </w:r>
      <w:r w:rsidR="00AE2400" w:rsidRPr="004851AF">
        <w:rPr>
          <w:sz w:val="28"/>
          <w:szCs w:val="28"/>
        </w:rPr>
        <w:t>«</w:t>
      </w:r>
      <w:r w:rsidRPr="004851AF">
        <w:rPr>
          <w:sz w:val="28"/>
          <w:szCs w:val="28"/>
        </w:rPr>
        <w:t>Город Гатчина</w:t>
      </w:r>
      <w:r w:rsidR="00AE2400" w:rsidRPr="004851AF">
        <w:rPr>
          <w:sz w:val="28"/>
          <w:szCs w:val="28"/>
        </w:rPr>
        <w:t>»</w:t>
      </w:r>
      <w:r w:rsidRPr="004851AF">
        <w:rPr>
          <w:sz w:val="28"/>
          <w:szCs w:val="28"/>
        </w:rPr>
        <w:t xml:space="preserve">, Совет депутатов МО </w:t>
      </w:r>
      <w:r w:rsidR="00AE2400" w:rsidRPr="004851AF">
        <w:rPr>
          <w:sz w:val="28"/>
          <w:szCs w:val="28"/>
        </w:rPr>
        <w:t>«</w:t>
      </w:r>
      <w:r w:rsidRPr="004851AF">
        <w:rPr>
          <w:sz w:val="28"/>
          <w:szCs w:val="28"/>
        </w:rPr>
        <w:t>Город Гатчина</w:t>
      </w:r>
      <w:r w:rsidR="00AE2400" w:rsidRPr="004851AF">
        <w:rPr>
          <w:sz w:val="28"/>
          <w:szCs w:val="28"/>
        </w:rPr>
        <w:t>»</w:t>
      </w:r>
      <w:r w:rsidRPr="004851AF">
        <w:rPr>
          <w:sz w:val="28"/>
          <w:szCs w:val="28"/>
        </w:rPr>
        <w:t xml:space="preserve"> </w:t>
      </w:r>
      <w:r w:rsidR="00AE2400" w:rsidRPr="004851AF">
        <w:rPr>
          <w:sz w:val="28"/>
          <w:szCs w:val="28"/>
        </w:rPr>
        <w:t xml:space="preserve"> </w:t>
      </w:r>
      <w:r w:rsidRPr="004851AF">
        <w:rPr>
          <w:sz w:val="28"/>
          <w:szCs w:val="28"/>
        </w:rPr>
        <w:t>р е ш и л:</w:t>
      </w:r>
    </w:p>
    <w:p w:rsidR="004B62D3" w:rsidRPr="004851AF" w:rsidRDefault="004B62D3" w:rsidP="004851AF">
      <w:pPr>
        <w:ind w:firstLine="709"/>
        <w:jc w:val="both"/>
        <w:rPr>
          <w:sz w:val="28"/>
          <w:szCs w:val="28"/>
        </w:rPr>
      </w:pPr>
    </w:p>
    <w:p w:rsidR="004851AF" w:rsidRPr="004851AF" w:rsidRDefault="004851AF" w:rsidP="004851AF">
      <w:pPr>
        <w:ind w:firstLine="709"/>
        <w:jc w:val="both"/>
        <w:rPr>
          <w:sz w:val="28"/>
          <w:szCs w:val="28"/>
        </w:rPr>
      </w:pPr>
      <w:r w:rsidRPr="004851AF">
        <w:rPr>
          <w:sz w:val="28"/>
          <w:szCs w:val="28"/>
        </w:rPr>
        <w:t>1. </w:t>
      </w:r>
      <w:r w:rsidR="004B62D3" w:rsidRPr="004851AF">
        <w:rPr>
          <w:sz w:val="28"/>
          <w:szCs w:val="28"/>
        </w:rPr>
        <w:t xml:space="preserve">Утвердить Положение о муниципальном земельном </w:t>
      </w:r>
      <w:proofErr w:type="gramStart"/>
      <w:r w:rsidR="004B62D3" w:rsidRPr="004851AF">
        <w:rPr>
          <w:sz w:val="28"/>
          <w:szCs w:val="28"/>
        </w:rPr>
        <w:t>контроле за</w:t>
      </w:r>
      <w:proofErr w:type="gramEnd"/>
      <w:r w:rsidR="004B62D3" w:rsidRPr="004851AF">
        <w:rPr>
          <w:sz w:val="28"/>
          <w:szCs w:val="28"/>
        </w:rPr>
        <w:t xml:space="preserve"> использованием и охраной земель на территории МО </w:t>
      </w:r>
      <w:r>
        <w:rPr>
          <w:sz w:val="28"/>
          <w:szCs w:val="28"/>
        </w:rPr>
        <w:t>«</w:t>
      </w:r>
      <w:r w:rsidR="004B62D3" w:rsidRPr="004851AF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="004B62D3" w:rsidRPr="004851AF">
        <w:rPr>
          <w:sz w:val="28"/>
          <w:szCs w:val="28"/>
        </w:rPr>
        <w:t xml:space="preserve"> (прилагается).</w:t>
      </w:r>
    </w:p>
    <w:p w:rsidR="004851AF" w:rsidRPr="004851AF" w:rsidRDefault="004851AF" w:rsidP="004851AF">
      <w:pPr>
        <w:ind w:firstLine="709"/>
        <w:jc w:val="both"/>
        <w:rPr>
          <w:sz w:val="28"/>
          <w:szCs w:val="28"/>
        </w:rPr>
      </w:pPr>
      <w:r w:rsidRPr="004851AF">
        <w:rPr>
          <w:sz w:val="28"/>
          <w:szCs w:val="28"/>
        </w:rPr>
        <w:t>2. </w:t>
      </w:r>
      <w:r w:rsidR="004B62D3" w:rsidRPr="004851A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B62D3" w:rsidRPr="004851AF" w:rsidRDefault="004851AF" w:rsidP="004851AF">
      <w:pPr>
        <w:ind w:firstLine="709"/>
        <w:jc w:val="both"/>
        <w:rPr>
          <w:sz w:val="28"/>
          <w:szCs w:val="28"/>
        </w:rPr>
      </w:pPr>
      <w:r w:rsidRPr="004851AF">
        <w:rPr>
          <w:sz w:val="28"/>
          <w:szCs w:val="28"/>
        </w:rPr>
        <w:t>3. </w:t>
      </w:r>
      <w:proofErr w:type="gramStart"/>
      <w:r w:rsidR="004B62D3" w:rsidRPr="004851AF">
        <w:rPr>
          <w:sz w:val="28"/>
          <w:szCs w:val="28"/>
        </w:rPr>
        <w:t>Контроль за</w:t>
      </w:r>
      <w:proofErr w:type="gramEnd"/>
      <w:r w:rsidR="004B62D3" w:rsidRPr="004851A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МО </w:t>
      </w:r>
      <w:r>
        <w:rPr>
          <w:sz w:val="28"/>
          <w:szCs w:val="28"/>
        </w:rPr>
        <w:t>«</w:t>
      </w:r>
      <w:r w:rsidR="004B62D3" w:rsidRPr="004851AF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="004B62D3" w:rsidRPr="004851AF">
        <w:rPr>
          <w:sz w:val="28"/>
          <w:szCs w:val="28"/>
        </w:rPr>
        <w:t xml:space="preserve"> по вопросам жилищно-коммунального хозяйства, землепользования, градостроительства и экологии.</w:t>
      </w:r>
    </w:p>
    <w:p w:rsidR="004B62D3" w:rsidRPr="004851AF" w:rsidRDefault="004B62D3" w:rsidP="004851AF">
      <w:pPr>
        <w:ind w:firstLine="709"/>
        <w:jc w:val="both"/>
        <w:rPr>
          <w:sz w:val="28"/>
          <w:szCs w:val="28"/>
        </w:rPr>
      </w:pPr>
    </w:p>
    <w:p w:rsidR="004851AF" w:rsidRPr="004851AF" w:rsidRDefault="004851AF" w:rsidP="004851AF">
      <w:pPr>
        <w:ind w:firstLine="709"/>
        <w:jc w:val="both"/>
        <w:rPr>
          <w:sz w:val="28"/>
          <w:szCs w:val="28"/>
        </w:rPr>
      </w:pPr>
    </w:p>
    <w:p w:rsidR="004851AF" w:rsidRPr="004851AF" w:rsidRDefault="004851AF" w:rsidP="004851AF">
      <w:pPr>
        <w:jc w:val="both"/>
        <w:rPr>
          <w:sz w:val="28"/>
          <w:szCs w:val="28"/>
        </w:rPr>
      </w:pPr>
      <w:r w:rsidRPr="004851AF">
        <w:rPr>
          <w:sz w:val="28"/>
          <w:szCs w:val="28"/>
        </w:rPr>
        <w:t>Глава МО «Город Гатчина»                                                                             С. Богданов</w:t>
      </w:r>
    </w:p>
    <w:p w:rsidR="004851AF" w:rsidRPr="004851AF" w:rsidRDefault="004851AF" w:rsidP="004851AF">
      <w:pPr>
        <w:ind w:firstLine="709"/>
        <w:jc w:val="both"/>
        <w:rPr>
          <w:sz w:val="28"/>
          <w:szCs w:val="28"/>
        </w:rPr>
      </w:pPr>
      <w:r w:rsidRPr="004851AF">
        <w:rPr>
          <w:sz w:val="28"/>
          <w:szCs w:val="28"/>
        </w:rPr>
        <w:br w:type="page"/>
      </w:r>
    </w:p>
    <w:p w:rsidR="004B62D3" w:rsidRPr="004851AF" w:rsidRDefault="00423F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4851AF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4B62D3" w:rsidRPr="004851AF">
        <w:rPr>
          <w:rFonts w:ascii="Times New Roman" w:hAnsi="Times New Roman" w:cs="Times New Roman"/>
          <w:sz w:val="24"/>
          <w:szCs w:val="28"/>
        </w:rPr>
        <w:t>ТВЕРЖДЕНО</w:t>
      </w:r>
    </w:p>
    <w:p w:rsidR="004B62D3" w:rsidRPr="004851AF" w:rsidRDefault="004B62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4851AF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4B62D3" w:rsidRPr="004851AF" w:rsidRDefault="004B62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4851AF">
        <w:rPr>
          <w:rFonts w:ascii="Times New Roman" w:hAnsi="Times New Roman" w:cs="Times New Roman"/>
          <w:sz w:val="24"/>
          <w:szCs w:val="28"/>
        </w:rPr>
        <w:t xml:space="preserve">МО </w:t>
      </w:r>
      <w:r w:rsidR="004851AF" w:rsidRPr="004851AF">
        <w:rPr>
          <w:rFonts w:ascii="Times New Roman" w:hAnsi="Times New Roman" w:cs="Times New Roman"/>
          <w:sz w:val="24"/>
          <w:szCs w:val="28"/>
        </w:rPr>
        <w:t>«Город Гатчина»</w:t>
      </w:r>
    </w:p>
    <w:p w:rsidR="004B62D3" w:rsidRPr="004851AF" w:rsidRDefault="004B62D3" w:rsidP="00485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4851AF">
        <w:rPr>
          <w:rFonts w:ascii="Times New Roman" w:hAnsi="Times New Roman" w:cs="Times New Roman"/>
          <w:sz w:val="24"/>
          <w:szCs w:val="28"/>
        </w:rPr>
        <w:t xml:space="preserve">от </w:t>
      </w:r>
      <w:r w:rsidRPr="004851AF">
        <w:rPr>
          <w:rFonts w:ascii="Times New Roman" w:hAnsi="Times New Roman" w:cs="Times New Roman"/>
          <w:sz w:val="24"/>
          <w:szCs w:val="28"/>
          <w:u w:val="single"/>
        </w:rPr>
        <w:t>27</w:t>
      </w:r>
      <w:r w:rsidR="004851AF" w:rsidRPr="004851AF">
        <w:rPr>
          <w:rFonts w:ascii="Times New Roman" w:hAnsi="Times New Roman" w:cs="Times New Roman"/>
          <w:sz w:val="24"/>
          <w:szCs w:val="28"/>
          <w:u w:val="single"/>
        </w:rPr>
        <w:t xml:space="preserve">июня </w:t>
      </w:r>
      <w:r w:rsidRPr="004851AF">
        <w:rPr>
          <w:rFonts w:ascii="Times New Roman" w:hAnsi="Times New Roman" w:cs="Times New Roman"/>
          <w:sz w:val="24"/>
          <w:szCs w:val="28"/>
          <w:u w:val="single"/>
        </w:rPr>
        <w:t>2007</w:t>
      </w:r>
      <w:r w:rsidR="004851AF" w:rsidRPr="004851AF">
        <w:rPr>
          <w:rFonts w:ascii="Times New Roman" w:hAnsi="Times New Roman" w:cs="Times New Roman"/>
          <w:sz w:val="24"/>
          <w:szCs w:val="28"/>
          <w:u w:val="single"/>
        </w:rPr>
        <w:t> г.</w:t>
      </w:r>
      <w:r w:rsidRPr="004851AF">
        <w:rPr>
          <w:rFonts w:ascii="Times New Roman" w:hAnsi="Times New Roman" w:cs="Times New Roman"/>
          <w:sz w:val="24"/>
          <w:szCs w:val="28"/>
        </w:rPr>
        <w:t xml:space="preserve"> № </w:t>
      </w:r>
      <w:r w:rsidRPr="004851AF">
        <w:rPr>
          <w:rFonts w:ascii="Times New Roman" w:hAnsi="Times New Roman" w:cs="Times New Roman"/>
          <w:sz w:val="24"/>
          <w:szCs w:val="28"/>
          <w:u w:val="single"/>
        </w:rPr>
        <w:t>56</w:t>
      </w:r>
    </w:p>
    <w:p w:rsidR="004851AF" w:rsidRDefault="004851AF" w:rsidP="004851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62D3" w:rsidRDefault="004B62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62D3" w:rsidRDefault="004B62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4851AF">
        <w:rPr>
          <w:rFonts w:ascii="Times New Roman" w:hAnsi="Times New Roman" w:cs="Times New Roman"/>
          <w:sz w:val="28"/>
          <w:szCs w:val="28"/>
        </w:rPr>
        <w:t xml:space="preserve">УНИЦИПАЛЬНОМ ЗЕМЕЛЬНОМ </w:t>
      </w:r>
      <w:proofErr w:type="gramStart"/>
      <w:r w:rsidR="004851AF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НА ТЕРРИТОРИИ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</w:p>
    <w:p w:rsidR="004B62D3" w:rsidRDefault="004B62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муниципальном земельном контроле за использованием и охраной земель на территории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51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законом от 06 октября 2003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статьями 12 и 72 Земельного кодекса Российской Федерации, постановлением Правительства Российской Федерации от 15 ноября 2006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689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земельном контроле</w:t>
      </w:r>
      <w:proofErr w:type="gramEnd"/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19 августа 2004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418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Федеральном агентстве кадастра объектов недвижимости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устанавливает порядок 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на территории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 и принципы осуществления муниципального земельного контроля, наделяет администрацию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на осуществление муниципального земельного контроля, устанавливает ее права, обязанности и ответственность при осуществлении контроля за использованием муниципальных земель, порядок проведения проверок и оформления результатов проверок, порядка их подачи в территориальный  отдел по Гатчинскому району Управления Федерального агентства кадастра объектов недвижимости по Ленинградской области,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результатов проверки соблюдения установленного законодательством порядка использования земель.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Используемые понятия</w:t>
      </w:r>
    </w:p>
    <w:p w:rsidR="000A7194" w:rsidRDefault="000A7194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земельный контроль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осуществляемый специальным уполномоченным государственным органом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требований охраны и использования земель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осуществляемый органами местного самоуправления или уполномоченными ими органами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Уставом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правовыми актами органов и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принятыми в пределах их компетенции.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уполномоченный государственный орган, осуществляющий государственный земельный контроль,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Гатчинскому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Федерального агентства кадастра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(далее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по использованию и охране земель (далее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государственный инспектор)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должностное лицо, специалист Управления, осуществляющий государственный земельный контроль.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осуществляющие муниципальный земельный контроль (далее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органы муниципального земельного контроля),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отраслевые (функциональные) подразделения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земельного контроля правовыми актами главы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осуществляющее муниципальный земельный контроль (далее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муниципальный земельный инспектор),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земельного контроля, наделенное полномочиями по осуществлению муниципального земельного контроля.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земельного законодательства (в рамках осуществления муниципального земельного контроля)</w:t>
      </w:r>
      <w:r w:rsidR="00485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совокупность действий муниципальных инспекторов, связанных с проведением проверок соблюдения юридическими и физическими лицами установленного законодательством порядка использования земель и документальным оформлением результатов проверок.</w:t>
      </w:r>
    </w:p>
    <w:p w:rsidR="0044083D" w:rsidRDefault="0044083D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зе</w:t>
      </w:r>
      <w:r w:rsidR="000A7194">
        <w:rPr>
          <w:rFonts w:ascii="Times New Roman" w:hAnsi="Times New Roman" w:cs="Times New Roman"/>
          <w:sz w:val="28"/>
          <w:szCs w:val="28"/>
        </w:rPr>
        <w:t xml:space="preserve">мельный контроль осуществляется органами территориального общественного самоуправления, другими общественными организациями (объединениями), гражданами за соблюдением установленного порядка подготовки и принятия исполнительными органами </w:t>
      </w:r>
      <w:r w:rsidR="009151B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A7194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151BE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предусмотренными статьей 29 Земельного кодекса Российской Федерации, решений, затрагивающих предусмотренные </w:t>
      </w:r>
      <w:r w:rsidR="007F00B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права и законные интересы граждан и юридических лиц, а также за соблюдением требований и</w:t>
      </w:r>
      <w:r w:rsidR="004851AF">
        <w:rPr>
          <w:rFonts w:ascii="Times New Roman" w:hAnsi="Times New Roman" w:cs="Times New Roman"/>
          <w:sz w:val="28"/>
          <w:szCs w:val="28"/>
        </w:rPr>
        <w:t>спользования и охраны земель.</w:t>
      </w:r>
      <w:proofErr w:type="gramEnd"/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и принципы муниципального земельного контроля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 xml:space="preserve">В своей деятельности муниципальные инспекторы руководствуются Конституцией Российской Федерации, Земельным кодексом Российской Федерации, федеральным и областным законодательством, 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настоящим Положением и иными правовыми актами органов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 xml:space="preserve"> в части определения порядка проведения муниципального земельного контроля.</w:t>
      </w:r>
      <w:proofErr w:type="gramEnd"/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B62D3">
        <w:rPr>
          <w:rFonts w:ascii="Times New Roman" w:hAnsi="Times New Roman" w:cs="Times New Roman"/>
          <w:sz w:val="28"/>
          <w:szCs w:val="28"/>
        </w:rPr>
        <w:t xml:space="preserve">Муниципальные земельные инспекторы осуществляют свою деятельность во взаимодействии с Управлением, федеральными органами исполнительной власти, </w:t>
      </w:r>
      <w:r w:rsidR="004B62D3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 Ленинградской области, структурными подразделениями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>, организациями и общественными объединениями, а также гражданами.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Основными задачами муниципального земельного контроля являются: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соблюдения на территории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режима использования земельных участков в соответствии с зонированием территории и требованиями законодательства собственниками, арендаторами земельных участков, землепользователями и землевладельцами;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принятие мер к устранению нарушений установленного режима использования земельных участков;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выявление нарушений переуступки права пользования землей;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своевременность внесения арендной платы за землю;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своевременность оформления, переоформления правоустанавливающих документов на землю;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своевременность возврата земель, предоставленных во временное пользование;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выявление фактов загрязнения и захламления земельных участков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>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предотвращение самовольного строительства, сноса зданий и сооружений, вырубки зеленых насаждений общего пользования;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участие в подготовке нормативных правовых актов, касающихся использования и охраны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своевременным выполнением обязанностей по приведению земель в состояние, пригодное для разрешенного использования,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контроль за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4B62D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4B62D3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контроль за исполнением физическими и юридическими лицами 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указаний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об устранении нарушений установленного законодательством порядка использования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контроль выполнения иных требований земельного законодательства по вопросам использования земель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</w:t>
      </w:r>
      <w:r w:rsidR="00DA78D5">
        <w:rPr>
          <w:rFonts w:ascii="Times New Roman" w:hAnsi="Times New Roman" w:cs="Times New Roman"/>
          <w:sz w:val="28"/>
          <w:szCs w:val="28"/>
        </w:rPr>
        <w:t>род Г</w:t>
      </w:r>
      <w:r w:rsidR="004B62D3">
        <w:rPr>
          <w:rFonts w:ascii="Times New Roman" w:hAnsi="Times New Roman" w:cs="Times New Roman"/>
          <w:sz w:val="28"/>
          <w:szCs w:val="28"/>
        </w:rPr>
        <w:t>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>.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4B62D3">
        <w:rPr>
          <w:rFonts w:ascii="Times New Roman" w:hAnsi="Times New Roman" w:cs="Times New Roman"/>
          <w:sz w:val="28"/>
          <w:szCs w:val="28"/>
        </w:rPr>
        <w:t>Основными принципами муниципального земельного контроля являются: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доступность и открытость для граждан, юридических и физических лиц нормативных, правовых актов, регламентирующих использование и охрану муниципальных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соблюдение прав и законных интересов физических и юридических лиц при осуществлении муниципального земельного контроля;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соответствие предмета проводимых мероприятий и действий по муниципальному земельному контролю компетенции органа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>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должностных лиц, уполномоченных на осуществление земельного контроля, нарушающих, ограничивающих порядок проведения муниципального земельного контроля, установленный настоящим Положением;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установленного законодательством порядка использования земель.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Органы и должностные лица, осуществляющие муниципальный земельный контроль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Органами, осуществляющими муниципальный земельный контроль, являются отраслевые (функциональные) подразделения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земельного контроля правовыми актами главы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Наделение должностных лиц отраслевых (функциональных) подразделений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муниципальных земельных инспекторов (полномочиями по осуществлению земельного контроля) осуществляется путем внесения изменений в должностные инструкции данных должностных лиц.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0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муниципальных инспекторов устанавливается главой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структурных (функциональных) подразделений администрации, участвующих в проведении муниципального контроля.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Права, обязанности и ответственность муниципальных инспекторов, осуществляющих муниципальный земельный контроль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земельный контроль в пределах своей компетенции, имеют право: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B62D3">
        <w:rPr>
          <w:rFonts w:ascii="Times New Roman" w:hAnsi="Times New Roman" w:cs="Times New Roman"/>
          <w:sz w:val="28"/>
          <w:szCs w:val="28"/>
        </w:rPr>
        <w:t>посещать (при предъявлении служебного удостоверения) предприятия, организации и учреждения независимо от их формы собственности, обследовать земельные участки, находящиеся в собственности, владении, пользовании и аренде в установленном порядке;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оформлять в необходимых случаях акты приемки и передачи земельных участков в случаях, связанных с принудительным освобождением земельных участков;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давать юридическим, должностным лицам и гражданам обязательные для исполнения 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предписания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по вопросам установленного законодательством порядка использования земель и договорных отношений;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специалистов структурных подразделений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 xml:space="preserve"> и государственных органов, в том числе сотрудников органов внутренних дел, для проведения обследования земельных участков, проверок выполнения мероприятий по охране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 xml:space="preserve">направлять 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в Управление материалы о выявленных нарушениях земельного законодательства для решения вопроса о привлечении виновных лиц к ответственности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>, а также о лишении их определенного статуса (лицензии);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вносить предложения о полном или частичном изъятии земельных участков в случаях, предусмотренных земельным законодательством;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осуществлять превентивные мероприятия, направленные на предупреждение возникновения нарушений земельного законодательства гражданами и организациями, в том числе с использованием средств массовой информации;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брать объяснения с граждан и юридических лиц при выявлении признаков нарушений установленного законодательством порядка использования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требовать от лиц, использующих земельные участки, документы, подтверждающие их права на пользование земельными участками.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Муниципальные инспекторы обязаны: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компетенции выносить указания об устранении нарушений установленного законодательством порядка использования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</w:t>
      </w:r>
      <w:r w:rsidR="004B62D3">
        <w:rPr>
          <w:rFonts w:ascii="Times New Roman" w:hAnsi="Times New Roman" w:cs="Times New Roman"/>
          <w:sz w:val="28"/>
          <w:szCs w:val="28"/>
        </w:rPr>
        <w:t>Рассматривать обращения, заявления и жалобы граждан и юридических лиц о нарушении установленного законодательством порядка использования земель.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Выявлять факты нарушения физическими и юридическими лицами установленного законодательством порядка использования земель, направлять материалы о выявленных нарушениях главному государственному инспектору по использованию и охране земель для принятия мер и подготовки необходимого пакета документов для обращения в суд по вопросу изъятия земельного участка у собственника, владельца, пользователя или арендатора земельного участка.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Муниципальные инспекторы несут ответственность за нарушение настоящего Положения в соответствии с действующим законодательством Российской Федерации.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проверок и оформления первичных документов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форме проверок. Плановые проверки в отношении каждого земельного участка проводятся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земельными инспекторами не чаще одного раза в два года. Основанием для проведения плановой проверки является план, утвержденный соответствующим уполномоченным главой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и согласованный Управлением.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проводятся: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для контроля исполнения предупреждений об устранении ранее выявленных нарушений установленного законодательством порядка использования земель;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при обнаружении признаков нарушений земельного законодательства;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в случае необходимости обследования земельного участка при подготовке решения о предоставлении прав на данный земельный участок;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62D3">
        <w:rPr>
          <w:rFonts w:ascii="Times New Roman" w:hAnsi="Times New Roman" w:cs="Times New Roman"/>
          <w:sz w:val="28"/>
          <w:szCs w:val="28"/>
        </w:rPr>
        <w:t>при возврате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62D3">
        <w:rPr>
          <w:rFonts w:ascii="Times New Roman" w:hAnsi="Times New Roman" w:cs="Times New Roman"/>
          <w:sz w:val="28"/>
          <w:szCs w:val="28"/>
        </w:rPr>
        <w:t>на стадии предварительной подготовки к приемке земельного участка.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результатам каждой проведенной проверки муниципальными земельными инспекторами составляется акт.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должен содержать следующие необходимые данные: дату, номер и место составления акта; фамилию, имя, отчество и должность лица, составившего распоряжение о проведении проверки и проводившего проверку; данные о свидетелях,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участке, на котором проводится проверка; сведения о лице, использующем проверяемый земельный участок; объяснения лица, использующего проверяемый земельный участок; подписи всех лиц, участвовавших при проведении проверки соблюдения земельного законодательства.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акта устанавливается главой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целях укрепления доказательной базы и подтверждения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в ходе проверки сведений, в случае выявления данных, указывающих на наличие нарушения установленного законодательством порядка использования земель, к акту могут прилагаться: фотоматериалы с нумерацией каждого фотоснимка, обмер площади земельного участка и иная информация, подтверждающая наличие нарушения установленного законодательством порядка использования земель.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данных, указывающих на наличие состава административного правонарушения, вместе с актом муниципальными земельными инспекторами оформляется уведомление о необходимости явки в Управление, которое вручается под роспись землепользователю или его законному представителю.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передачи материалов проверок в Управление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 xml:space="preserve">Полученные в ходе проверки материалы с приложением копии свидетельства о регистрации юридического и физического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в 5-дневный срок после проведения проверки направляются муниципальными земельными инспекторами в Управление для </w:t>
      </w:r>
      <w:r w:rsidR="004B62D3">
        <w:rPr>
          <w:rFonts w:ascii="Times New Roman" w:hAnsi="Times New Roman" w:cs="Times New Roman"/>
          <w:sz w:val="28"/>
          <w:szCs w:val="28"/>
        </w:rPr>
        <w:lastRenderedPageBreak/>
        <w:t>рассмотрения и принятия решения.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Материалы направляются в Управление в случае выявления признаков, указывающих на наличие административных правонарушений, ответственность за которые предусмотрена Кодексом об административных правонарушениях РФ (КоАП РФ).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выявлении муниципальными земельными инспекторами нарушений земельного законодательства, ответственность за которые не предусмотрена КоАП РФ, материалы об указанных нарушениях также подлежат передаче в Управление.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Взаимодействие органа муниципального земельного контроля с органами государственного земельного контроля, порядок рассмотрения материалов проверки соблюдения установленного законодательством порядка использования земель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осуществляет муниципальный земельный контроль во взаимодействии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на основании соглашения, заключаемого между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и администрацией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План проверок по муниципальному земельному контролю согласовывается с Управлением до его утверждения соответствующим уполномоченным главой администрации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совместное планирование и проведение проверок за соблюдением земельного законодательства и установленного законодательством порядка использования земель.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государственного и муниципального земельного контроля должностные лица органов местного самоуправления МО </w:t>
      </w:r>
      <w:r w:rsidR="00485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Гатчина</w:t>
      </w:r>
      <w:r w:rsidR="00485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 и принятым мерам по устранению нарушений земельного законодательства и установленного законодательством порядка использования земель.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поступлении материалов проверки от органа муниципального земельного контроля государственный инспектор в присутствии лица, в отношении которого была проведена проверка соблюдения земельного законодательства, рассматривает материалы проверки и в случае выявления достаточных данных, указывающих на наличие состава административного правонарушения, составляет протокол об административном правонарушении.</w:t>
      </w:r>
    </w:p>
    <w:p w:rsidR="004B62D3" w:rsidRDefault="004B62D3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4851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направленных материалов государственным инспектором направляются в орган муниципального земельного контроля: определение о возвращении материалов проверки соблюдения установленного законодательством порядка использования земель при осуществлении муниципального земельного контроля, определение об отказе в возбуждении административного дела, копии постановления о назначении административного наказания и предписания.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8.6. </w:t>
      </w:r>
      <w:r w:rsidR="004B62D3">
        <w:rPr>
          <w:rFonts w:ascii="Times New Roman" w:hAnsi="Times New Roman" w:cs="Times New Roman"/>
          <w:sz w:val="28"/>
          <w:szCs w:val="28"/>
        </w:rPr>
        <w:t xml:space="preserve">По обращению органа муниципального земельного </w:t>
      </w:r>
      <w:proofErr w:type="gramStart"/>
      <w:r w:rsidR="004B62D3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4B62D3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законодательством порядка использования земель Управление проводит внеплановые мероприятия по государственному земельному контролю, рассматривает в пределах своей компетенции дела об административных правонарушениях, налагает штрафы на лиц, виновных в нарушении земельного законодательства, и выносит предупреждения о допущенных земельных правонарушениях, уведомляя об этом орган муниципального земельного контроля.</w:t>
      </w:r>
    </w:p>
    <w:p w:rsidR="004B62D3" w:rsidRDefault="004851AF" w:rsidP="0048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4B62D3">
        <w:rPr>
          <w:rFonts w:ascii="Times New Roman" w:hAnsi="Times New Roman" w:cs="Times New Roman"/>
          <w:sz w:val="28"/>
          <w:szCs w:val="28"/>
        </w:rPr>
        <w:t xml:space="preserve">По материалам, содержащим сведения о фактах нарушения земельного законодательства, выявленных в ходе проверок органами государственного земельного контроля и направленными в орган муниципального земельного контроля, администрация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2D3">
        <w:rPr>
          <w:rFonts w:ascii="Times New Roman" w:hAnsi="Times New Roman" w:cs="Times New Roman"/>
          <w:sz w:val="28"/>
          <w:szCs w:val="28"/>
        </w:rPr>
        <w:t>Город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2D3">
        <w:rPr>
          <w:rFonts w:ascii="Times New Roman" w:hAnsi="Times New Roman" w:cs="Times New Roman"/>
          <w:sz w:val="28"/>
          <w:szCs w:val="28"/>
        </w:rPr>
        <w:t xml:space="preserve"> вправе обратиться в суд для привлечения виновных лиц к ответственности либо для принудительного прекращения прав на земельные участки ввиду их ненадлежащего использования.</w:t>
      </w:r>
    </w:p>
    <w:sectPr w:rsidR="004B62D3" w:rsidSect="004851AF">
      <w:pgSz w:w="11907" w:h="16840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B0" w:rsidRDefault="008F31B0">
      <w:r>
        <w:separator/>
      </w:r>
    </w:p>
  </w:endnote>
  <w:endnote w:type="continuationSeparator" w:id="0">
    <w:p w:rsidR="008F31B0" w:rsidRDefault="008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B0" w:rsidRDefault="008F31B0">
      <w:r>
        <w:separator/>
      </w:r>
    </w:p>
  </w:footnote>
  <w:footnote w:type="continuationSeparator" w:id="0">
    <w:p w:rsidR="008F31B0" w:rsidRDefault="008F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B0C"/>
    <w:multiLevelType w:val="singleLevel"/>
    <w:tmpl w:val="E0F49F2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8B36BC6"/>
    <w:multiLevelType w:val="singleLevel"/>
    <w:tmpl w:val="C3288E2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3"/>
    <w:rsid w:val="000A7194"/>
    <w:rsid w:val="00423FC4"/>
    <w:rsid w:val="0044083D"/>
    <w:rsid w:val="004851AF"/>
    <w:rsid w:val="004B62D3"/>
    <w:rsid w:val="005665AC"/>
    <w:rsid w:val="007F00B7"/>
    <w:rsid w:val="008F31B0"/>
    <w:rsid w:val="009151BE"/>
    <w:rsid w:val="00A1557F"/>
    <w:rsid w:val="00AE2400"/>
    <w:rsid w:val="00BF0A96"/>
    <w:rsid w:val="00C50F19"/>
    <w:rsid w:val="00D90AE1"/>
    <w:rsid w:val="00DA78D5"/>
    <w:rsid w:val="00DB5036"/>
    <w:rsid w:val="00E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предоставлении </vt:lpstr>
    </vt:vector>
  </TitlesOfParts>
  <Company>org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</dc:title>
  <dc:subject/>
  <dc:creator>ConsultantPlus</dc:creator>
  <cp:keywords/>
  <dc:description/>
  <cp:lastModifiedBy>Pogosyan</cp:lastModifiedBy>
  <cp:revision>2</cp:revision>
  <cp:lastPrinted>2007-06-13T12:50:00Z</cp:lastPrinted>
  <dcterms:created xsi:type="dcterms:W3CDTF">2013-07-26T10:42:00Z</dcterms:created>
  <dcterms:modified xsi:type="dcterms:W3CDTF">2013-07-26T10:42:00Z</dcterms:modified>
</cp:coreProperties>
</file>