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B5" w:rsidRPr="006B69BF" w:rsidRDefault="00B35FB5" w:rsidP="00B35FB5">
      <w:pPr>
        <w:spacing w:before="120" w:after="120"/>
        <w:jc w:val="center"/>
        <w:rPr>
          <w:b/>
          <w:sz w:val="28"/>
          <w:szCs w:val="28"/>
        </w:rPr>
      </w:pPr>
      <w:r w:rsidRPr="006B69BF">
        <w:rPr>
          <w:b/>
          <w:sz w:val="28"/>
          <w:szCs w:val="28"/>
        </w:rPr>
        <w:t xml:space="preserve">ПОЯСНИТЕЛЬНАЯ ЗАПИСКА </w:t>
      </w:r>
    </w:p>
    <w:p w:rsidR="00B35FB5" w:rsidRDefault="00B35FB5" w:rsidP="00B35FB5">
      <w:pPr>
        <w:spacing w:before="120" w:after="120"/>
        <w:jc w:val="center"/>
        <w:rPr>
          <w:b/>
        </w:rPr>
      </w:pPr>
      <w:r w:rsidRPr="007619AD">
        <w:rPr>
          <w:b/>
        </w:rPr>
        <w:t>к отчету о финансировании муниципальных программ МО «Город Гатчина» за 201</w:t>
      </w:r>
      <w:r>
        <w:rPr>
          <w:b/>
        </w:rPr>
        <w:t>9</w:t>
      </w:r>
      <w:r w:rsidRPr="007619AD">
        <w:rPr>
          <w:b/>
        </w:rPr>
        <w:t xml:space="preserve"> год</w:t>
      </w:r>
      <w:r>
        <w:rPr>
          <w:b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5"/>
      </w:tblGrid>
      <w:tr w:rsidR="00B35FB5" w:rsidRPr="00B35FB5" w:rsidTr="00B808D8">
        <w:trPr>
          <w:trHeight w:val="295"/>
        </w:trPr>
        <w:tc>
          <w:tcPr>
            <w:tcW w:w="2836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8505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Мероприятия программы, описание мероприятий с указанием затрат</w:t>
            </w:r>
          </w:p>
        </w:tc>
      </w:tr>
      <w:tr w:rsidR="00B35FB5" w:rsidRPr="00B35FB5" w:rsidTr="00B808D8">
        <w:trPr>
          <w:trHeight w:val="295"/>
        </w:trPr>
        <w:tc>
          <w:tcPr>
            <w:tcW w:w="11341" w:type="dxa"/>
            <w:gridSpan w:val="2"/>
            <w:vAlign w:val="center"/>
          </w:tcPr>
          <w:p w:rsidR="00B35FB5" w:rsidRPr="00B32582" w:rsidRDefault="00B35FB5" w:rsidP="00B35FB5">
            <w:pPr>
              <w:jc w:val="center"/>
              <w:rPr>
                <w:b/>
                <w:sz w:val="22"/>
                <w:szCs w:val="22"/>
              </w:rPr>
            </w:pPr>
            <w:r w:rsidRPr="00B32582">
              <w:rPr>
                <w:b/>
                <w:sz w:val="22"/>
                <w:szCs w:val="22"/>
              </w:rPr>
              <w:t>Муниципальная программа «Развитие сферы культуры в МО «Город Гатчина»»</w:t>
            </w:r>
          </w:p>
          <w:p w:rsidR="00B35FB5" w:rsidRPr="00B808D8" w:rsidRDefault="00B35FB5" w:rsidP="00B35FB5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2"/>
                <w:szCs w:val="22"/>
              </w:rPr>
              <w:t>Ответственный исполнитель: Комитет по культуре и развитию туризма Гатчинского муниципального района</w:t>
            </w:r>
          </w:p>
        </w:tc>
      </w:tr>
      <w:tr w:rsidR="00B35FB5" w:rsidRPr="00B35FB5" w:rsidTr="00B808D8">
        <w:trPr>
          <w:trHeight w:val="295"/>
        </w:trPr>
        <w:tc>
          <w:tcPr>
            <w:tcW w:w="2836" w:type="dxa"/>
          </w:tcPr>
          <w:p w:rsidR="00B35FB5" w:rsidRPr="00B35FB5" w:rsidRDefault="00B35FB5" w:rsidP="00B808D8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Подпрограмма 1</w:t>
            </w:r>
          </w:p>
          <w:p w:rsidR="00B35FB5" w:rsidRPr="00B35FB5" w:rsidRDefault="00B35FB5" w:rsidP="00B808D8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Сохранение и развитие культуры, искусства и народного творчества в МО «Город Гатчина»</w:t>
            </w:r>
          </w:p>
          <w:p w:rsidR="00B35FB5" w:rsidRPr="00B35FB5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35FB5" w:rsidRPr="00B35FB5">
              <w:rPr>
                <w:b/>
                <w:sz w:val="20"/>
                <w:szCs w:val="20"/>
              </w:rPr>
              <w:t>сполнитель:</w:t>
            </w:r>
          </w:p>
          <w:p w:rsidR="00B35FB5" w:rsidRPr="00B35FB5" w:rsidRDefault="00B35FB5" w:rsidP="00B808D8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Комитет по культуре и развитию туризма Гатчинского муниципального района</w:t>
            </w:r>
          </w:p>
        </w:tc>
        <w:tc>
          <w:tcPr>
            <w:tcW w:w="8505" w:type="dxa"/>
          </w:tcPr>
          <w:p w:rsidR="006B1106" w:rsidRPr="000B3181" w:rsidRDefault="006B1106" w:rsidP="006B1106">
            <w:pPr>
              <w:jc w:val="both"/>
              <w:rPr>
                <w:b/>
                <w:sz w:val="20"/>
                <w:szCs w:val="20"/>
              </w:rPr>
            </w:pPr>
            <w:r w:rsidRPr="000B3181">
              <w:rPr>
                <w:b/>
                <w:sz w:val="20"/>
                <w:szCs w:val="20"/>
              </w:rPr>
              <w:t>Мероприятие – 1: проведение мероприятий праздничного календаря МО «Город Гатчина».</w:t>
            </w:r>
          </w:p>
          <w:p w:rsidR="006B1106" w:rsidRPr="000B3181" w:rsidRDefault="006B1106" w:rsidP="006B1106">
            <w:pPr>
              <w:jc w:val="both"/>
              <w:rPr>
                <w:sz w:val="20"/>
                <w:szCs w:val="20"/>
              </w:rPr>
            </w:pPr>
            <w:r w:rsidRPr="000B3181">
              <w:rPr>
                <w:sz w:val="20"/>
                <w:szCs w:val="20"/>
              </w:rPr>
              <w:t xml:space="preserve">В рамках данного мероприятия были проведены такие общегородские праздники как: народные, </w:t>
            </w:r>
            <w:proofErr w:type="spellStart"/>
            <w:r w:rsidRPr="000B3181">
              <w:rPr>
                <w:sz w:val="20"/>
                <w:szCs w:val="20"/>
              </w:rPr>
              <w:t>военно</w:t>
            </w:r>
            <w:proofErr w:type="spellEnd"/>
            <w:r w:rsidRPr="000B3181">
              <w:rPr>
                <w:sz w:val="20"/>
                <w:szCs w:val="20"/>
              </w:rPr>
              <w:t xml:space="preserve"> – патриотические, социально – значимые мероприятия. Всего прошло 22 общегородских мероприятий, в том числе мероприятия, посвященные Дню снятия блокады, 23 февраля, 8 марта, 1 мая, 9 мая, День защиты детей и День России, День семьи любви и верности, День государственного флага РФ, праздник, посвященный 223-летию присвоения Гатчине статуса города, праздник, посвященный Дню народного единства и другие. </w:t>
            </w:r>
          </w:p>
          <w:p w:rsidR="006B1106" w:rsidRPr="000B3181" w:rsidRDefault="006B1106" w:rsidP="006B1106">
            <w:pPr>
              <w:jc w:val="both"/>
              <w:rPr>
                <w:sz w:val="20"/>
                <w:szCs w:val="20"/>
              </w:rPr>
            </w:pPr>
            <w:r w:rsidRPr="000B3181">
              <w:rPr>
                <w:sz w:val="20"/>
                <w:szCs w:val="20"/>
              </w:rPr>
              <w:t>Из бюджета МО «Город Гатчина» затрачено за 2019год на мероприятия –3830,0</w:t>
            </w:r>
            <w:r w:rsidR="00B32582">
              <w:rPr>
                <w:sz w:val="20"/>
                <w:szCs w:val="20"/>
              </w:rPr>
              <w:t xml:space="preserve"> тыс. руб.</w:t>
            </w:r>
            <w:r w:rsidRPr="000B3181">
              <w:rPr>
                <w:sz w:val="20"/>
                <w:szCs w:val="20"/>
              </w:rPr>
              <w:t xml:space="preserve">, что составляет 100% от запланированного финансирования.   </w:t>
            </w:r>
          </w:p>
          <w:p w:rsidR="006B1106" w:rsidRPr="000B3181" w:rsidRDefault="006B1106" w:rsidP="006B1106">
            <w:pPr>
              <w:jc w:val="both"/>
              <w:rPr>
                <w:b/>
                <w:sz w:val="20"/>
                <w:szCs w:val="20"/>
              </w:rPr>
            </w:pPr>
            <w:r w:rsidRPr="000B3181">
              <w:rPr>
                <w:b/>
                <w:sz w:val="20"/>
                <w:szCs w:val="20"/>
              </w:rPr>
              <w:t>Мероприятие – 2: выявление и поддержка талантливых творческих исполнителей, коллективов, руководителей и учреждений культуры, проведение конкурсов и фестивалей, участие в международных конкурсах.</w:t>
            </w:r>
          </w:p>
          <w:p w:rsidR="006B1106" w:rsidRPr="000B3181" w:rsidRDefault="006B1106" w:rsidP="006B1106">
            <w:pPr>
              <w:jc w:val="both"/>
              <w:rPr>
                <w:sz w:val="20"/>
                <w:szCs w:val="20"/>
              </w:rPr>
            </w:pPr>
            <w:r w:rsidRPr="000B3181">
              <w:rPr>
                <w:sz w:val="20"/>
                <w:szCs w:val="20"/>
              </w:rPr>
              <w:t>В рамках данного мероприятия за отчетный период был профинансирован</w:t>
            </w:r>
            <w:r w:rsidRPr="000B3181">
              <w:rPr>
                <w:rFonts w:eastAsia="Calibri"/>
                <w:sz w:val="20"/>
                <w:szCs w:val="20"/>
                <w:lang w:eastAsia="en-US"/>
              </w:rPr>
              <w:t xml:space="preserve"> Благотворительный Рождественский фестиваль духовной музыки «Христос рождается, славите!»</w:t>
            </w:r>
            <w:r w:rsidRPr="000B3181">
              <w:rPr>
                <w:sz w:val="20"/>
                <w:szCs w:val="20"/>
              </w:rPr>
              <w:t>,</w:t>
            </w:r>
            <w:r w:rsidRPr="000B3181">
              <w:rPr>
                <w:rFonts w:eastAsia="Calibri"/>
                <w:sz w:val="20"/>
                <w:szCs w:val="20"/>
                <w:lang w:eastAsia="en-US"/>
              </w:rPr>
              <w:t xml:space="preserve"> открытый фестиваль-конкурс танцевального творчества «Гатчинские ассамблеи»,</w:t>
            </w:r>
            <w:r w:rsidRPr="000B3181">
              <w:rPr>
                <w:sz w:val="20"/>
                <w:szCs w:val="20"/>
              </w:rPr>
              <w:t xml:space="preserve"> юбилейные мероприятия коллективов города (Коляды, Перезвон, Изостудия), поездки народных/образцовых коллективов на Международные конкурсы и фестивали, как представителей МО. </w:t>
            </w:r>
          </w:p>
          <w:p w:rsidR="006B1106" w:rsidRPr="000B3181" w:rsidRDefault="006B1106" w:rsidP="006B1106">
            <w:pPr>
              <w:jc w:val="both"/>
              <w:rPr>
                <w:sz w:val="20"/>
                <w:szCs w:val="20"/>
              </w:rPr>
            </w:pPr>
            <w:r w:rsidRPr="000B3181">
              <w:rPr>
                <w:sz w:val="20"/>
                <w:szCs w:val="20"/>
              </w:rPr>
              <w:t>Из бюджета МО «Город Гатчина» затрачено за отчетный период – 3361,1</w:t>
            </w:r>
            <w:r w:rsidR="00B32582">
              <w:rPr>
                <w:sz w:val="20"/>
                <w:szCs w:val="20"/>
              </w:rPr>
              <w:t xml:space="preserve"> тыс. руб.</w:t>
            </w:r>
            <w:r w:rsidRPr="000B3181">
              <w:rPr>
                <w:sz w:val="20"/>
                <w:szCs w:val="20"/>
              </w:rPr>
              <w:t xml:space="preserve">, что составляет 100 % от запланированного финансирования. </w:t>
            </w:r>
          </w:p>
          <w:p w:rsidR="006B1106" w:rsidRPr="000B3181" w:rsidRDefault="006B1106" w:rsidP="006B1106">
            <w:pPr>
              <w:jc w:val="both"/>
              <w:rPr>
                <w:color w:val="000000"/>
                <w:sz w:val="20"/>
                <w:szCs w:val="20"/>
              </w:rPr>
            </w:pPr>
            <w:r w:rsidRPr="000B3181">
              <w:rPr>
                <w:sz w:val="20"/>
                <w:szCs w:val="20"/>
              </w:rPr>
              <w:t xml:space="preserve">Из бюджета Ленинградской области поступили средства в марте 2019 на пошив костюмов для образцовых/народных коллективов (Партита, Эльдорадо, Акварель, Гармония) в размере 549,5 </w:t>
            </w:r>
            <w:r w:rsidR="00B32582">
              <w:rPr>
                <w:sz w:val="20"/>
                <w:szCs w:val="20"/>
              </w:rPr>
              <w:t>тыс. руб.</w:t>
            </w:r>
            <w:r w:rsidRPr="000B3181">
              <w:rPr>
                <w:sz w:val="20"/>
                <w:szCs w:val="20"/>
              </w:rPr>
              <w:t>, что составляет 100% от запланированного финансирования.</w:t>
            </w:r>
          </w:p>
          <w:p w:rsidR="006B1106" w:rsidRPr="000B3181" w:rsidRDefault="006B1106" w:rsidP="006B1106">
            <w:pPr>
              <w:jc w:val="both"/>
              <w:rPr>
                <w:b/>
                <w:sz w:val="20"/>
                <w:szCs w:val="20"/>
              </w:rPr>
            </w:pPr>
            <w:r w:rsidRPr="000B3181">
              <w:rPr>
                <w:b/>
                <w:sz w:val="20"/>
                <w:szCs w:val="20"/>
              </w:rPr>
              <w:t>Мероприятие – 3: мероприятия иного организационного характера.</w:t>
            </w:r>
          </w:p>
          <w:p w:rsidR="006B1106" w:rsidRPr="000B3181" w:rsidRDefault="006B1106" w:rsidP="006B1106">
            <w:pPr>
              <w:jc w:val="both"/>
              <w:rPr>
                <w:sz w:val="20"/>
                <w:szCs w:val="20"/>
              </w:rPr>
            </w:pPr>
            <w:r w:rsidRPr="000B3181">
              <w:rPr>
                <w:sz w:val="20"/>
                <w:szCs w:val="20"/>
              </w:rPr>
              <w:t>Затрачено 530,0 тыс. руб. на аренду зала кинотеатра «Победа», озвучивание городских мероприятий и изготовление табличек с историческими названиями на улицы города Гатчины.</w:t>
            </w:r>
          </w:p>
          <w:p w:rsidR="006B1106" w:rsidRPr="000B3181" w:rsidRDefault="006B1106" w:rsidP="006B11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B3181">
              <w:rPr>
                <w:b/>
                <w:color w:val="000000"/>
                <w:sz w:val="20"/>
                <w:szCs w:val="20"/>
              </w:rPr>
              <w:t>Мероприятие – 4: субсидия муниципальным учреждениям в сфере кинематографии.</w:t>
            </w:r>
          </w:p>
          <w:p w:rsidR="006B1106" w:rsidRPr="000B3181" w:rsidRDefault="006B1106" w:rsidP="006B1106">
            <w:pPr>
              <w:jc w:val="both"/>
              <w:rPr>
                <w:color w:val="000000"/>
                <w:sz w:val="20"/>
                <w:szCs w:val="20"/>
              </w:rPr>
            </w:pPr>
            <w:r w:rsidRPr="000B3181">
              <w:rPr>
                <w:rFonts w:eastAsia="Calibri"/>
                <w:sz w:val="20"/>
                <w:szCs w:val="20"/>
                <w:lang w:eastAsia="en-US"/>
              </w:rPr>
              <w:t>Средства израсходованы на 100,0% от годового бюджета.</w:t>
            </w:r>
            <w:r w:rsidRPr="000B3181">
              <w:rPr>
                <w:color w:val="000000"/>
                <w:sz w:val="20"/>
                <w:szCs w:val="20"/>
              </w:rPr>
              <w:t xml:space="preserve"> </w:t>
            </w:r>
          </w:p>
          <w:p w:rsidR="006B1106" w:rsidRPr="000B3181" w:rsidRDefault="006B1106" w:rsidP="006B1106">
            <w:pPr>
              <w:jc w:val="both"/>
              <w:rPr>
                <w:b/>
                <w:sz w:val="20"/>
                <w:szCs w:val="20"/>
              </w:rPr>
            </w:pPr>
            <w:r w:rsidRPr="000B3181">
              <w:rPr>
                <w:b/>
                <w:sz w:val="20"/>
                <w:szCs w:val="20"/>
              </w:rPr>
              <w:t>Мероприятие – 5: проведение кинофестивалей.</w:t>
            </w:r>
          </w:p>
          <w:p w:rsidR="006B1106" w:rsidRPr="000B3181" w:rsidRDefault="006B1106" w:rsidP="006B1106">
            <w:pPr>
              <w:jc w:val="both"/>
              <w:rPr>
                <w:sz w:val="20"/>
                <w:szCs w:val="20"/>
              </w:rPr>
            </w:pPr>
            <w:r w:rsidRPr="000B3181">
              <w:rPr>
                <w:sz w:val="20"/>
                <w:szCs w:val="20"/>
              </w:rPr>
              <w:t>Субсидия на проведение кинофестивалей: Российского кинофестиваля «Литература и кино», который прошел с 04-10 апреля 2019г.</w:t>
            </w:r>
            <w:r w:rsidRPr="000B3181">
              <w:rPr>
                <w:rFonts w:eastAsia="Calibri"/>
                <w:sz w:val="20"/>
                <w:szCs w:val="20"/>
                <w:lang w:eastAsia="en-US"/>
              </w:rPr>
              <w:t xml:space="preserve"> Количество посетивших все мероприятия кинофестиваля более 14500 человек</w:t>
            </w:r>
            <w:proofErr w:type="gramStart"/>
            <w:r w:rsidRPr="000B3181">
              <w:rPr>
                <w:rFonts w:eastAsia="Calibri"/>
                <w:sz w:val="20"/>
                <w:szCs w:val="20"/>
                <w:lang w:eastAsia="en-US"/>
              </w:rPr>
              <w:t>.;</w:t>
            </w:r>
            <w:r w:rsidRPr="000B3181">
              <w:rPr>
                <w:sz w:val="20"/>
                <w:szCs w:val="20"/>
              </w:rPr>
              <w:t xml:space="preserve"> </w:t>
            </w:r>
            <w:proofErr w:type="gramEnd"/>
            <w:r w:rsidRPr="000B3181">
              <w:rPr>
                <w:sz w:val="20"/>
                <w:szCs w:val="20"/>
              </w:rPr>
              <w:t>кинофестиваль «Литература и кино – детям» - с 18-20 сентября 2019г.</w:t>
            </w:r>
            <w:r w:rsidRPr="000B3181">
              <w:rPr>
                <w:rFonts w:eastAsia="Calibri"/>
                <w:sz w:val="20"/>
                <w:szCs w:val="20"/>
                <w:lang w:eastAsia="en-US"/>
              </w:rPr>
              <w:t xml:space="preserve"> Количество посетивших все мероприятия кинофестиваля более 5000 человек</w:t>
            </w:r>
            <w:r w:rsidRPr="000B3181">
              <w:rPr>
                <w:sz w:val="20"/>
                <w:szCs w:val="20"/>
              </w:rPr>
              <w:t xml:space="preserve">. Из бюджета МО «Город Гатчина» затрачено за отчетный период – 3200 </w:t>
            </w:r>
            <w:r w:rsidR="00B32582">
              <w:rPr>
                <w:sz w:val="20"/>
                <w:szCs w:val="20"/>
              </w:rPr>
              <w:t>тыс. руб.</w:t>
            </w:r>
            <w:r w:rsidRPr="000B3181">
              <w:rPr>
                <w:sz w:val="20"/>
                <w:szCs w:val="20"/>
              </w:rPr>
              <w:t xml:space="preserve">, что составляет 100% от запланированного финансирования. </w:t>
            </w:r>
            <w:r w:rsidRPr="000B3181">
              <w:rPr>
                <w:rFonts w:eastAsia="Calibri"/>
                <w:sz w:val="20"/>
                <w:szCs w:val="20"/>
                <w:lang w:eastAsia="en-US"/>
              </w:rPr>
              <w:t>Средства израсходованы на 100% от годового бюджета.</w:t>
            </w:r>
          </w:p>
          <w:p w:rsidR="00B35FB5" w:rsidRPr="006B1106" w:rsidRDefault="00B35FB5" w:rsidP="006B1106">
            <w:pPr>
              <w:jc w:val="both"/>
              <w:rPr>
                <w:b/>
                <w:color w:val="FF0000"/>
              </w:rPr>
            </w:pPr>
            <w:r w:rsidRPr="000B3181">
              <w:rPr>
                <w:sz w:val="20"/>
                <w:szCs w:val="20"/>
              </w:rPr>
              <w:t xml:space="preserve"> </w:t>
            </w:r>
            <w:r w:rsidR="006B1106" w:rsidRPr="000B3181">
              <w:rPr>
                <w:b/>
                <w:sz w:val="20"/>
                <w:szCs w:val="20"/>
              </w:rPr>
              <w:t>П</w:t>
            </w:r>
            <w:r w:rsidRPr="000B3181">
              <w:rPr>
                <w:b/>
                <w:sz w:val="20"/>
                <w:szCs w:val="20"/>
              </w:rPr>
              <w:t>роцент исполнения по подпрограмме – 100%.</w:t>
            </w:r>
          </w:p>
        </w:tc>
      </w:tr>
      <w:tr w:rsidR="00B35FB5" w:rsidRPr="00B35FB5" w:rsidTr="00B808D8">
        <w:trPr>
          <w:trHeight w:val="295"/>
        </w:trPr>
        <w:tc>
          <w:tcPr>
            <w:tcW w:w="2836" w:type="dxa"/>
          </w:tcPr>
          <w:p w:rsidR="00B808D8" w:rsidRPr="00B808D8" w:rsidRDefault="00B808D8" w:rsidP="00B808D8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t>Подпрограмма 2</w:t>
            </w:r>
          </w:p>
          <w:p w:rsid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 xml:space="preserve">Обеспечение культурным досугом населения </w:t>
            </w:r>
          </w:p>
          <w:p w:rsidR="00B808D8" w:rsidRP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МО «Город Гатчина»</w:t>
            </w:r>
          </w:p>
          <w:p w:rsidR="00B808D8" w:rsidRPr="00B808D8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808D8" w:rsidRPr="00B808D8">
              <w:rPr>
                <w:b/>
                <w:sz w:val="20"/>
                <w:szCs w:val="20"/>
              </w:rPr>
              <w:t>сполнитель:</w:t>
            </w:r>
          </w:p>
          <w:p w:rsidR="00B35FB5" w:rsidRP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Комитет по культуре и развитию туризма Гатчинского муниципального района</w:t>
            </w:r>
          </w:p>
        </w:tc>
        <w:tc>
          <w:tcPr>
            <w:tcW w:w="8505" w:type="dxa"/>
          </w:tcPr>
          <w:p w:rsidR="0072630D" w:rsidRDefault="000B3181" w:rsidP="006B1106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0B3181">
              <w:rPr>
                <w:b/>
                <w:sz w:val="20"/>
                <w:szCs w:val="20"/>
              </w:rPr>
              <w:t xml:space="preserve">Мероприятие – </w:t>
            </w:r>
            <w:r w:rsidR="00B35FB5" w:rsidRPr="000B3181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Pr="000B3181">
              <w:rPr>
                <w:b/>
                <w:bCs/>
                <w:color w:val="00000A"/>
                <w:sz w:val="20"/>
                <w:szCs w:val="20"/>
              </w:rPr>
              <w:t>:</w:t>
            </w:r>
            <w:r w:rsidR="006B1106" w:rsidRPr="000B3181">
              <w:rPr>
                <w:b/>
              </w:rPr>
              <w:t xml:space="preserve"> </w:t>
            </w:r>
            <w:r w:rsidRPr="000B3181">
              <w:rPr>
                <w:b/>
                <w:bCs/>
                <w:color w:val="00000A"/>
                <w:sz w:val="20"/>
                <w:szCs w:val="20"/>
              </w:rPr>
              <w:t>о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>беспечение деятельности музеев муниципального ведения</w:t>
            </w:r>
            <w:r w:rsidR="0072630D">
              <w:rPr>
                <w:b/>
                <w:bCs/>
                <w:color w:val="00000A"/>
                <w:sz w:val="20"/>
                <w:szCs w:val="20"/>
              </w:rPr>
              <w:t>.</w:t>
            </w:r>
          </w:p>
          <w:p w:rsidR="006B1106" w:rsidRPr="006B1106" w:rsidRDefault="0072630D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З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>апланировано 3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>572,5 тыс.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>руб. из бюджета МО «Город Гатчина»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 xml:space="preserve"> (субсидия на муниципальное задание, заработная плата сотрудников музея, оплата коммунальных услуг). Средства израсходованы на 100% от годового бюджета. </w:t>
            </w:r>
          </w:p>
          <w:p w:rsidR="006B1106" w:rsidRPr="000B3181" w:rsidRDefault="000B3181" w:rsidP="006B1106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0B3181">
              <w:rPr>
                <w:b/>
                <w:bCs/>
                <w:color w:val="00000A"/>
                <w:sz w:val="20"/>
                <w:szCs w:val="20"/>
              </w:rPr>
              <w:t>Мероприятие – 2: у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 xml:space="preserve">крепление материально – технической базы музеев. </w:t>
            </w:r>
          </w:p>
          <w:p w:rsidR="006B1106" w:rsidRPr="006B1106" w:rsidRDefault="006B1106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6B1106">
              <w:rPr>
                <w:bCs/>
                <w:color w:val="00000A"/>
                <w:sz w:val="20"/>
                <w:szCs w:val="20"/>
              </w:rPr>
              <w:t>За отчетный период 2019 года средства на укрепление материально – технической базы выделены средства в объеме 645,0 тыс.</w:t>
            </w:r>
            <w:r w:rsidR="0072630D">
              <w:rPr>
                <w:bCs/>
                <w:color w:val="00000A"/>
                <w:sz w:val="20"/>
                <w:szCs w:val="20"/>
              </w:rPr>
              <w:t xml:space="preserve"> </w:t>
            </w:r>
            <w:r w:rsidRPr="006B1106">
              <w:rPr>
                <w:bCs/>
                <w:color w:val="00000A"/>
                <w:sz w:val="20"/>
                <w:szCs w:val="20"/>
              </w:rPr>
              <w:t>руб. Средства израсходованы на 100% от годового бюджета.</w:t>
            </w:r>
          </w:p>
          <w:p w:rsidR="000B3181" w:rsidRDefault="000B3181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0B3181">
              <w:rPr>
                <w:b/>
                <w:bCs/>
                <w:color w:val="00000A"/>
                <w:sz w:val="20"/>
                <w:szCs w:val="20"/>
              </w:rPr>
              <w:t>Мероприятие – 3:о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>беспечение деятельности муниципальных библиотек</w:t>
            </w:r>
            <w:r>
              <w:rPr>
                <w:bCs/>
                <w:color w:val="00000A"/>
                <w:sz w:val="20"/>
                <w:szCs w:val="20"/>
              </w:rPr>
              <w:t>.</w:t>
            </w:r>
          </w:p>
          <w:p w:rsidR="006B1106" w:rsidRPr="006B1106" w:rsidRDefault="000B3181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Р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 xml:space="preserve">асход составил 100% от плана финансирования на 2019 год (субсидия на муниципальное задание, заработная плата сотрудников библиотек, повышение квалификации и обучение сотрудников, программное обеспечение, оплата коммунальных услуг и т.п.). </w:t>
            </w:r>
          </w:p>
          <w:p w:rsidR="000B3181" w:rsidRDefault="000B3181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0B3181">
              <w:rPr>
                <w:b/>
                <w:bCs/>
                <w:color w:val="00000A"/>
                <w:sz w:val="20"/>
                <w:szCs w:val="20"/>
              </w:rPr>
              <w:t>Мероприятие – 4: у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>крепление материально – технической базы муниципальных библиотек</w:t>
            </w:r>
            <w:r>
              <w:rPr>
                <w:bCs/>
                <w:color w:val="00000A"/>
                <w:sz w:val="20"/>
                <w:szCs w:val="20"/>
              </w:rPr>
              <w:t xml:space="preserve">. </w:t>
            </w:r>
          </w:p>
          <w:p w:rsidR="006B1106" w:rsidRPr="006B1106" w:rsidRDefault="000B3181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0B3181">
              <w:rPr>
                <w:bCs/>
                <w:color w:val="00000A"/>
                <w:sz w:val="20"/>
                <w:szCs w:val="20"/>
              </w:rPr>
              <w:t>З</w:t>
            </w:r>
            <w:r w:rsidR="006B1106" w:rsidRPr="000B3181">
              <w:rPr>
                <w:bCs/>
                <w:color w:val="00000A"/>
                <w:sz w:val="20"/>
                <w:szCs w:val="20"/>
              </w:rPr>
              <w:t>а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>планировано 670,0 тыс.</w:t>
            </w:r>
            <w:r>
              <w:rPr>
                <w:bCs/>
                <w:color w:val="00000A"/>
                <w:sz w:val="20"/>
                <w:szCs w:val="20"/>
              </w:rPr>
              <w:t xml:space="preserve"> 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 xml:space="preserve">руб. Израсходованы средства в размере 100% на подписку на периодические издания. </w:t>
            </w:r>
          </w:p>
          <w:p w:rsidR="000B3181" w:rsidRDefault="000B3181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0B3181">
              <w:rPr>
                <w:b/>
                <w:bCs/>
                <w:color w:val="00000A"/>
                <w:sz w:val="20"/>
                <w:szCs w:val="20"/>
              </w:rPr>
              <w:t>Мероприятие – 5: о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>беспечение деятельности муниципальных учреждений культуры</w:t>
            </w:r>
            <w:r>
              <w:rPr>
                <w:bCs/>
                <w:color w:val="00000A"/>
                <w:sz w:val="20"/>
                <w:szCs w:val="20"/>
              </w:rPr>
              <w:t>.</w:t>
            </w:r>
          </w:p>
          <w:p w:rsidR="006B1106" w:rsidRPr="006B1106" w:rsidRDefault="000B3181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З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>атрачено 73 022,7 тыс.</w:t>
            </w:r>
            <w:r>
              <w:rPr>
                <w:bCs/>
                <w:color w:val="00000A"/>
                <w:sz w:val="20"/>
                <w:szCs w:val="20"/>
              </w:rPr>
              <w:t xml:space="preserve"> 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 xml:space="preserve">руб. (субсидия на муниципальное задание, заработная плата сотрудников учреждений культуры, обучение сотрудников, приобретение основных средств). Средства израсходованы на 100% от годового бюджета. </w:t>
            </w:r>
          </w:p>
          <w:p w:rsidR="0072630D" w:rsidRDefault="0072630D" w:rsidP="006B1106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72630D">
              <w:rPr>
                <w:b/>
                <w:bCs/>
                <w:color w:val="00000A"/>
                <w:sz w:val="20"/>
                <w:szCs w:val="20"/>
              </w:rPr>
              <w:t>Мероприятие – 6: у</w:t>
            </w:r>
            <w:r w:rsidR="006B1106" w:rsidRPr="0072630D">
              <w:rPr>
                <w:b/>
                <w:bCs/>
                <w:color w:val="00000A"/>
                <w:sz w:val="20"/>
                <w:szCs w:val="20"/>
              </w:rPr>
              <w:t xml:space="preserve">крепление материально – технической базы муниципальных </w:t>
            </w:r>
            <w:r w:rsidR="006B1106" w:rsidRPr="0072630D">
              <w:rPr>
                <w:b/>
                <w:bCs/>
                <w:color w:val="00000A"/>
                <w:sz w:val="20"/>
                <w:szCs w:val="20"/>
              </w:rPr>
              <w:lastRenderedPageBreak/>
              <w:t>учреждений культуры</w:t>
            </w:r>
            <w:r>
              <w:rPr>
                <w:b/>
                <w:bCs/>
                <w:color w:val="00000A"/>
                <w:sz w:val="20"/>
                <w:szCs w:val="20"/>
              </w:rPr>
              <w:t>.</w:t>
            </w:r>
          </w:p>
          <w:p w:rsidR="006B1106" w:rsidRPr="006B1106" w:rsidRDefault="0072630D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72630D">
              <w:rPr>
                <w:bCs/>
                <w:color w:val="00000A"/>
                <w:sz w:val="20"/>
                <w:szCs w:val="20"/>
              </w:rPr>
              <w:t>И</w:t>
            </w:r>
            <w:r w:rsidR="006B1106" w:rsidRPr="0072630D">
              <w:rPr>
                <w:bCs/>
                <w:color w:val="00000A"/>
                <w:sz w:val="20"/>
                <w:szCs w:val="20"/>
              </w:rPr>
              <w:t>с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>полнение бюджета 100 % от годового бюджета. Средства были затрачены: МБУ «ЦТЮ» - приобретены костюмы</w:t>
            </w:r>
            <w:r>
              <w:rPr>
                <w:bCs/>
                <w:color w:val="00000A"/>
                <w:sz w:val="20"/>
                <w:szCs w:val="20"/>
              </w:rPr>
              <w:t xml:space="preserve">, произведены ремонтные работы. 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>МБУ «Гатчинский городской Дом культуры» - произведен ремонт крыши  и приобретена звуковая аппаратура.</w:t>
            </w:r>
          </w:p>
          <w:p w:rsidR="0072630D" w:rsidRDefault="0072630D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72630D">
              <w:rPr>
                <w:b/>
                <w:bCs/>
                <w:color w:val="00000A"/>
                <w:sz w:val="20"/>
                <w:szCs w:val="20"/>
              </w:rPr>
              <w:t>Мероприятие – 7: с</w:t>
            </w:r>
            <w:r w:rsidR="006B1106" w:rsidRPr="0072630D">
              <w:rPr>
                <w:b/>
                <w:bCs/>
                <w:color w:val="00000A"/>
                <w:sz w:val="20"/>
                <w:szCs w:val="20"/>
              </w:rPr>
              <w:t>одержание учреждений, осуществляющих бухгалтерскую и хозяйственную деятельность</w:t>
            </w:r>
            <w:r>
              <w:rPr>
                <w:bCs/>
                <w:color w:val="00000A"/>
                <w:sz w:val="20"/>
                <w:szCs w:val="20"/>
              </w:rPr>
              <w:t xml:space="preserve">. </w:t>
            </w:r>
          </w:p>
          <w:p w:rsidR="006B1106" w:rsidRPr="006B1106" w:rsidRDefault="0072630D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И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>сполнение бюджета 100% от годового бюджета. Основные затраченные средства пошли на выплату з/</w:t>
            </w:r>
            <w:proofErr w:type="gramStart"/>
            <w:r w:rsidR="006B1106" w:rsidRPr="006B1106">
              <w:rPr>
                <w:bCs/>
                <w:color w:val="00000A"/>
                <w:sz w:val="20"/>
                <w:szCs w:val="20"/>
              </w:rPr>
              <w:t>п</w:t>
            </w:r>
            <w:proofErr w:type="gramEnd"/>
            <w:r w:rsidR="006B1106" w:rsidRPr="006B1106">
              <w:rPr>
                <w:bCs/>
                <w:color w:val="00000A"/>
                <w:sz w:val="20"/>
                <w:szCs w:val="20"/>
              </w:rPr>
              <w:t xml:space="preserve"> сотрудникам МКУ «Централизованная бухгалтерия по обслуживанию учреждений культуры ГМР», оплата коммунальных платежей и закупки, связанные с обеспечением деятельности учреждения. </w:t>
            </w:r>
          </w:p>
          <w:p w:rsidR="0072630D" w:rsidRDefault="0072630D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72630D">
              <w:rPr>
                <w:b/>
                <w:bCs/>
                <w:color w:val="00000A"/>
                <w:sz w:val="20"/>
                <w:szCs w:val="20"/>
              </w:rPr>
              <w:t>Мероприятие – 8: с</w:t>
            </w:r>
            <w:r w:rsidR="006B1106" w:rsidRPr="0072630D">
              <w:rPr>
                <w:b/>
                <w:bCs/>
                <w:color w:val="00000A"/>
                <w:sz w:val="20"/>
                <w:szCs w:val="20"/>
              </w:rPr>
              <w:t>троительство объектов культуры</w:t>
            </w:r>
            <w:r>
              <w:rPr>
                <w:b/>
                <w:bCs/>
                <w:color w:val="00000A"/>
                <w:sz w:val="20"/>
                <w:szCs w:val="20"/>
              </w:rPr>
              <w:t>.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 xml:space="preserve"> </w:t>
            </w:r>
          </w:p>
          <w:p w:rsidR="006B1106" w:rsidRPr="006B1106" w:rsidRDefault="0072630D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З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>апланирован</w:t>
            </w:r>
            <w:r>
              <w:rPr>
                <w:bCs/>
                <w:color w:val="00000A"/>
                <w:sz w:val="20"/>
                <w:szCs w:val="20"/>
              </w:rPr>
              <w:t>о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 xml:space="preserve"> на 2020-2021гг.</w:t>
            </w:r>
          </w:p>
          <w:p w:rsidR="0072630D" w:rsidRDefault="0072630D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72630D">
              <w:rPr>
                <w:b/>
                <w:bCs/>
                <w:color w:val="00000A"/>
                <w:sz w:val="20"/>
                <w:szCs w:val="20"/>
              </w:rPr>
              <w:t>Мероприятие – 9: о</w:t>
            </w:r>
            <w:r w:rsidR="006B1106" w:rsidRPr="0072630D">
              <w:rPr>
                <w:b/>
                <w:bCs/>
                <w:color w:val="00000A"/>
                <w:sz w:val="20"/>
                <w:szCs w:val="20"/>
              </w:rPr>
              <w:t>беспечение выплат стимулирующего характера  работникам муниципальных учреждений культуры.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 xml:space="preserve"> </w:t>
            </w:r>
          </w:p>
          <w:p w:rsidR="006B1106" w:rsidRPr="006B1106" w:rsidRDefault="006B1106" w:rsidP="006B1106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6B1106">
              <w:rPr>
                <w:bCs/>
                <w:color w:val="00000A"/>
                <w:sz w:val="20"/>
                <w:szCs w:val="20"/>
              </w:rPr>
              <w:t>По соглашению в бюджет поступила субсидия на стимулирующие выплаты работникам в размере 41 514,00 тыс.</w:t>
            </w:r>
            <w:r w:rsidR="0072630D">
              <w:rPr>
                <w:bCs/>
                <w:color w:val="00000A"/>
                <w:sz w:val="20"/>
                <w:szCs w:val="20"/>
              </w:rPr>
              <w:t xml:space="preserve"> </w:t>
            </w:r>
            <w:r w:rsidRPr="006B1106">
              <w:rPr>
                <w:bCs/>
                <w:color w:val="00000A"/>
                <w:sz w:val="20"/>
                <w:szCs w:val="20"/>
              </w:rPr>
              <w:t>руб. из областного бюджета Ленинградской области, которая расходована на 100%.</w:t>
            </w:r>
          </w:p>
          <w:p w:rsidR="006B1106" w:rsidRDefault="0072630D" w:rsidP="006B1106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72630D">
              <w:rPr>
                <w:b/>
                <w:bCs/>
                <w:color w:val="00000A"/>
                <w:sz w:val="20"/>
                <w:szCs w:val="20"/>
              </w:rPr>
              <w:t xml:space="preserve">Мероприятие – </w:t>
            </w:r>
            <w:r>
              <w:rPr>
                <w:b/>
                <w:bCs/>
                <w:color w:val="00000A"/>
                <w:sz w:val="20"/>
                <w:szCs w:val="20"/>
              </w:rPr>
              <w:t>10:</w:t>
            </w:r>
            <w:r>
              <w:rPr>
                <w:bCs/>
                <w:color w:val="00000A"/>
                <w:sz w:val="20"/>
                <w:szCs w:val="20"/>
              </w:rPr>
              <w:t xml:space="preserve"> </w:t>
            </w:r>
            <w:r w:rsidRPr="0072630D">
              <w:rPr>
                <w:b/>
                <w:bCs/>
                <w:color w:val="00000A"/>
                <w:sz w:val="20"/>
                <w:szCs w:val="20"/>
              </w:rPr>
              <w:t>п</w:t>
            </w:r>
            <w:r w:rsidR="006B1106" w:rsidRPr="0072630D">
              <w:rPr>
                <w:b/>
                <w:bCs/>
                <w:color w:val="00000A"/>
                <w:sz w:val="20"/>
                <w:szCs w:val="20"/>
              </w:rPr>
              <w:t>ремирование победителей областных конкурсов в сфере культур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>ы. Самодеятельный ансамбл</w:t>
            </w:r>
            <w:r>
              <w:rPr>
                <w:bCs/>
                <w:color w:val="00000A"/>
                <w:sz w:val="20"/>
                <w:szCs w:val="20"/>
              </w:rPr>
              <w:t>ь</w:t>
            </w:r>
            <w:r w:rsidR="006B1106" w:rsidRPr="006B1106">
              <w:rPr>
                <w:bCs/>
                <w:color w:val="00000A"/>
                <w:sz w:val="20"/>
                <w:szCs w:val="20"/>
              </w:rPr>
              <w:t xml:space="preserve"> бального танца «Жемчужина» МБУ «Центр творчества юных» стал победителем в номинации «Лучший детский коллектив самодеятельного художественного творчества года». Из областного бюджета поступила субсидия в размере 320,0 тыс. руб. и средства израсходованы на 100%</w:t>
            </w:r>
            <w:r w:rsidR="006B1106">
              <w:rPr>
                <w:b/>
                <w:bCs/>
                <w:color w:val="00000A"/>
                <w:sz w:val="20"/>
                <w:szCs w:val="20"/>
              </w:rPr>
              <w:t>.</w:t>
            </w:r>
          </w:p>
          <w:p w:rsidR="00B35FB5" w:rsidRPr="006B1106" w:rsidRDefault="006B1106" w:rsidP="006B1106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 xml:space="preserve"> </w:t>
            </w:r>
            <w:r w:rsidRPr="006B1106">
              <w:rPr>
                <w:b/>
                <w:bCs/>
                <w:color w:val="00000A"/>
                <w:sz w:val="20"/>
                <w:szCs w:val="20"/>
              </w:rPr>
              <w:t>П</w:t>
            </w:r>
            <w:r w:rsidR="00B35FB5" w:rsidRPr="006B1106">
              <w:rPr>
                <w:b/>
                <w:bCs/>
                <w:color w:val="00000A"/>
                <w:sz w:val="20"/>
                <w:szCs w:val="20"/>
              </w:rPr>
              <w:t>роцент исполнения по подпрограмме – 100%.</w:t>
            </w:r>
          </w:p>
        </w:tc>
      </w:tr>
      <w:tr w:rsidR="00B808D8" w:rsidRPr="00B35FB5" w:rsidTr="00B808D8">
        <w:trPr>
          <w:trHeight w:val="274"/>
        </w:trPr>
        <w:tc>
          <w:tcPr>
            <w:tcW w:w="2836" w:type="dxa"/>
            <w:vAlign w:val="center"/>
          </w:tcPr>
          <w:p w:rsidR="00B808D8" w:rsidRPr="00B808D8" w:rsidRDefault="00B808D8" w:rsidP="00B808D8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lastRenderedPageBreak/>
              <w:t>Вывод</w:t>
            </w:r>
          </w:p>
        </w:tc>
        <w:tc>
          <w:tcPr>
            <w:tcW w:w="8505" w:type="dxa"/>
          </w:tcPr>
          <w:p w:rsidR="00B808D8" w:rsidRPr="00B808D8" w:rsidRDefault="00B808D8" w:rsidP="00B35FB5">
            <w:pPr>
              <w:rPr>
                <w:b/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Всего по программе на 2019 год запланированы средства в размере</w:t>
            </w:r>
            <w:r w:rsidRPr="00B808D8">
              <w:rPr>
                <w:b/>
                <w:sz w:val="20"/>
                <w:szCs w:val="20"/>
              </w:rPr>
              <w:t xml:space="preserve"> 217 513,6</w:t>
            </w:r>
            <w:r w:rsidR="00B32582">
              <w:rPr>
                <w:b/>
                <w:sz w:val="20"/>
                <w:szCs w:val="20"/>
              </w:rPr>
              <w:t xml:space="preserve"> </w:t>
            </w:r>
            <w:r w:rsidRPr="00B808D8">
              <w:rPr>
                <w:b/>
                <w:sz w:val="20"/>
                <w:szCs w:val="20"/>
              </w:rPr>
              <w:t xml:space="preserve">тыс. руб., </w:t>
            </w:r>
            <w:r w:rsidRPr="006B1106">
              <w:rPr>
                <w:sz w:val="20"/>
                <w:szCs w:val="20"/>
              </w:rPr>
              <w:t>профинансировано</w:t>
            </w:r>
            <w:r w:rsidRPr="00B808D8">
              <w:rPr>
                <w:b/>
                <w:sz w:val="20"/>
                <w:szCs w:val="20"/>
              </w:rPr>
              <w:t xml:space="preserve"> – 217 513,6 тыс. руб., </w:t>
            </w:r>
            <w:r w:rsidRPr="006B1106">
              <w:rPr>
                <w:sz w:val="20"/>
                <w:szCs w:val="20"/>
              </w:rPr>
              <w:t xml:space="preserve">что составляет </w:t>
            </w:r>
            <w:r w:rsidRPr="00B808D8">
              <w:rPr>
                <w:b/>
                <w:sz w:val="20"/>
                <w:szCs w:val="20"/>
              </w:rPr>
              <w:t xml:space="preserve">100% </w:t>
            </w:r>
            <w:r w:rsidRPr="006B1106">
              <w:rPr>
                <w:sz w:val="20"/>
                <w:szCs w:val="20"/>
              </w:rPr>
              <w:t>от запланированного объема средств.</w:t>
            </w:r>
          </w:p>
        </w:tc>
      </w:tr>
      <w:tr w:rsidR="00B808D8" w:rsidRPr="00B35FB5" w:rsidTr="006B1106">
        <w:trPr>
          <w:trHeight w:val="274"/>
        </w:trPr>
        <w:tc>
          <w:tcPr>
            <w:tcW w:w="11341" w:type="dxa"/>
            <w:gridSpan w:val="2"/>
            <w:vAlign w:val="center"/>
          </w:tcPr>
          <w:p w:rsidR="00B808D8" w:rsidRPr="00B32582" w:rsidRDefault="006B1106" w:rsidP="0072630D">
            <w:pPr>
              <w:jc w:val="center"/>
              <w:rPr>
                <w:b/>
                <w:bCs/>
                <w:sz w:val="22"/>
                <w:szCs w:val="22"/>
              </w:rPr>
            </w:pPr>
            <w:r w:rsidRPr="00B32582">
              <w:rPr>
                <w:b/>
                <w:bCs/>
                <w:sz w:val="22"/>
                <w:szCs w:val="22"/>
              </w:rPr>
              <w:t>«Формирование комфортной городской среды на территории МО «Город Гатчина»</w:t>
            </w:r>
          </w:p>
          <w:p w:rsidR="006B1106" w:rsidRPr="00B35FB5" w:rsidRDefault="006B1106" w:rsidP="0072630D">
            <w:pPr>
              <w:jc w:val="center"/>
              <w:rPr>
                <w:b/>
                <w:sz w:val="20"/>
                <w:szCs w:val="20"/>
              </w:rPr>
            </w:pPr>
            <w:r w:rsidRPr="00B32582">
              <w:rPr>
                <w:sz w:val="22"/>
                <w:szCs w:val="22"/>
              </w:rPr>
              <w:t>Ответственный исполнитель: 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B808D8" w:rsidRPr="00B35FB5" w:rsidTr="00B808D8">
        <w:trPr>
          <w:trHeight w:val="274"/>
        </w:trPr>
        <w:tc>
          <w:tcPr>
            <w:tcW w:w="2836" w:type="dxa"/>
            <w:vAlign w:val="center"/>
          </w:tcPr>
          <w:p w:rsidR="006B1106" w:rsidRPr="006B1106" w:rsidRDefault="006B1106" w:rsidP="006B11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106">
              <w:rPr>
                <w:b/>
                <w:sz w:val="20"/>
                <w:szCs w:val="20"/>
              </w:rPr>
              <w:t>Подпрограмма 1</w:t>
            </w:r>
          </w:p>
          <w:p w:rsidR="006B1106" w:rsidRPr="006B1106" w:rsidRDefault="006B1106" w:rsidP="00426DD0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«Благоустройство дворовых территорий МО «Город Гатчина»» </w:t>
            </w:r>
          </w:p>
          <w:p w:rsidR="006B1106" w:rsidRPr="00010F88" w:rsidRDefault="006B1106" w:rsidP="00426DD0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6B1106" w:rsidP="00426DD0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8505" w:type="dxa"/>
          </w:tcPr>
          <w:p w:rsidR="005216C9" w:rsidRPr="005216C9" w:rsidRDefault="005216C9" w:rsidP="005216C9">
            <w:pPr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>Мероприятие - 1.5: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16C9">
              <w:rPr>
                <w:b/>
                <w:sz w:val="20"/>
                <w:szCs w:val="20"/>
              </w:rPr>
              <w:t>«Благоустройство территории многоквартирных жилых домов по адр</w:t>
            </w:r>
            <w:r>
              <w:rPr>
                <w:b/>
                <w:sz w:val="20"/>
                <w:szCs w:val="20"/>
              </w:rPr>
              <w:t xml:space="preserve">есу: </w:t>
            </w:r>
            <w:r w:rsidRPr="005216C9">
              <w:rPr>
                <w:b/>
                <w:sz w:val="20"/>
                <w:szCs w:val="20"/>
              </w:rPr>
              <w:t>г. Гатчина, ул. Беляева, д.7, д.9, д.11».</w:t>
            </w:r>
          </w:p>
          <w:p w:rsidR="005216C9" w:rsidRPr="005216C9" w:rsidRDefault="005216C9" w:rsidP="005216C9">
            <w:pPr>
              <w:rPr>
                <w:sz w:val="20"/>
                <w:szCs w:val="20"/>
              </w:rPr>
            </w:pPr>
            <w:r w:rsidRPr="005216C9">
              <w:rPr>
                <w:sz w:val="20"/>
                <w:szCs w:val="20"/>
              </w:rPr>
              <w:t>Муниципальный контракт №82/19: сумма контракта 14 099 399,55 рублей.</w:t>
            </w:r>
          </w:p>
          <w:p w:rsidR="005216C9" w:rsidRPr="00B32582" w:rsidRDefault="005216C9" w:rsidP="005216C9">
            <w:pPr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>Мероприятие - 1.9: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32582" w:rsidRPr="00B32582">
              <w:rPr>
                <w:b/>
                <w:sz w:val="20"/>
                <w:szCs w:val="20"/>
              </w:rPr>
              <w:t xml:space="preserve">«Благоустройство территорий </w:t>
            </w:r>
            <w:r w:rsidRPr="00B32582">
              <w:rPr>
                <w:b/>
                <w:sz w:val="20"/>
                <w:szCs w:val="20"/>
              </w:rPr>
              <w:t xml:space="preserve"> многоквартирных жилых домов</w:t>
            </w:r>
            <w:r w:rsidR="00B32582" w:rsidRPr="00B32582">
              <w:rPr>
                <w:b/>
                <w:sz w:val="20"/>
                <w:szCs w:val="20"/>
              </w:rPr>
              <w:t>, расположенных</w:t>
            </w:r>
            <w:r w:rsidRPr="00B32582">
              <w:rPr>
                <w:b/>
                <w:sz w:val="20"/>
                <w:szCs w:val="20"/>
              </w:rPr>
              <w:t xml:space="preserve"> по адрес</w:t>
            </w:r>
            <w:r w:rsidR="00B32582" w:rsidRPr="00B32582">
              <w:rPr>
                <w:b/>
                <w:sz w:val="20"/>
                <w:szCs w:val="20"/>
              </w:rPr>
              <w:t>ам</w:t>
            </w:r>
            <w:r w:rsidRPr="00B32582">
              <w:rPr>
                <w:b/>
                <w:sz w:val="20"/>
                <w:szCs w:val="20"/>
              </w:rPr>
              <w:t>: г. Гатчина, ул. Хохлова, д. 3, д. 3 а, д. 5, д. 7, д. 7а».</w:t>
            </w:r>
            <w:proofErr w:type="gramEnd"/>
          </w:p>
          <w:p w:rsidR="005216C9" w:rsidRPr="005216C9" w:rsidRDefault="005216C9" w:rsidP="005216C9">
            <w:pPr>
              <w:rPr>
                <w:sz w:val="20"/>
                <w:szCs w:val="20"/>
              </w:rPr>
            </w:pPr>
            <w:r w:rsidRPr="005216C9">
              <w:rPr>
                <w:sz w:val="20"/>
                <w:szCs w:val="20"/>
              </w:rPr>
              <w:t>Муниципальный контракт №</w:t>
            </w:r>
            <w:r w:rsidR="00B32582">
              <w:rPr>
                <w:sz w:val="20"/>
                <w:szCs w:val="20"/>
              </w:rPr>
              <w:t xml:space="preserve"> </w:t>
            </w:r>
            <w:r w:rsidRPr="005216C9">
              <w:rPr>
                <w:sz w:val="20"/>
                <w:szCs w:val="20"/>
              </w:rPr>
              <w:t>83/19 (работы по благоустройству дворовой территории): сумма контракта 18 277 140,00 рублей.</w:t>
            </w:r>
          </w:p>
          <w:p w:rsidR="005216C9" w:rsidRPr="005216C9" w:rsidRDefault="005216C9" w:rsidP="005216C9">
            <w:pPr>
              <w:rPr>
                <w:sz w:val="20"/>
                <w:szCs w:val="20"/>
              </w:rPr>
            </w:pPr>
            <w:r w:rsidRPr="005216C9">
              <w:rPr>
                <w:sz w:val="20"/>
                <w:szCs w:val="20"/>
              </w:rPr>
              <w:t>Муниципальный контракт №83/1/19 (работы по монтажу дополнительного детского и спортивного оборудования): сумма контракта 299 999,42 рублей.</w:t>
            </w:r>
          </w:p>
          <w:p w:rsidR="005216C9" w:rsidRPr="005216C9" w:rsidRDefault="005216C9" w:rsidP="005216C9">
            <w:pPr>
              <w:rPr>
                <w:sz w:val="20"/>
                <w:szCs w:val="20"/>
              </w:rPr>
            </w:pPr>
            <w:r w:rsidRPr="005216C9">
              <w:rPr>
                <w:sz w:val="20"/>
                <w:szCs w:val="20"/>
              </w:rPr>
              <w:t xml:space="preserve">Общая стоимость работ на объекте - 18 577 139,42 рублей. </w:t>
            </w:r>
          </w:p>
          <w:p w:rsidR="00B808D8" w:rsidRDefault="005216C9" w:rsidP="005216C9">
            <w:pPr>
              <w:rPr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>Прочие мероприятия:</w:t>
            </w:r>
            <w:r w:rsidRPr="0052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5216C9">
              <w:rPr>
                <w:sz w:val="20"/>
                <w:szCs w:val="20"/>
              </w:rPr>
              <w:t>роверка смет, осуществление строительного контроля (технического надзора) и лабораторного сопровождения на объектах в сумме 546,16 тыс. рублей.</w:t>
            </w:r>
          </w:p>
          <w:p w:rsidR="0072630D" w:rsidRPr="00B35FB5" w:rsidRDefault="0072630D" w:rsidP="0072630D">
            <w:pPr>
              <w:rPr>
                <w:b/>
                <w:sz w:val="20"/>
                <w:szCs w:val="20"/>
              </w:rPr>
            </w:pPr>
            <w:r w:rsidRPr="0072630D">
              <w:rPr>
                <w:b/>
                <w:sz w:val="20"/>
                <w:szCs w:val="20"/>
              </w:rPr>
              <w:t xml:space="preserve">Процент исполнения по подпрограмме – </w:t>
            </w:r>
            <w:r>
              <w:rPr>
                <w:b/>
                <w:sz w:val="20"/>
                <w:szCs w:val="20"/>
              </w:rPr>
              <w:t>99,8</w:t>
            </w:r>
            <w:r w:rsidRPr="0072630D">
              <w:rPr>
                <w:b/>
                <w:sz w:val="20"/>
                <w:szCs w:val="20"/>
              </w:rPr>
              <w:t>%.</w:t>
            </w:r>
          </w:p>
        </w:tc>
      </w:tr>
      <w:tr w:rsidR="00B808D8" w:rsidRPr="00B35FB5" w:rsidTr="00B808D8">
        <w:trPr>
          <w:trHeight w:val="274"/>
        </w:trPr>
        <w:tc>
          <w:tcPr>
            <w:tcW w:w="2836" w:type="dxa"/>
            <w:vAlign w:val="center"/>
          </w:tcPr>
          <w:p w:rsidR="006B1106" w:rsidRPr="005216C9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>Подпрограмма 2</w:t>
            </w:r>
          </w:p>
          <w:p w:rsidR="006B1106" w:rsidRPr="006B1106" w:rsidRDefault="006B1106" w:rsidP="006B1106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«Благоустройство общественных пространств МО «Город Гатчина»»</w:t>
            </w:r>
          </w:p>
          <w:p w:rsidR="006B1106" w:rsidRPr="00010F88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6B1106" w:rsidP="006B1106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Комитет по строительству администрации Гатчинского муниципального района</w:t>
            </w:r>
          </w:p>
        </w:tc>
        <w:tc>
          <w:tcPr>
            <w:tcW w:w="8505" w:type="dxa"/>
          </w:tcPr>
          <w:p w:rsidR="005216C9" w:rsidRPr="005216C9" w:rsidRDefault="005216C9" w:rsidP="005216C9">
            <w:pPr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 xml:space="preserve">- 1.3: </w:t>
            </w:r>
            <w:r w:rsidRPr="005216C9">
              <w:rPr>
                <w:b/>
                <w:sz w:val="20"/>
                <w:szCs w:val="20"/>
              </w:rPr>
              <w:t>«Благоуст</w:t>
            </w:r>
            <w:r w:rsidR="00E3530C">
              <w:rPr>
                <w:b/>
                <w:sz w:val="20"/>
                <w:szCs w:val="20"/>
              </w:rPr>
              <w:t xml:space="preserve">ройство территории ул. </w:t>
            </w:r>
            <w:proofErr w:type="gramStart"/>
            <w:r w:rsidR="00E3530C">
              <w:rPr>
                <w:b/>
                <w:sz w:val="20"/>
                <w:szCs w:val="20"/>
              </w:rPr>
              <w:t>Соборная</w:t>
            </w:r>
            <w:proofErr w:type="gramEnd"/>
            <w:r w:rsidR="00E3530C">
              <w:rPr>
                <w:b/>
                <w:sz w:val="20"/>
                <w:szCs w:val="20"/>
              </w:rPr>
              <w:t>,</w:t>
            </w:r>
            <w:r w:rsidRPr="005216C9">
              <w:rPr>
                <w:b/>
                <w:sz w:val="20"/>
                <w:szCs w:val="20"/>
              </w:rPr>
              <w:t xml:space="preserve"> 2-й этап».</w:t>
            </w:r>
          </w:p>
          <w:p w:rsidR="005216C9" w:rsidRPr="005216C9" w:rsidRDefault="005216C9" w:rsidP="005216C9">
            <w:pPr>
              <w:rPr>
                <w:sz w:val="20"/>
                <w:szCs w:val="20"/>
              </w:rPr>
            </w:pPr>
            <w:r w:rsidRPr="005216C9">
              <w:rPr>
                <w:sz w:val="20"/>
                <w:szCs w:val="20"/>
              </w:rPr>
              <w:t>Муниципальный контракт №116/19: сумма контракта 37 198 010,00 рублей.</w:t>
            </w:r>
          </w:p>
          <w:p w:rsidR="00B808D8" w:rsidRDefault="005216C9" w:rsidP="005216C9">
            <w:pPr>
              <w:rPr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>Прочие мероприятия</w:t>
            </w:r>
            <w:r>
              <w:rPr>
                <w:b/>
                <w:sz w:val="20"/>
                <w:szCs w:val="20"/>
              </w:rPr>
              <w:t>:</w:t>
            </w:r>
            <w:r w:rsidRPr="005216C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216C9">
              <w:rPr>
                <w:sz w:val="20"/>
                <w:szCs w:val="20"/>
              </w:rPr>
              <w:t>существление строительного контроля (технического надзора) и лабораторного сопровождения на объекте в сумме 180,68 тыс. рублей.</w:t>
            </w:r>
          </w:p>
          <w:p w:rsidR="0072630D" w:rsidRPr="00B35FB5" w:rsidRDefault="0072630D" w:rsidP="0072630D">
            <w:pPr>
              <w:rPr>
                <w:b/>
                <w:sz w:val="20"/>
                <w:szCs w:val="20"/>
              </w:rPr>
            </w:pPr>
            <w:r w:rsidRPr="0072630D">
              <w:rPr>
                <w:b/>
                <w:sz w:val="20"/>
                <w:szCs w:val="20"/>
              </w:rPr>
              <w:t xml:space="preserve">Процент исполнения по подпрограмме – </w:t>
            </w:r>
            <w:r>
              <w:rPr>
                <w:b/>
                <w:sz w:val="20"/>
                <w:szCs w:val="20"/>
              </w:rPr>
              <w:t>99,9</w:t>
            </w:r>
            <w:r w:rsidRPr="0072630D">
              <w:rPr>
                <w:b/>
                <w:sz w:val="20"/>
                <w:szCs w:val="20"/>
              </w:rPr>
              <w:t>%.</w:t>
            </w:r>
          </w:p>
        </w:tc>
      </w:tr>
      <w:tr w:rsidR="002255A3" w:rsidRPr="00B35FB5" w:rsidTr="00B808D8">
        <w:trPr>
          <w:trHeight w:val="274"/>
        </w:trPr>
        <w:tc>
          <w:tcPr>
            <w:tcW w:w="2836" w:type="dxa"/>
            <w:vAlign w:val="center"/>
          </w:tcPr>
          <w:p w:rsidR="002255A3" w:rsidRPr="00B808D8" w:rsidRDefault="002255A3" w:rsidP="002255A3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t>Вывод</w:t>
            </w:r>
          </w:p>
        </w:tc>
        <w:tc>
          <w:tcPr>
            <w:tcW w:w="8505" w:type="dxa"/>
          </w:tcPr>
          <w:p w:rsidR="002255A3" w:rsidRPr="00B808D8" w:rsidRDefault="002255A3" w:rsidP="002255A3">
            <w:pPr>
              <w:rPr>
                <w:b/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Всего по программе на 2019 год запланированы средства в размере</w:t>
            </w:r>
            <w:r w:rsidRPr="00B808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70 691,8 </w:t>
            </w:r>
            <w:r w:rsidRPr="00B808D8">
              <w:rPr>
                <w:b/>
                <w:sz w:val="20"/>
                <w:szCs w:val="20"/>
              </w:rPr>
              <w:t xml:space="preserve">тыс. руб., </w:t>
            </w:r>
            <w:r w:rsidRPr="006B1106">
              <w:rPr>
                <w:sz w:val="20"/>
                <w:szCs w:val="20"/>
              </w:rPr>
              <w:t>профинансировано</w:t>
            </w:r>
            <w:r w:rsidRPr="00B808D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70 601,4</w:t>
            </w:r>
            <w:r w:rsidRPr="00B808D8">
              <w:rPr>
                <w:b/>
                <w:sz w:val="20"/>
                <w:szCs w:val="20"/>
              </w:rPr>
              <w:t xml:space="preserve"> тыс. руб., </w:t>
            </w:r>
            <w:r w:rsidRPr="006B1106">
              <w:rPr>
                <w:sz w:val="20"/>
                <w:szCs w:val="20"/>
              </w:rPr>
              <w:t xml:space="preserve">что составляет </w:t>
            </w:r>
            <w:r>
              <w:rPr>
                <w:b/>
                <w:sz w:val="20"/>
                <w:szCs w:val="20"/>
              </w:rPr>
              <w:t>99,9</w:t>
            </w:r>
            <w:r w:rsidRPr="00B808D8">
              <w:rPr>
                <w:b/>
                <w:sz w:val="20"/>
                <w:szCs w:val="20"/>
              </w:rPr>
              <w:t xml:space="preserve">% </w:t>
            </w:r>
            <w:r w:rsidRPr="006B1106">
              <w:rPr>
                <w:sz w:val="20"/>
                <w:szCs w:val="20"/>
              </w:rPr>
              <w:t>от запланированного объема средств.</w:t>
            </w:r>
          </w:p>
        </w:tc>
      </w:tr>
      <w:tr w:rsidR="00E3530C" w:rsidRPr="00B35FB5" w:rsidTr="00E3530C">
        <w:trPr>
          <w:trHeight w:val="274"/>
        </w:trPr>
        <w:tc>
          <w:tcPr>
            <w:tcW w:w="11341" w:type="dxa"/>
            <w:gridSpan w:val="2"/>
            <w:vAlign w:val="center"/>
          </w:tcPr>
          <w:p w:rsidR="00E3530C" w:rsidRPr="00B32582" w:rsidRDefault="000B3181" w:rsidP="000B3181">
            <w:pPr>
              <w:jc w:val="center"/>
              <w:rPr>
                <w:b/>
                <w:sz w:val="22"/>
                <w:szCs w:val="22"/>
              </w:rPr>
            </w:pPr>
            <w:r w:rsidRPr="00B32582">
              <w:rPr>
                <w:b/>
                <w:sz w:val="22"/>
                <w:szCs w:val="22"/>
              </w:rPr>
              <w:t>Стимулирование экономической активности в МО «Город Гатчина»</w:t>
            </w:r>
          </w:p>
          <w:p w:rsidR="009D410E" w:rsidRPr="000B3181" w:rsidRDefault="009D410E" w:rsidP="000B3181">
            <w:pPr>
              <w:jc w:val="center"/>
              <w:rPr>
                <w:b/>
                <w:sz w:val="28"/>
                <w:szCs w:val="28"/>
              </w:rPr>
            </w:pPr>
            <w:r w:rsidRPr="00B32582">
              <w:rPr>
                <w:sz w:val="22"/>
                <w:szCs w:val="22"/>
              </w:rPr>
              <w:t>Ответственный исполнитель: Отдел по развитию малого, среднего бизнеса и потребительского рынка</w:t>
            </w:r>
          </w:p>
        </w:tc>
      </w:tr>
      <w:tr w:rsidR="00E3530C" w:rsidRPr="00B35FB5" w:rsidTr="00B808D8">
        <w:trPr>
          <w:trHeight w:val="274"/>
        </w:trPr>
        <w:tc>
          <w:tcPr>
            <w:tcW w:w="2836" w:type="dxa"/>
            <w:vAlign w:val="center"/>
          </w:tcPr>
          <w:p w:rsidR="00FD0D90" w:rsidRDefault="00FD0D90" w:rsidP="00B808D8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t>Подпрограмма 1</w:t>
            </w:r>
            <w:r w:rsidRPr="00FD0D90">
              <w:rPr>
                <w:sz w:val="20"/>
                <w:szCs w:val="20"/>
              </w:rPr>
              <w:t xml:space="preserve"> </w:t>
            </w:r>
          </w:p>
          <w:p w:rsidR="00E3530C" w:rsidRDefault="00FD0D90" w:rsidP="00B808D8">
            <w:pPr>
              <w:jc w:val="center"/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«Развитие и поддержка малого и среднего предпринимательства в МО «Город Гатчина»</w:t>
            </w:r>
          </w:p>
          <w:p w:rsidR="00FD0D90" w:rsidRPr="00010F88" w:rsidRDefault="00FD0D90" w:rsidP="00B808D8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FD0D90" w:rsidRPr="00B35FB5" w:rsidRDefault="00FD0D90" w:rsidP="00B808D8">
            <w:pPr>
              <w:jc w:val="center"/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8505" w:type="dxa"/>
          </w:tcPr>
          <w:p w:rsidR="00E3530C" w:rsidRPr="00655999" w:rsidRDefault="00E3530C" w:rsidP="00B35FB5">
            <w:pPr>
              <w:rPr>
                <w:sz w:val="20"/>
                <w:szCs w:val="20"/>
              </w:rPr>
            </w:pPr>
            <w:r w:rsidRPr="00655999">
              <w:rPr>
                <w:b/>
                <w:sz w:val="20"/>
                <w:szCs w:val="20"/>
              </w:rPr>
              <w:t>Мероприятие – 1:</w:t>
            </w:r>
            <w:r w:rsidRPr="00655999">
              <w:rPr>
                <w:sz w:val="20"/>
                <w:szCs w:val="20"/>
              </w:rPr>
              <w:t xml:space="preserve"> </w:t>
            </w:r>
            <w:r w:rsidRPr="00655999">
              <w:rPr>
                <w:b/>
                <w:sz w:val="20"/>
                <w:szCs w:val="20"/>
              </w:rPr>
              <w:t xml:space="preserve">предоставление субсидии из бюджета МО «Город Гатчина» Фонду поддержки малого и среднего предпринимательства – </w:t>
            </w:r>
            <w:proofErr w:type="spellStart"/>
            <w:r w:rsidRPr="00655999">
              <w:rPr>
                <w:b/>
                <w:sz w:val="20"/>
                <w:szCs w:val="20"/>
              </w:rPr>
              <w:t>микрокредитная</w:t>
            </w:r>
            <w:proofErr w:type="spellEnd"/>
            <w:r w:rsidRPr="00655999">
              <w:rPr>
                <w:b/>
                <w:sz w:val="20"/>
                <w:szCs w:val="20"/>
              </w:rPr>
              <w:t xml:space="preserve"> компания МО «Город Гатчина».</w:t>
            </w:r>
          </w:p>
          <w:p w:rsidR="00655999" w:rsidRPr="00A85DF8" w:rsidRDefault="00655999" w:rsidP="00A85DF8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 xml:space="preserve">Отчёт о деятельности Фонда поддержки малого и среднего предпринимательства - </w:t>
            </w:r>
            <w:proofErr w:type="spellStart"/>
            <w:r w:rsidRPr="00A85DF8">
              <w:rPr>
                <w:b/>
                <w:sz w:val="20"/>
                <w:szCs w:val="20"/>
              </w:rPr>
              <w:t>микрокредитная</w:t>
            </w:r>
            <w:proofErr w:type="spellEnd"/>
            <w:r w:rsidRPr="00A85DF8">
              <w:rPr>
                <w:b/>
                <w:sz w:val="20"/>
                <w:szCs w:val="20"/>
              </w:rPr>
              <w:t xml:space="preserve"> компания МО "Город Гатчина" за 2019 год</w:t>
            </w:r>
            <w:r w:rsidR="00A85DF8" w:rsidRPr="00A85DF8">
              <w:rPr>
                <w:b/>
                <w:sz w:val="20"/>
                <w:szCs w:val="20"/>
              </w:rPr>
              <w:t>.</w:t>
            </w:r>
          </w:p>
          <w:p w:rsidR="00655999" w:rsidRPr="00655999" w:rsidRDefault="00A85DF8" w:rsidP="0065599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Было организовано 20 курсов-</w:t>
            </w:r>
            <w:r w:rsidR="00655999" w:rsidRPr="00655999">
              <w:rPr>
                <w:sz w:val="20"/>
                <w:szCs w:val="20"/>
              </w:rPr>
              <w:t>семинаров "Введение в предпринимательство", 20 семинаров "Налогообложение субъектов МСП", 8 тренинга в рамках образовательных программ АО "Корпорация МСП", 1 семинар "Открой свой бизнес" в Центре занятости населения Гатчинского района, 1 семинар "Меры государственной поддержки с</w:t>
            </w:r>
            <w:r>
              <w:rPr>
                <w:sz w:val="20"/>
                <w:szCs w:val="20"/>
              </w:rPr>
              <w:t>/</w:t>
            </w:r>
            <w:r w:rsidR="00655999" w:rsidRPr="00655999">
              <w:rPr>
                <w:sz w:val="20"/>
                <w:szCs w:val="20"/>
              </w:rPr>
              <w:t>х предприятий", 1 семинар "Государственная поддержка бизнеса в 2019 году" (итого 51 семинар и тренинг).</w:t>
            </w:r>
            <w:proofErr w:type="gramEnd"/>
          </w:p>
          <w:p w:rsidR="00655999" w:rsidRPr="00655999" w:rsidRDefault="00655999" w:rsidP="00655999">
            <w:pPr>
              <w:rPr>
                <w:sz w:val="20"/>
                <w:szCs w:val="20"/>
              </w:rPr>
            </w:pPr>
            <w:r w:rsidRPr="00655999">
              <w:rPr>
                <w:sz w:val="20"/>
                <w:szCs w:val="20"/>
              </w:rPr>
              <w:t>было оказано 2</w:t>
            </w:r>
            <w:r w:rsidR="00A85DF8">
              <w:rPr>
                <w:sz w:val="20"/>
                <w:szCs w:val="20"/>
              </w:rPr>
              <w:t xml:space="preserve"> </w:t>
            </w:r>
            <w:r w:rsidRPr="00655999">
              <w:rPr>
                <w:sz w:val="20"/>
                <w:szCs w:val="20"/>
              </w:rPr>
              <w:t xml:space="preserve">762 безвозмездных консультации (в том числе 179 консультаций по вопросам </w:t>
            </w:r>
            <w:r w:rsidRPr="00655999">
              <w:rPr>
                <w:sz w:val="20"/>
                <w:szCs w:val="20"/>
              </w:rPr>
              <w:lastRenderedPageBreak/>
              <w:t>социального предпринимательства). Количество обратившихся за консультациями уникальных субъектов МСП - 765 единиц.</w:t>
            </w:r>
          </w:p>
          <w:p w:rsidR="00655999" w:rsidRPr="00655999" w:rsidRDefault="00655999" w:rsidP="00655999">
            <w:pPr>
              <w:rPr>
                <w:sz w:val="20"/>
                <w:szCs w:val="20"/>
              </w:rPr>
            </w:pPr>
            <w:r w:rsidRPr="00655999">
              <w:rPr>
                <w:sz w:val="20"/>
                <w:szCs w:val="20"/>
              </w:rPr>
              <w:t xml:space="preserve">Количество резидентов </w:t>
            </w:r>
            <w:proofErr w:type="gramStart"/>
            <w:r w:rsidRPr="00655999">
              <w:rPr>
                <w:sz w:val="20"/>
                <w:szCs w:val="20"/>
              </w:rPr>
              <w:t>бизнес-инкубаторов</w:t>
            </w:r>
            <w:proofErr w:type="gramEnd"/>
            <w:r w:rsidRPr="00655999">
              <w:rPr>
                <w:sz w:val="20"/>
                <w:szCs w:val="20"/>
              </w:rPr>
              <w:t xml:space="preserve"> - 12 субъектов МСП.</w:t>
            </w:r>
          </w:p>
          <w:p w:rsidR="00655999" w:rsidRPr="00655999" w:rsidRDefault="00655999" w:rsidP="00655999">
            <w:pPr>
              <w:rPr>
                <w:sz w:val="20"/>
                <w:szCs w:val="20"/>
              </w:rPr>
            </w:pPr>
            <w:r w:rsidRPr="00655999">
              <w:rPr>
                <w:sz w:val="20"/>
                <w:szCs w:val="20"/>
              </w:rPr>
              <w:t xml:space="preserve">По состоянию на 01.01.2020 Фондом было предоставлено 102 </w:t>
            </w:r>
            <w:proofErr w:type="spellStart"/>
            <w:r w:rsidRPr="00655999">
              <w:rPr>
                <w:sz w:val="20"/>
                <w:szCs w:val="20"/>
              </w:rPr>
              <w:t>микрозайма</w:t>
            </w:r>
            <w:proofErr w:type="spellEnd"/>
            <w:r w:rsidRPr="00655999">
              <w:rPr>
                <w:sz w:val="20"/>
                <w:szCs w:val="20"/>
              </w:rPr>
              <w:t xml:space="preserve"> субъектам МСП на общую сумму 24 770,00 тыс. руб.</w:t>
            </w:r>
          </w:p>
          <w:p w:rsidR="00655999" w:rsidRPr="00655999" w:rsidRDefault="00655999" w:rsidP="00655999">
            <w:pPr>
              <w:rPr>
                <w:sz w:val="20"/>
                <w:szCs w:val="20"/>
              </w:rPr>
            </w:pPr>
            <w:r w:rsidRPr="00655999">
              <w:rPr>
                <w:sz w:val="20"/>
                <w:szCs w:val="20"/>
              </w:rPr>
              <w:t>Разработано 20 бизнес-планов и ТЭО проектов, которые описывают организацию (развитие) бизнеса в различных сферах деятельности.</w:t>
            </w:r>
          </w:p>
          <w:p w:rsidR="00E3530C" w:rsidRDefault="00655999" w:rsidP="00655999">
            <w:pPr>
              <w:rPr>
                <w:sz w:val="20"/>
                <w:szCs w:val="20"/>
              </w:rPr>
            </w:pPr>
            <w:r w:rsidRPr="00655999">
              <w:rPr>
                <w:sz w:val="20"/>
                <w:szCs w:val="20"/>
              </w:rPr>
              <w:t>Совместно с администрацией Гатчинского муниципального района организован и проведен семинар для субъектов МСП сферы бытового обслуживания населения 20.03.2019 в МБУ "Гатчинский городской Дом культуры", организованы мероприятия, посвященные празднованию "Дня российского предпринимательства" 25.05.2019 и "Дня работника торговли" 24.07.2019. Издано 6 выпусков "АИДА" для субъектов МСП в газете "СПЕКТР Гатчина".</w:t>
            </w:r>
          </w:p>
          <w:p w:rsidR="00655999" w:rsidRDefault="00655999" w:rsidP="00655999">
            <w:pPr>
              <w:rPr>
                <w:b/>
                <w:color w:val="000000"/>
                <w:sz w:val="20"/>
                <w:szCs w:val="20"/>
              </w:rPr>
            </w:pPr>
            <w:r w:rsidRPr="00655999">
              <w:rPr>
                <w:b/>
                <w:color w:val="000000"/>
                <w:sz w:val="20"/>
                <w:szCs w:val="20"/>
              </w:rPr>
              <w:t>Мероприятие – 2: издание и распространение информационных материалов о поддержке предпринимательства в средствах массовой информации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655999" w:rsidRDefault="00655999" w:rsidP="00655999">
            <w:pPr>
              <w:rPr>
                <w:sz w:val="20"/>
                <w:szCs w:val="20"/>
              </w:rPr>
            </w:pPr>
            <w:r w:rsidRPr="00655999">
              <w:rPr>
                <w:sz w:val="20"/>
                <w:szCs w:val="20"/>
              </w:rPr>
              <w:t xml:space="preserve">Полномочия по реализации мероприятия переданы в НКО МСП МО "Город Гатчина" - средства на издание информационных материалов в СМИ учтены в субсидии фонду поддержки малого и среднего предпринимательства - </w:t>
            </w:r>
            <w:proofErr w:type="spellStart"/>
            <w:r w:rsidRPr="00655999">
              <w:rPr>
                <w:sz w:val="20"/>
                <w:szCs w:val="20"/>
              </w:rPr>
              <w:t>микрокредитная</w:t>
            </w:r>
            <w:proofErr w:type="spellEnd"/>
            <w:r w:rsidRPr="00655999">
              <w:rPr>
                <w:sz w:val="20"/>
                <w:szCs w:val="20"/>
              </w:rPr>
              <w:t xml:space="preserve"> компания МО "Город Гатчина"</w:t>
            </w:r>
            <w:r>
              <w:rPr>
                <w:sz w:val="20"/>
                <w:szCs w:val="20"/>
              </w:rPr>
              <w:t>.</w:t>
            </w:r>
          </w:p>
          <w:p w:rsidR="00655999" w:rsidRPr="00655999" w:rsidRDefault="00655999" w:rsidP="00655999">
            <w:pPr>
              <w:rPr>
                <w:b/>
                <w:sz w:val="20"/>
                <w:szCs w:val="20"/>
              </w:rPr>
            </w:pPr>
            <w:r w:rsidRPr="00655999">
              <w:rPr>
                <w:b/>
                <w:sz w:val="20"/>
                <w:szCs w:val="20"/>
              </w:rPr>
              <w:t>Мероприятие – 3:</w:t>
            </w:r>
            <w:r w:rsidRPr="00655999">
              <w:rPr>
                <w:b/>
              </w:rPr>
              <w:t xml:space="preserve"> </w:t>
            </w:r>
            <w:r w:rsidRPr="00655999">
              <w:rPr>
                <w:b/>
                <w:sz w:val="20"/>
                <w:szCs w:val="20"/>
              </w:rPr>
              <w:t>расширение доступа субъектов малого и среднего предпринимательства к муниципальному имуществу.</w:t>
            </w:r>
          </w:p>
          <w:p w:rsidR="00655999" w:rsidRDefault="00655999" w:rsidP="00655999">
            <w:pPr>
              <w:rPr>
                <w:sz w:val="20"/>
                <w:szCs w:val="20"/>
              </w:rPr>
            </w:pPr>
            <w:r>
              <w:t>З</w:t>
            </w:r>
            <w:r w:rsidRPr="00655999">
              <w:rPr>
                <w:sz w:val="20"/>
                <w:szCs w:val="20"/>
              </w:rPr>
              <w:t>а 2019 года в КУИ ГМР поступило 5 обращений от субъекта МСП о предоставлении имущественной поддержки, заключены 5 договоров по итогам аукциона, площадь предоставленного имущества составила 332,13 кв. м</w:t>
            </w:r>
            <w:r>
              <w:rPr>
                <w:sz w:val="20"/>
                <w:szCs w:val="20"/>
              </w:rPr>
              <w:t>.</w:t>
            </w:r>
          </w:p>
          <w:p w:rsidR="00FD0D90" w:rsidRDefault="00FD0D90" w:rsidP="00655999">
            <w:pPr>
              <w:rPr>
                <w:b/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t>Мероприятие  – 4: снижение административных барьеров и обеспечение эффективной реализации требований Муниципального стандарта предпринимательства в средствах массовой информации</w:t>
            </w:r>
            <w:r>
              <w:rPr>
                <w:b/>
                <w:sz w:val="20"/>
                <w:szCs w:val="20"/>
              </w:rPr>
              <w:t>.</w:t>
            </w:r>
          </w:p>
          <w:p w:rsidR="00FD0D90" w:rsidRDefault="00FD0D90" w:rsidP="00655999">
            <w:pPr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Отдел по развитию малого, среднего бизнеса и потребительского рынка администрации Гатчинского муниципального района оказывает муниципальные услуги субъектам МСП МО "Город Гатчина" на основании 1 административного регламента: «Предоставление права на 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области». Данная услуга также предоставляется заяв</w:t>
            </w:r>
            <w:r>
              <w:rPr>
                <w:sz w:val="20"/>
                <w:szCs w:val="20"/>
              </w:rPr>
              <w:t>и</w:t>
            </w:r>
            <w:r w:rsidRPr="00FD0D90">
              <w:rPr>
                <w:sz w:val="20"/>
                <w:szCs w:val="20"/>
              </w:rPr>
              <w:t>телям через ГБУ ЛО "МФЦ"</w:t>
            </w:r>
            <w:r>
              <w:rPr>
                <w:sz w:val="20"/>
                <w:szCs w:val="20"/>
              </w:rPr>
              <w:t>.</w:t>
            </w:r>
          </w:p>
          <w:p w:rsidR="009D410E" w:rsidRPr="009D410E" w:rsidRDefault="009D410E" w:rsidP="00655999">
            <w:pPr>
              <w:rPr>
                <w:b/>
                <w:sz w:val="20"/>
                <w:szCs w:val="20"/>
              </w:rPr>
            </w:pPr>
            <w:r w:rsidRPr="009D410E">
              <w:rPr>
                <w:b/>
                <w:sz w:val="20"/>
                <w:szCs w:val="20"/>
              </w:rPr>
              <w:t>Процент исполнения по подпрограмме – 100%.</w:t>
            </w:r>
          </w:p>
        </w:tc>
      </w:tr>
      <w:tr w:rsidR="009D410E" w:rsidRPr="00B35FB5" w:rsidTr="00B35683">
        <w:trPr>
          <w:trHeight w:val="274"/>
        </w:trPr>
        <w:tc>
          <w:tcPr>
            <w:tcW w:w="2836" w:type="dxa"/>
          </w:tcPr>
          <w:p w:rsidR="009D410E" w:rsidRDefault="009D410E" w:rsidP="00B35683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9D410E" w:rsidRDefault="009D410E" w:rsidP="00B35683">
            <w:pPr>
              <w:jc w:val="center"/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"Общество и власть в МО "Город Гатчина"</w:t>
            </w:r>
          </w:p>
          <w:p w:rsidR="009D410E" w:rsidRPr="00010F88" w:rsidRDefault="009D410E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9D410E" w:rsidRPr="00B35FB5" w:rsidRDefault="009D410E" w:rsidP="00B35683">
            <w:pPr>
              <w:jc w:val="center"/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Отдел по внутренней политике</w:t>
            </w:r>
          </w:p>
        </w:tc>
        <w:tc>
          <w:tcPr>
            <w:tcW w:w="8505" w:type="dxa"/>
          </w:tcPr>
          <w:p w:rsidR="009D410E" w:rsidRDefault="009D410E" w:rsidP="00B35FB5">
            <w:pPr>
              <w:rPr>
                <w:b/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t>Мероприятие – 1:</w:t>
            </w:r>
            <w:r>
              <w:rPr>
                <w:b/>
                <w:sz w:val="20"/>
                <w:szCs w:val="20"/>
              </w:rPr>
              <w:t xml:space="preserve"> п</w:t>
            </w:r>
            <w:r w:rsidRPr="00FD0D90">
              <w:rPr>
                <w:b/>
                <w:sz w:val="20"/>
                <w:szCs w:val="20"/>
              </w:rPr>
              <w:t>роведение мероприятий по поддержке и развитию различных непосредственных форм местного самоуправления и партнерской модели взаимодействия общественных организаций и движений с органами местного само</w:t>
            </w:r>
            <w:r>
              <w:rPr>
                <w:b/>
                <w:sz w:val="20"/>
                <w:szCs w:val="20"/>
              </w:rPr>
              <w:t>управления   МО «Город Гатчина».</w:t>
            </w:r>
          </w:p>
          <w:p w:rsidR="009D410E" w:rsidRPr="00FD0D90" w:rsidRDefault="009D410E" w:rsidP="00FD0D90">
            <w:pPr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 xml:space="preserve">Общая сумма, на которую профинансированы мероприятия в 2019 году, составляет – 588,8 тыс. рублей из 590,0 тыс. рублей. </w:t>
            </w:r>
          </w:p>
          <w:p w:rsidR="009D410E" w:rsidRPr="00FD0D90" w:rsidRDefault="009D410E" w:rsidP="00FD0D90">
            <w:pPr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384,0 тыс. рублей – организация и проведение 4 мероприятий для ветеранского актива МО «Город Гатчина»;</w:t>
            </w:r>
          </w:p>
          <w:p w:rsidR="009D410E" w:rsidRPr="00FD0D90" w:rsidRDefault="009D410E" w:rsidP="00FD0D90">
            <w:pPr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69,8 тыс. рублей – транспортные услуги для доставки ветеранской делегации МО «Город Гатчина» для участия в выездных мероприятиях.</w:t>
            </w:r>
          </w:p>
          <w:p w:rsidR="009D410E" w:rsidRPr="00FD0D90" w:rsidRDefault="009D410E" w:rsidP="00FD0D90">
            <w:pPr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40,0 тыс. рублей – организация чайного стола для участников городского мероприятия, посвященного Междунаро</w:t>
            </w:r>
            <w:r>
              <w:rPr>
                <w:sz w:val="20"/>
                <w:szCs w:val="20"/>
              </w:rPr>
              <w:t>д</w:t>
            </w:r>
            <w:r w:rsidRPr="00FD0D90">
              <w:rPr>
                <w:sz w:val="20"/>
                <w:szCs w:val="20"/>
              </w:rPr>
              <w:t>ному д</w:t>
            </w:r>
            <w:r>
              <w:rPr>
                <w:sz w:val="20"/>
                <w:szCs w:val="20"/>
              </w:rPr>
              <w:t>ню освобождения узников фашистс</w:t>
            </w:r>
            <w:r w:rsidRPr="00FD0D90">
              <w:rPr>
                <w:sz w:val="20"/>
                <w:szCs w:val="20"/>
              </w:rPr>
              <w:t>ких концлагерей</w:t>
            </w:r>
          </w:p>
          <w:p w:rsidR="009D410E" w:rsidRPr="00FD0D90" w:rsidRDefault="009D410E" w:rsidP="00FD0D90">
            <w:pPr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96,0 тыс. рублей - проведение мероприятия для представителей общественности МО «Город Гатчина» в п. Елизаветино.</w:t>
            </w:r>
          </w:p>
          <w:p w:rsidR="009D410E" w:rsidRDefault="009D410E" w:rsidP="00FD0D90">
            <w:pPr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Остаток неосвоенных средств составляет 0,2 тыс. рублей после составления и расчета цены договора на оказа</w:t>
            </w:r>
            <w:r>
              <w:rPr>
                <w:sz w:val="20"/>
                <w:szCs w:val="20"/>
              </w:rPr>
              <w:t>ние транспортных услуг для доста</w:t>
            </w:r>
            <w:r w:rsidRPr="00FD0D90">
              <w:rPr>
                <w:sz w:val="20"/>
                <w:szCs w:val="20"/>
              </w:rPr>
              <w:t>вки делегаций МО «Го</w:t>
            </w:r>
            <w:r>
              <w:rPr>
                <w:sz w:val="20"/>
                <w:szCs w:val="20"/>
              </w:rPr>
              <w:t>род Гатчина» на выездные меропр</w:t>
            </w:r>
            <w:r w:rsidRPr="00FD0D9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  <w:r w:rsidRPr="00FD0D90">
              <w:rPr>
                <w:sz w:val="20"/>
                <w:szCs w:val="20"/>
              </w:rPr>
              <w:t>тия.</w:t>
            </w:r>
          </w:p>
          <w:p w:rsidR="009D410E" w:rsidRDefault="009D410E" w:rsidP="000B3181">
            <w:r>
              <w:rPr>
                <w:b/>
                <w:sz w:val="20"/>
                <w:szCs w:val="20"/>
              </w:rPr>
              <w:t>Мероприятие – 2</w:t>
            </w:r>
            <w:r w:rsidRPr="000B3181">
              <w:rPr>
                <w:b/>
                <w:sz w:val="20"/>
                <w:szCs w:val="20"/>
              </w:rPr>
              <w:t>:</w:t>
            </w:r>
            <w:r>
              <w:t xml:space="preserve"> </w:t>
            </w:r>
            <w:r w:rsidRPr="000B3181">
              <w:rPr>
                <w:b/>
                <w:sz w:val="20"/>
                <w:szCs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МО «Город Гатчина», профилактику межнациональных конфликтов</w:t>
            </w:r>
            <w:r>
              <w:t xml:space="preserve">. </w:t>
            </w:r>
          </w:p>
          <w:p w:rsidR="009D410E" w:rsidRPr="000B3181" w:rsidRDefault="009D410E" w:rsidP="000B3181">
            <w:pPr>
              <w:rPr>
                <w:sz w:val="20"/>
                <w:szCs w:val="20"/>
              </w:rPr>
            </w:pPr>
            <w:r w:rsidRPr="000B3181">
              <w:rPr>
                <w:sz w:val="20"/>
                <w:szCs w:val="20"/>
              </w:rPr>
              <w:t>Общая сумма, на которую профинансировано проведение мероприятий, составляет – 180,0 тыс. рублей из 190,0 тыс. рублей. 10,0 тыс. рублей - экономия после проведения закупок составила 10,0 тыс. рублей.</w:t>
            </w:r>
          </w:p>
          <w:p w:rsidR="009D410E" w:rsidRDefault="009D410E" w:rsidP="000B3181">
            <w:pPr>
              <w:rPr>
                <w:sz w:val="20"/>
                <w:szCs w:val="20"/>
              </w:rPr>
            </w:pPr>
            <w:proofErr w:type="gramStart"/>
            <w:r w:rsidRPr="000B3181">
              <w:rPr>
                <w:sz w:val="20"/>
                <w:szCs w:val="20"/>
              </w:rPr>
              <w:t>Все мероприятия, предусмотренные для реализации программы проведены</w:t>
            </w:r>
            <w:proofErr w:type="gramEnd"/>
            <w:r w:rsidRPr="000B3181">
              <w:rPr>
                <w:sz w:val="20"/>
                <w:szCs w:val="20"/>
              </w:rPr>
              <w:t xml:space="preserve"> во 2 квартале 2019 года в соответствии с заключенным муниципальным контрактом. Стоимость проведения составила 180,0 тыс. рублей.</w:t>
            </w:r>
          </w:p>
          <w:p w:rsidR="009D410E" w:rsidRPr="009D410E" w:rsidRDefault="009D410E" w:rsidP="009D410E">
            <w:pPr>
              <w:rPr>
                <w:b/>
                <w:sz w:val="20"/>
                <w:szCs w:val="20"/>
              </w:rPr>
            </w:pPr>
            <w:r w:rsidRPr="009D410E">
              <w:rPr>
                <w:b/>
                <w:sz w:val="20"/>
                <w:szCs w:val="20"/>
              </w:rPr>
              <w:t>Мероприятие – 3: развитие информационного пространства в МО «Город Гатчина».</w:t>
            </w:r>
          </w:p>
          <w:p w:rsidR="009D410E" w:rsidRPr="009D410E" w:rsidRDefault="009D410E" w:rsidP="009D410E">
            <w:pPr>
              <w:rPr>
                <w:sz w:val="20"/>
                <w:szCs w:val="20"/>
              </w:rPr>
            </w:pPr>
            <w:r w:rsidRPr="009D410E">
              <w:rPr>
                <w:sz w:val="20"/>
                <w:szCs w:val="20"/>
              </w:rPr>
              <w:t xml:space="preserve">В первом полугодии 2019 году в рамках реализации подпрограммы «Общество и власть в МО «Город Гатчина» программы «Устойчивое экономическое развитие в МО Город Гатчина» были внесены изменения в порядки предоставления субсидий СМИ Гатчинского района. </w:t>
            </w:r>
          </w:p>
          <w:p w:rsidR="009D410E" w:rsidRPr="009D410E" w:rsidRDefault="009D410E" w:rsidP="009D410E">
            <w:pPr>
              <w:rPr>
                <w:sz w:val="20"/>
                <w:szCs w:val="20"/>
              </w:rPr>
            </w:pPr>
            <w:proofErr w:type="gramStart"/>
            <w:r w:rsidRPr="009D410E">
              <w:rPr>
                <w:sz w:val="20"/>
                <w:szCs w:val="20"/>
              </w:rPr>
              <w:t xml:space="preserve">В порядок предоставления субсидий из бюджета МО «Город Гатчина» в целях возмещения затрат в связи с производством и оказанием услуг по публикации официальных материалов МО «Город Гатчина», утвержденный постановлением администрации Гатчинского муниципального </w:t>
            </w:r>
            <w:r w:rsidRPr="009D410E">
              <w:rPr>
                <w:sz w:val="20"/>
                <w:szCs w:val="20"/>
              </w:rPr>
              <w:lastRenderedPageBreak/>
              <w:t>района от «15» марта 2018 года № 949,  внесены изменения в части целей предоставления субсидий – в затраты для возмещения добавлена заработная плата одного сотрудника.</w:t>
            </w:r>
            <w:proofErr w:type="gramEnd"/>
            <w:r w:rsidRPr="009D410E">
              <w:rPr>
                <w:sz w:val="20"/>
                <w:szCs w:val="20"/>
              </w:rPr>
              <w:t xml:space="preserve"> Изменения утверждены постановлением от 6.05.2019 № 1640.</w:t>
            </w:r>
          </w:p>
          <w:p w:rsidR="009D410E" w:rsidRPr="009D410E" w:rsidRDefault="009D410E" w:rsidP="009D410E">
            <w:pPr>
              <w:rPr>
                <w:sz w:val="20"/>
                <w:szCs w:val="20"/>
              </w:rPr>
            </w:pPr>
            <w:proofErr w:type="gramStart"/>
            <w:r w:rsidRPr="009D410E">
              <w:rPr>
                <w:sz w:val="20"/>
                <w:szCs w:val="20"/>
              </w:rPr>
              <w:t>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МО «Город Гатчина», утвержденный постановлением администрации Гатчинского муниципального района от 23 мая 2018 года № 2228, внесены изменения в части целей предоставления субсидий – в затраты для возмещения добавлена заработная</w:t>
            </w:r>
            <w:proofErr w:type="gramEnd"/>
            <w:r w:rsidRPr="009D410E">
              <w:rPr>
                <w:sz w:val="20"/>
                <w:szCs w:val="20"/>
              </w:rPr>
              <w:t xml:space="preserve"> плата одного сотрудника, а также изменена формула расчета суммы предоставляемой субсидии исходя из суммы запрашиваемой субсидии и лимитами бюджетных ассигнований с применением процента обеспечения и понижающего коэффициента. Изменения утверждены постановлением от 15.04.2019 № 1394.</w:t>
            </w:r>
          </w:p>
          <w:p w:rsidR="009D410E" w:rsidRPr="009D410E" w:rsidRDefault="009D410E" w:rsidP="009D410E">
            <w:pPr>
              <w:rPr>
                <w:sz w:val="20"/>
                <w:szCs w:val="20"/>
              </w:rPr>
            </w:pPr>
            <w:r w:rsidRPr="009D410E">
              <w:rPr>
                <w:sz w:val="20"/>
                <w:szCs w:val="20"/>
              </w:rPr>
              <w:t xml:space="preserve">В соответствии с Порядком в мае 2019 года проведен конкурсный отбор получателей субсидий, по итогам которого </w:t>
            </w:r>
            <w:proofErr w:type="gramStart"/>
            <w:r w:rsidRPr="009D410E">
              <w:rPr>
                <w:sz w:val="20"/>
                <w:szCs w:val="20"/>
              </w:rPr>
              <w:t>определены</w:t>
            </w:r>
            <w:proofErr w:type="gramEnd"/>
            <w:r w:rsidRPr="009D410E">
              <w:rPr>
                <w:sz w:val="20"/>
                <w:szCs w:val="20"/>
              </w:rPr>
              <w:t xml:space="preserve"> пять получателей субсидий и десять проектов для реализации. Список получателей утвержден постановлением администрации Гатчинского муниципального района от 28 мая 2019 года № 2019 «Об утверждении </w:t>
            </w:r>
            <w:proofErr w:type="gramStart"/>
            <w:r w:rsidRPr="009D410E">
              <w:rPr>
                <w:sz w:val="20"/>
                <w:szCs w:val="20"/>
              </w:rPr>
              <w:t>списка победителей конкурсного отбора получателей субсидий</w:t>
            </w:r>
            <w:proofErr w:type="gramEnd"/>
            <w:r w:rsidRPr="009D410E">
              <w:rPr>
                <w:sz w:val="20"/>
                <w:szCs w:val="20"/>
              </w:rPr>
              <w:t xml:space="preserve"> из бюджета МО «Город Гатчина» в целях возмещения затрат в связи с производством работ и оказанием услуг средствами массовой информации МО «Город Гатчина» в 2019 году».</w:t>
            </w:r>
          </w:p>
          <w:p w:rsidR="009D410E" w:rsidRPr="009D410E" w:rsidRDefault="009D410E" w:rsidP="009D410E">
            <w:pPr>
              <w:rPr>
                <w:sz w:val="20"/>
                <w:szCs w:val="20"/>
              </w:rPr>
            </w:pPr>
            <w:r w:rsidRPr="009D410E">
              <w:rPr>
                <w:sz w:val="20"/>
                <w:szCs w:val="20"/>
              </w:rPr>
              <w:t>3 июня 2019 года заключено шесть договоров на предоставление субсидии из бюджета МО «Город Гатчина».</w:t>
            </w:r>
          </w:p>
          <w:p w:rsidR="009D410E" w:rsidRPr="009D410E" w:rsidRDefault="009D410E" w:rsidP="009D410E">
            <w:pPr>
              <w:rPr>
                <w:sz w:val="20"/>
                <w:szCs w:val="20"/>
              </w:rPr>
            </w:pPr>
            <w:r w:rsidRPr="009D410E">
              <w:rPr>
                <w:sz w:val="20"/>
                <w:szCs w:val="20"/>
              </w:rPr>
              <w:t>Финансовые отчеты и отчеты о достижении показателей получателями субсидий предоставлены за 4 квартала 2019 года. Произведено финансирование получателей субсидий в соответствии с заключенными соглашениями на общую сумму 1 939,9 тыс. рублей.</w:t>
            </w:r>
          </w:p>
          <w:p w:rsidR="009D410E" w:rsidRPr="009D410E" w:rsidRDefault="009D410E" w:rsidP="009D410E">
            <w:pPr>
              <w:rPr>
                <w:sz w:val="20"/>
                <w:szCs w:val="20"/>
              </w:rPr>
            </w:pPr>
            <w:r w:rsidRPr="009D410E">
              <w:rPr>
                <w:sz w:val="20"/>
                <w:szCs w:val="20"/>
              </w:rPr>
              <w:t>Предоставление услуг по информирование жителей города Гатчины через городскую стационарную радиотрансляционную сеть выполнено в рамках муниципального контракта, заключённого по итогам конкурных процедур с ООО «РА Ореол-Инфо». Выплаты производились ежемесячно на основании отчетных документов. Общая сумма составила 660,0 тыс. рублей.</w:t>
            </w:r>
          </w:p>
          <w:p w:rsidR="009D410E" w:rsidRPr="009D410E" w:rsidRDefault="009D410E" w:rsidP="009D410E">
            <w:pPr>
              <w:rPr>
                <w:sz w:val="20"/>
                <w:szCs w:val="20"/>
              </w:rPr>
            </w:pPr>
            <w:r w:rsidRPr="009D410E">
              <w:rPr>
                <w:sz w:val="20"/>
                <w:szCs w:val="20"/>
              </w:rPr>
              <w:t>Услуги по проведению исследований социального самочувствия, социально-значимых потребностей (проблем) населения МО «Город Гатчина», социальной активности, медиа-сферы, информационного поля МО «Город Гатчина» предоставлены в рамках муниципального контракта, заключенного с единственным поставщиком на сумму 177,0 тыс. рублей. При расчете стоимости договора на осн</w:t>
            </w:r>
            <w:r>
              <w:rPr>
                <w:sz w:val="20"/>
                <w:szCs w:val="20"/>
              </w:rPr>
              <w:t>ов</w:t>
            </w:r>
            <w:r w:rsidRPr="009D410E">
              <w:rPr>
                <w:sz w:val="20"/>
                <w:szCs w:val="20"/>
              </w:rPr>
              <w:t>ании коммерческих предложений произ</w:t>
            </w:r>
            <w:r>
              <w:rPr>
                <w:sz w:val="20"/>
                <w:szCs w:val="20"/>
              </w:rPr>
              <w:t>о</w:t>
            </w:r>
            <w:r w:rsidRPr="009D410E">
              <w:rPr>
                <w:sz w:val="20"/>
                <w:szCs w:val="20"/>
              </w:rPr>
              <w:t>шла эк</w:t>
            </w:r>
            <w:r>
              <w:rPr>
                <w:sz w:val="20"/>
                <w:szCs w:val="20"/>
              </w:rPr>
              <w:t>о</w:t>
            </w:r>
            <w:r w:rsidRPr="009D410E">
              <w:rPr>
                <w:sz w:val="20"/>
                <w:szCs w:val="20"/>
              </w:rPr>
              <w:t>номия в размере 23,0 тыс. рублей от ранее запланированных на эти цели 200,0 тыс. рублей.</w:t>
            </w:r>
          </w:p>
          <w:p w:rsidR="009D410E" w:rsidRPr="009D410E" w:rsidRDefault="009D410E" w:rsidP="009D410E">
            <w:pPr>
              <w:rPr>
                <w:b/>
                <w:sz w:val="20"/>
                <w:szCs w:val="20"/>
              </w:rPr>
            </w:pPr>
            <w:r w:rsidRPr="009D410E">
              <w:rPr>
                <w:b/>
                <w:sz w:val="20"/>
                <w:szCs w:val="20"/>
              </w:rPr>
              <w:t>Мероприятие – 4: создание цифровой платформы вовлечения граждан в решение вопросов городского развития в МО "Город Гатчина".</w:t>
            </w:r>
          </w:p>
          <w:p w:rsidR="009D410E" w:rsidRPr="009D410E" w:rsidRDefault="009D410E" w:rsidP="009D410E">
            <w:pPr>
              <w:rPr>
                <w:sz w:val="20"/>
                <w:szCs w:val="20"/>
              </w:rPr>
            </w:pPr>
            <w:r w:rsidRPr="009D410E">
              <w:rPr>
                <w:sz w:val="20"/>
                <w:szCs w:val="20"/>
              </w:rPr>
              <w:t xml:space="preserve">Мероприятие добавлено в подпрограмму в июне 2019 года. Ответственным исполнителем по данному мероприятию является отдел экономики и инвестиций администрации Гатчинского муниципального района и первый заместитель главы администрации Гатчинского муниципального района по социальному комплексу и выполнению государственных полномочий Р.О. </w:t>
            </w:r>
            <w:proofErr w:type="spellStart"/>
            <w:r w:rsidRPr="009D410E">
              <w:rPr>
                <w:sz w:val="20"/>
                <w:szCs w:val="20"/>
              </w:rPr>
              <w:t>Дерендяев</w:t>
            </w:r>
            <w:proofErr w:type="spellEnd"/>
            <w:r w:rsidRPr="009D410E">
              <w:rPr>
                <w:sz w:val="20"/>
                <w:szCs w:val="20"/>
              </w:rPr>
              <w:t>.</w:t>
            </w:r>
          </w:p>
          <w:p w:rsidR="009D410E" w:rsidRPr="009D410E" w:rsidRDefault="009D410E" w:rsidP="009D410E">
            <w:pPr>
              <w:rPr>
                <w:sz w:val="20"/>
                <w:szCs w:val="20"/>
              </w:rPr>
            </w:pPr>
            <w:proofErr w:type="gramStart"/>
            <w:r w:rsidRPr="009D410E">
              <w:rPr>
                <w:sz w:val="20"/>
                <w:szCs w:val="20"/>
              </w:rPr>
              <w:t xml:space="preserve">09.12.2019 заключен муниципальный контракт на разработку цифровой платформы  «Активный горожанин» на общую сумму 3 940,00 тыс. рублей, из них субсидия из областного бюджета Ленинградской области на сумму 2 955,00 тыс. рублей, </w:t>
            </w:r>
            <w:proofErr w:type="spellStart"/>
            <w:r w:rsidRPr="009D410E">
              <w:rPr>
                <w:sz w:val="20"/>
                <w:szCs w:val="20"/>
              </w:rPr>
              <w:t>софинансирование</w:t>
            </w:r>
            <w:proofErr w:type="spellEnd"/>
            <w:r w:rsidRPr="009D410E">
              <w:rPr>
                <w:sz w:val="20"/>
                <w:szCs w:val="20"/>
              </w:rPr>
              <w:t xml:space="preserve"> из бюджета Гатчинского муниципального района – 985,0 тыс. рублей. 17 декабря 2019 года работы по муниципальному контракту выполнены, приемочная комиссия подписала Акт приемки АИС «Активный горожанин» в опытную (промышленную</w:t>
            </w:r>
            <w:proofErr w:type="gramEnd"/>
            <w:r w:rsidRPr="009D410E">
              <w:rPr>
                <w:sz w:val="20"/>
                <w:szCs w:val="20"/>
              </w:rPr>
              <w:t xml:space="preserve">) эксплуатацию. </w:t>
            </w:r>
          </w:p>
          <w:p w:rsidR="009D410E" w:rsidRDefault="009D410E" w:rsidP="009D410E">
            <w:pPr>
              <w:rPr>
                <w:sz w:val="20"/>
                <w:szCs w:val="20"/>
              </w:rPr>
            </w:pPr>
            <w:r w:rsidRPr="009D410E">
              <w:rPr>
                <w:sz w:val="20"/>
                <w:szCs w:val="20"/>
              </w:rPr>
              <w:t>Остаток неосвоенного финансирования – 60,0 тыс. рублей образовался в связи с понижением первоначальной цены контракта по итогам электронных торгов с 4 000,0 тыс. руб. до 3 940,0 тыс. руб.</w:t>
            </w:r>
          </w:p>
          <w:p w:rsidR="009D410E" w:rsidRPr="00B35FB5" w:rsidRDefault="009D410E" w:rsidP="000B3181">
            <w:pPr>
              <w:rPr>
                <w:b/>
                <w:sz w:val="20"/>
                <w:szCs w:val="20"/>
              </w:rPr>
            </w:pPr>
            <w:r w:rsidRPr="009D410E">
              <w:rPr>
                <w:b/>
                <w:sz w:val="20"/>
                <w:szCs w:val="20"/>
              </w:rPr>
              <w:t>Процент</w:t>
            </w:r>
            <w:r w:rsidR="009C03FB">
              <w:rPr>
                <w:b/>
                <w:sz w:val="20"/>
                <w:szCs w:val="20"/>
              </w:rPr>
              <w:t xml:space="preserve"> исполнения по подпрограмме – 98,8</w:t>
            </w:r>
            <w:r w:rsidRPr="009D410E">
              <w:rPr>
                <w:b/>
                <w:sz w:val="20"/>
                <w:szCs w:val="20"/>
              </w:rPr>
              <w:t>%.</w:t>
            </w:r>
          </w:p>
        </w:tc>
      </w:tr>
      <w:tr w:rsidR="002255A3" w:rsidRPr="00B35FB5" w:rsidTr="002255A3">
        <w:trPr>
          <w:trHeight w:val="274"/>
        </w:trPr>
        <w:tc>
          <w:tcPr>
            <w:tcW w:w="2836" w:type="dxa"/>
            <w:vAlign w:val="center"/>
          </w:tcPr>
          <w:p w:rsidR="002255A3" w:rsidRPr="00B808D8" w:rsidRDefault="002255A3" w:rsidP="002255A3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lastRenderedPageBreak/>
              <w:t>Вывод</w:t>
            </w:r>
          </w:p>
        </w:tc>
        <w:tc>
          <w:tcPr>
            <w:tcW w:w="8505" w:type="dxa"/>
          </w:tcPr>
          <w:p w:rsidR="002255A3" w:rsidRPr="00B808D8" w:rsidRDefault="002255A3" w:rsidP="002255A3">
            <w:pPr>
              <w:rPr>
                <w:b/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Всего по программе на 2019 год запланированы средства в размере</w:t>
            </w:r>
            <w:r w:rsidRPr="00B808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9 460,0 </w:t>
            </w:r>
            <w:r w:rsidRPr="00B808D8">
              <w:rPr>
                <w:b/>
                <w:sz w:val="20"/>
                <w:szCs w:val="20"/>
              </w:rPr>
              <w:t xml:space="preserve">тыс. руб., </w:t>
            </w:r>
            <w:r w:rsidRPr="006B1106">
              <w:rPr>
                <w:sz w:val="20"/>
                <w:szCs w:val="20"/>
              </w:rPr>
              <w:t>профинансировано</w:t>
            </w:r>
            <w:r w:rsidRPr="00B808D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9 365,7</w:t>
            </w:r>
            <w:r w:rsidRPr="00B808D8">
              <w:rPr>
                <w:b/>
                <w:sz w:val="20"/>
                <w:szCs w:val="20"/>
              </w:rPr>
              <w:t xml:space="preserve"> тыс. руб., </w:t>
            </w:r>
            <w:r w:rsidRPr="006B1106">
              <w:rPr>
                <w:sz w:val="20"/>
                <w:szCs w:val="20"/>
              </w:rPr>
              <w:t xml:space="preserve">что составляет </w:t>
            </w:r>
            <w:r>
              <w:rPr>
                <w:b/>
                <w:sz w:val="20"/>
                <w:szCs w:val="20"/>
              </w:rPr>
              <w:t>99</w:t>
            </w:r>
            <w:r w:rsidRPr="00B808D8">
              <w:rPr>
                <w:b/>
                <w:sz w:val="20"/>
                <w:szCs w:val="20"/>
              </w:rPr>
              <w:t xml:space="preserve">% </w:t>
            </w:r>
            <w:r w:rsidRPr="006B1106">
              <w:rPr>
                <w:sz w:val="20"/>
                <w:szCs w:val="20"/>
              </w:rPr>
              <w:t>от запланированного объема средств.</w:t>
            </w:r>
          </w:p>
        </w:tc>
      </w:tr>
      <w:tr w:rsidR="009D410E" w:rsidRPr="00B35FB5" w:rsidTr="009D410E">
        <w:trPr>
          <w:trHeight w:val="274"/>
        </w:trPr>
        <w:tc>
          <w:tcPr>
            <w:tcW w:w="11341" w:type="dxa"/>
            <w:gridSpan w:val="2"/>
            <w:vAlign w:val="center"/>
          </w:tcPr>
          <w:p w:rsidR="009D410E" w:rsidRPr="00B32582" w:rsidRDefault="009D410E" w:rsidP="009D410E">
            <w:pPr>
              <w:jc w:val="center"/>
              <w:rPr>
                <w:b/>
                <w:sz w:val="22"/>
                <w:szCs w:val="22"/>
              </w:rPr>
            </w:pPr>
            <w:r w:rsidRPr="00B32582">
              <w:rPr>
                <w:b/>
                <w:sz w:val="22"/>
                <w:szCs w:val="22"/>
              </w:rPr>
              <w:t>Развитие физической культуры, спорта и молодежной политики в МО «Город Гатчина»</w:t>
            </w:r>
          </w:p>
          <w:p w:rsidR="009D410E" w:rsidRPr="009D410E" w:rsidRDefault="009D410E" w:rsidP="009D410E">
            <w:pPr>
              <w:jc w:val="center"/>
              <w:rPr>
                <w:b/>
                <w:sz w:val="28"/>
                <w:szCs w:val="28"/>
              </w:rPr>
            </w:pPr>
            <w:r w:rsidRPr="00B32582">
              <w:rPr>
                <w:sz w:val="22"/>
                <w:szCs w:val="22"/>
              </w:rPr>
              <w:t>Ответственный исполнитель:</w:t>
            </w:r>
            <w:r w:rsidRPr="00B32582">
              <w:rPr>
                <w:i/>
                <w:sz w:val="22"/>
                <w:szCs w:val="22"/>
              </w:rPr>
              <w:t xml:space="preserve"> </w:t>
            </w:r>
            <w:r w:rsidRPr="00B32582">
              <w:rPr>
                <w:sz w:val="22"/>
                <w:szCs w:val="22"/>
              </w:rPr>
              <w:t>Комитет по физической культуре, спорту и молодежной политике администрации Гатчинского муниципального района</w:t>
            </w:r>
          </w:p>
        </w:tc>
      </w:tr>
      <w:tr w:rsidR="00E3530C" w:rsidRPr="009D410E" w:rsidTr="00B808D8">
        <w:trPr>
          <w:trHeight w:val="274"/>
        </w:trPr>
        <w:tc>
          <w:tcPr>
            <w:tcW w:w="2836" w:type="dxa"/>
            <w:vAlign w:val="center"/>
          </w:tcPr>
          <w:p w:rsidR="009D410E" w:rsidRPr="00B32582" w:rsidRDefault="009D410E" w:rsidP="009D410E">
            <w:pPr>
              <w:jc w:val="center"/>
              <w:rPr>
                <w:b/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 xml:space="preserve">Подпрограмма 1 </w:t>
            </w:r>
          </w:p>
          <w:p w:rsidR="009D410E" w:rsidRPr="00B32582" w:rsidRDefault="009D410E" w:rsidP="009D410E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Развитие физической культуры и массового спорта в МО «Город Гатчина»</w:t>
            </w:r>
          </w:p>
          <w:p w:rsidR="00E3530C" w:rsidRPr="00B32582" w:rsidRDefault="009D410E" w:rsidP="009D410E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 и молодежной политике </w:t>
            </w:r>
            <w:r w:rsidRPr="00B32582">
              <w:rPr>
                <w:sz w:val="20"/>
                <w:szCs w:val="20"/>
              </w:rPr>
              <w:lastRenderedPageBreak/>
              <w:t>администрации Гатчинского муниципального района</w:t>
            </w:r>
          </w:p>
        </w:tc>
        <w:tc>
          <w:tcPr>
            <w:tcW w:w="8505" w:type="dxa"/>
          </w:tcPr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lastRenderedPageBreak/>
              <w:t>Мероприятие – 1: проведение официальных физкультурно-оздоровительных и спортивных мероприятий МО «Город Гатчина»</w:t>
            </w:r>
            <w:r w:rsidRPr="00B32582">
              <w:rPr>
                <w:sz w:val="20"/>
                <w:szCs w:val="20"/>
              </w:rPr>
              <w:t>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За 12 месяцев 2019 года Комитетом по ФКСТ и МП было проведено около 234 соревнований Календарного плана физкультурно-массовых и спортивных мероприятий, в которых приняли участие более 25 000 участников, зафиксированных в итоговых протоколах соревнований, и почти 29 000 зрителей и болельщиков, которые сопровождают участников на каждом старте.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Все эти мероприятия можно разделить на группы: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lastRenderedPageBreak/>
              <w:t>Спортивно-массовые мероприятия, являющиеся визитной карточкой города Гатчины: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- 40 Гатчинский лыжный марафон;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Легкоатлетический пробег «День Рождения клуба «Сильвия»;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Традиционный легкоатлетический пробег «Аллеи истории», посвященный Дню России;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Детские соревнования по бегу «Воспитаем Олимпийцев» и ярмарки видов спорта.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- 56 легкоатлетическая эстафета по улицам города, посвященная 74-ей годовщине Победы в Великой Отечественной войне 1941-1945 гг.;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</w:t>
            </w:r>
            <w:r w:rsidRPr="00B32582">
              <w:rPr>
                <w:bCs/>
                <w:sz w:val="20"/>
                <w:szCs w:val="20"/>
              </w:rPr>
              <w:t>Традиционный легкоатлетический пробег «Межсезонье».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bCs/>
                <w:sz w:val="20"/>
                <w:szCs w:val="20"/>
              </w:rPr>
              <w:t>- Х Гатчинский полумарафон.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bCs/>
                <w:sz w:val="20"/>
                <w:szCs w:val="20"/>
              </w:rPr>
              <w:t>- Традиционный легкоатлетический пробег «Здравствуй, Новый Год!».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bCs/>
                <w:sz w:val="20"/>
                <w:szCs w:val="20"/>
              </w:rPr>
              <w:t>- Первенство Города Гатчины по плаванию на дистанцию 50 метров вольным стилем.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Спартакиадное движение города Гатчины: 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</w:t>
            </w:r>
            <w:r w:rsidRPr="00B32582">
              <w:rPr>
                <w:sz w:val="20"/>
                <w:szCs w:val="20"/>
                <w:lang w:val="en-US"/>
              </w:rPr>
              <w:t>VI</w:t>
            </w:r>
            <w:r w:rsidRPr="00B32582">
              <w:rPr>
                <w:sz w:val="20"/>
                <w:szCs w:val="20"/>
              </w:rPr>
              <w:t xml:space="preserve"> Спартакиада пенсионеров МО «Город Гатчина». В первом полугодии прошли следующие этапы: игра в русские шашки, настольный теннис, </w:t>
            </w:r>
            <w:proofErr w:type="spellStart"/>
            <w:r w:rsidRPr="00B32582">
              <w:rPr>
                <w:sz w:val="20"/>
                <w:szCs w:val="20"/>
              </w:rPr>
              <w:t>дартс</w:t>
            </w:r>
            <w:proofErr w:type="spellEnd"/>
            <w:r w:rsidRPr="00B32582">
              <w:rPr>
                <w:sz w:val="20"/>
                <w:szCs w:val="20"/>
              </w:rPr>
              <w:t>, соревнования по лыжным гонкам, фестиваль ГТО, бадминтон, городки.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Проведение </w:t>
            </w:r>
            <w:r w:rsidRPr="00B32582">
              <w:rPr>
                <w:sz w:val="20"/>
                <w:szCs w:val="20"/>
                <w:lang w:val="en-US"/>
              </w:rPr>
              <w:t>XI</w:t>
            </w:r>
            <w:r w:rsidRPr="00B32582">
              <w:rPr>
                <w:sz w:val="20"/>
                <w:szCs w:val="20"/>
              </w:rPr>
              <w:t xml:space="preserve"> Спартакиады трудовых коллективов МО «Город Гатчина»: соревнования по лыжным гонкам, настольному теннису, шахматам, волейболу, городкам, </w:t>
            </w:r>
            <w:proofErr w:type="spellStart"/>
            <w:r w:rsidRPr="00B32582">
              <w:rPr>
                <w:sz w:val="20"/>
                <w:szCs w:val="20"/>
              </w:rPr>
              <w:t>стритболу</w:t>
            </w:r>
            <w:proofErr w:type="spellEnd"/>
            <w:r w:rsidRPr="00B32582">
              <w:rPr>
                <w:sz w:val="20"/>
                <w:szCs w:val="20"/>
              </w:rPr>
              <w:t xml:space="preserve">, бадминтону и </w:t>
            </w:r>
            <w:proofErr w:type="spellStart"/>
            <w:r w:rsidRPr="00B32582">
              <w:rPr>
                <w:sz w:val="20"/>
                <w:szCs w:val="20"/>
              </w:rPr>
              <w:t>флорболу</w:t>
            </w:r>
            <w:proofErr w:type="spellEnd"/>
            <w:r w:rsidRPr="00B32582">
              <w:rPr>
                <w:sz w:val="20"/>
                <w:szCs w:val="20"/>
              </w:rPr>
              <w:t xml:space="preserve">, </w:t>
            </w:r>
            <w:proofErr w:type="spellStart"/>
            <w:r w:rsidRPr="00B32582">
              <w:rPr>
                <w:sz w:val="20"/>
                <w:szCs w:val="20"/>
              </w:rPr>
              <w:t>дартсу</w:t>
            </w:r>
            <w:proofErr w:type="spellEnd"/>
            <w:r w:rsidRPr="00B32582">
              <w:rPr>
                <w:sz w:val="20"/>
                <w:szCs w:val="20"/>
              </w:rPr>
              <w:t>, конкурс руководителей;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</w:t>
            </w:r>
            <w:r w:rsidRPr="00B32582">
              <w:rPr>
                <w:sz w:val="20"/>
                <w:szCs w:val="20"/>
                <w:lang w:val="en-US"/>
              </w:rPr>
              <w:t>V</w:t>
            </w:r>
            <w:r w:rsidRPr="00B32582">
              <w:rPr>
                <w:sz w:val="20"/>
                <w:szCs w:val="20"/>
              </w:rPr>
              <w:t xml:space="preserve"> Спартакиада дошкольников МО «Город Гатчина» «Буду спортсменом! Стану победителем!». Программа </w:t>
            </w:r>
            <w:r w:rsidRPr="00B32582">
              <w:rPr>
                <w:sz w:val="20"/>
                <w:szCs w:val="20"/>
                <w:lang w:val="en-US"/>
              </w:rPr>
              <w:t>V</w:t>
            </w:r>
            <w:r w:rsidRPr="00B32582">
              <w:rPr>
                <w:sz w:val="20"/>
                <w:szCs w:val="20"/>
              </w:rPr>
              <w:t xml:space="preserve"> Спартакиады за отчетный период включила: соревнования в игре «Перестрелка», соревнования по мини-футболу, веселые старты, комплекс ГТО и легкоатлетическую эстафету, соревнования по </w:t>
            </w:r>
            <w:proofErr w:type="spellStart"/>
            <w:r w:rsidRPr="00B32582">
              <w:rPr>
                <w:sz w:val="20"/>
                <w:szCs w:val="20"/>
              </w:rPr>
              <w:t>флорболу</w:t>
            </w:r>
            <w:proofErr w:type="spellEnd"/>
            <w:r w:rsidRPr="00B32582">
              <w:rPr>
                <w:sz w:val="20"/>
                <w:szCs w:val="20"/>
              </w:rPr>
              <w:t>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- 20 Спартакиада летних оздоровительных лагерей и дворовых команд «Спорт и Лето - 2018». В программе Спартакиады прошли соревнования по 7 видам спорта: футбол, легкая атлетика, </w:t>
            </w:r>
            <w:proofErr w:type="spellStart"/>
            <w:r w:rsidRPr="00B32582">
              <w:rPr>
                <w:sz w:val="20"/>
                <w:szCs w:val="20"/>
              </w:rPr>
              <w:t>дартс</w:t>
            </w:r>
            <w:proofErr w:type="spellEnd"/>
            <w:r w:rsidRPr="00B32582">
              <w:rPr>
                <w:sz w:val="20"/>
                <w:szCs w:val="20"/>
              </w:rPr>
              <w:t>, скандинавская ходьба, веселые старты, городки, кросс.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Спартакиада дворовых команд микрорайонов города Гатчины прошла в трех этапах: баскетбол, футбол и </w:t>
            </w:r>
            <w:proofErr w:type="spellStart"/>
            <w:r w:rsidRPr="00B32582">
              <w:rPr>
                <w:sz w:val="20"/>
                <w:szCs w:val="20"/>
              </w:rPr>
              <w:t>флорбол</w:t>
            </w:r>
            <w:proofErr w:type="spellEnd"/>
            <w:r w:rsidRPr="00B32582">
              <w:rPr>
                <w:sz w:val="20"/>
                <w:szCs w:val="20"/>
              </w:rPr>
              <w:t>. В каждом этапе соревнования проходили в трех возрастных группах.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Спортивно – массовые мероприятия, проводимые для детей и подростков: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Соревнования для детей и подростков проводятся на спортивных объектах Гатчины: футбол («Гатчинские каникулы-2019»), волейбол (Первенство Гатчины среди школьных команд; </w:t>
            </w:r>
            <w:proofErr w:type="gramStart"/>
            <w:r w:rsidRPr="00B32582">
              <w:rPr>
                <w:sz w:val="20"/>
                <w:szCs w:val="20"/>
              </w:rPr>
              <w:t xml:space="preserve">турнир памяти Героя Советского Союза летчика А.И. </w:t>
            </w:r>
            <w:proofErr w:type="spellStart"/>
            <w:r w:rsidRPr="00B32582">
              <w:rPr>
                <w:sz w:val="20"/>
                <w:szCs w:val="20"/>
              </w:rPr>
              <w:t>Перегудова</w:t>
            </w:r>
            <w:proofErr w:type="spellEnd"/>
            <w:r w:rsidRPr="00B32582">
              <w:rPr>
                <w:sz w:val="20"/>
                <w:szCs w:val="20"/>
              </w:rPr>
              <w:t>, а также Первенство города Гатчины среди девушек и юношей), рукопашный бой (Открытое Первенство Гатчины среди детей младшего возраста «Свободный стиль»), бадминтон («Русская Зима», Чемпионаты и Первенство г. Гатчины), настольный теннис (турнир «День Защитника Отечества»), лыжные гонки (Первенство г. Гатчины «Закрытие сезона»), легкая атлетика (традиционный легкоатлетический пробег «День рождения клуба «Сильвия»), фехтование</w:t>
            </w:r>
            <w:proofErr w:type="gramEnd"/>
            <w:r w:rsidRPr="00B32582">
              <w:rPr>
                <w:sz w:val="20"/>
                <w:szCs w:val="20"/>
              </w:rPr>
              <w:t xml:space="preserve"> (проведение квалификационного турнира по фехтованию) и др.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физкультурно-оздоровительные и спортивно – массовые мероприятия, проводимые для пропаганды и привлечения жителей города к систематическим занятиям физической культурой (в этих мероприятиях принять участие может любой желающий житель города Гатчины и Гатчинского района, имеющий даже начальную подготовку в избранном виде спорта):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Эти соревнования ориентированы на всех желающих, участие в них могут принять уже опытные спортсмены и новички: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Открытое Первенство Гатчины по лыжному спорту «Рождественская гонка-2019»;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Традиционный турнир по волейболу, посвященный памяти ЗРФ Н.Н. Волкова;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Чемпионат Гатчины по волейболу среди мужских, женских команд и мужских команд ветеранов;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Турнир по футболу, посвященный Дню Защитника Отечества «Гатчина – за здоровое будущее!»;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Гатчинские лыжные игры – 2019;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Весенний Чемпионат Гатчины по мини-футболу;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Чемпионат Гатчины по плаванию;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Тестовые соревнования по лыжным гонкам перед 40 Гатчинским лыжным марафоном;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Турнир по волейболу и др.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Для популяризации физической культуры и спорта на территории города Гатчины еженедельно в средства массовой информации отправляется информация о проводимых и отчеты, о прошедших спортивно-массовых мероприятиях.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В социальной сети «</w:t>
            </w:r>
            <w:proofErr w:type="spellStart"/>
            <w:r w:rsidRPr="00B32582">
              <w:rPr>
                <w:sz w:val="20"/>
                <w:szCs w:val="20"/>
              </w:rPr>
              <w:t>ВКонтакте</w:t>
            </w:r>
            <w:proofErr w:type="spellEnd"/>
            <w:r w:rsidRPr="00B32582">
              <w:rPr>
                <w:sz w:val="20"/>
                <w:szCs w:val="20"/>
              </w:rPr>
              <w:t xml:space="preserve">» ежедневно обновляется информация о предстоящих мероприятиях, оперативно создаются фото - альбомы с прошедших событий и ведется общение в реальном времени с жителями города на тему спорта в городе Гатчине. 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За 2019 год были заключены следующие контракты на общую сумму </w:t>
            </w:r>
            <w:r w:rsidRPr="00B32582">
              <w:rPr>
                <w:bCs/>
                <w:sz w:val="20"/>
                <w:szCs w:val="20"/>
              </w:rPr>
              <w:t xml:space="preserve">6 687 928,80 </w:t>
            </w:r>
            <w:r w:rsidRPr="00B32582">
              <w:rPr>
                <w:sz w:val="20"/>
                <w:szCs w:val="20"/>
              </w:rPr>
              <w:t>руб. (со строки спорта 6 268 228,80 руб.)</w:t>
            </w:r>
            <w:r w:rsidRPr="00B32582">
              <w:rPr>
                <w:bCs/>
                <w:sz w:val="20"/>
                <w:szCs w:val="20"/>
              </w:rPr>
              <w:t xml:space="preserve"> Финансовые средства израсходованы в полном объеме, а именно</w:t>
            </w:r>
            <w:r w:rsidRPr="00B32582">
              <w:rPr>
                <w:sz w:val="20"/>
                <w:szCs w:val="20"/>
              </w:rPr>
              <w:t>: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МК № 09/19 от 22.01.2019 на оказание услуг по пассажирским и грузовым перевозкам в 2019 году на общую сумму 425 000,00 руб. (со строки спорта 225 000,0 руб.);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lastRenderedPageBreak/>
              <w:t>-  МК № 10/19 от 21.01.2019 на оказание услуг по организации и проведению комплексных спортивных мероприятий МО "Город Гатчина" на сумму 1 166 000, 00 руб.;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МК № 12/19 от 25.01.2019 на поставку наградной атрибутики для проведения спортивных мероприятий МО «Город Гатчина» в 2019 году на сумму 1 127 000,00 руб.;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МК № 29/19 от 25.01.2019 на изготовление и поставку полиграфической продукции для молодежных и спортивных мероприятий, проводимых на территории МО «Город Гатчина» в 2019 году на общую сумму 289 700,00 руб. (со строки спорта 70 000,00 руб.);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МК № 30/19 от 28.01.2019 на оказание услуг по организации и проведению спартакиады трудовых коллективов МО «Город Гатчина» на сумму 400 000,0 руб.;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МК № 36/19 от 30.01.2019 на оказание услуг неотложной и скорой медицинской помощи при проведении физкультурных и спортивных мероприятий в 2019 году на сумму 205 900,00 руб.;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МК № 38/19 от 31.01.2019 на </w:t>
            </w:r>
            <w:r w:rsidRPr="00B32582">
              <w:rPr>
                <w:bCs/>
                <w:sz w:val="20"/>
                <w:szCs w:val="20"/>
              </w:rPr>
              <w:t xml:space="preserve">оказание услуг по звуковому обеспечению спортивных и физкультурно-массовых мероприятий МО «Город Гатчина» в 2019 году на сумму </w:t>
            </w:r>
            <w:r w:rsidRPr="00B32582">
              <w:rPr>
                <w:sz w:val="20"/>
                <w:szCs w:val="20"/>
              </w:rPr>
              <w:t>180 400,0 руб.;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МК № 39/19 от 31.01.2019 на оказание услуг по доставке, аренде и обслуживанию туалетных кабин для организации и проведения календарных мероприятий на территории МО «Город Гатчина» на сумму 400 000,0 руб.;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МК № 41/19 от 01.02.2019 на приобретение спортивного инвентаря и формы на сумму 470 500,00 руб.;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МК № 45/19 от 01.03.2019 на приобретение футболок, лыжных маек-номеров для награждения победителей, призеров и участников календарных мероприятий МО «Город Гатчина» на сумму 286 000,00 руб.;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МК № 123/19 от 17.07.2019 на оказание услуг по </w:t>
            </w:r>
            <w:proofErr w:type="spellStart"/>
            <w:r w:rsidRPr="00B32582">
              <w:rPr>
                <w:sz w:val="20"/>
                <w:szCs w:val="20"/>
              </w:rPr>
              <w:t>соорганизации</w:t>
            </w:r>
            <w:proofErr w:type="spellEnd"/>
            <w:r w:rsidRPr="00B32582">
              <w:rPr>
                <w:sz w:val="20"/>
                <w:szCs w:val="20"/>
              </w:rPr>
              <w:t xml:space="preserve"> ярмарки видов спорта и детских соревнований по бегу «Воспитаем Олимпийцев» на сумму 289 850,00 руб.;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МК № 122/19 от 18.07.2019 на изготовление и поставку сувенирной продукции для награждения победителей, призеров и участников календарных мероприятий на сумму 235 500,00 руб.;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МК № 205/19 от 23.10.2019 на оказание услуг по организации и проведению чествования спортивного актива на сумму 463 078,80 руб.;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</w:t>
            </w:r>
            <w:r w:rsidRPr="00B32582">
              <w:rPr>
                <w:bCs/>
                <w:sz w:val="20"/>
                <w:szCs w:val="20"/>
              </w:rPr>
              <w:t xml:space="preserve"> МК № 218/19 от 11.11.2019 </w:t>
            </w:r>
            <w:r w:rsidRPr="00B32582">
              <w:rPr>
                <w:sz w:val="20"/>
                <w:szCs w:val="20"/>
              </w:rPr>
              <w:t>на оказание услуг по организации и проведению Гатчинского полумарафона в 2019 году на сумму 300 000,00 руб.;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МК № 247/19 от 09.12.2019 на приобретение спортивного оборудования, инвентаря, спортивных костюмов и формы на сумму 449 000,00 руб.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Прочие услуги – 204 638,00 руб., а именно: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bCs/>
                <w:sz w:val="20"/>
                <w:szCs w:val="20"/>
              </w:rPr>
              <w:t>- договора подряда 116 678,00 руб.;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bCs/>
                <w:sz w:val="20"/>
                <w:szCs w:val="20"/>
              </w:rPr>
              <w:t>- организация и проведение Гатчинского лыжного марафона (39 000 + 48 960 = 87 960 руб.).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proofErr w:type="gramStart"/>
            <w:r w:rsidRPr="00B32582">
              <w:rPr>
                <w:bCs/>
                <w:sz w:val="20"/>
                <w:szCs w:val="20"/>
              </w:rPr>
              <w:t>Во втором квартале были выделены субсиди</w:t>
            </w:r>
            <w:r w:rsidR="002255A3" w:rsidRPr="00B32582">
              <w:rPr>
                <w:bCs/>
                <w:sz w:val="20"/>
                <w:szCs w:val="20"/>
              </w:rPr>
              <w:t>и</w:t>
            </w:r>
            <w:r w:rsidRPr="00B32582">
              <w:rPr>
                <w:bCs/>
                <w:sz w:val="20"/>
                <w:szCs w:val="20"/>
              </w:rPr>
              <w:t xml:space="preserve"> из бюджета МО «Город Гатчина»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на реализацию проектов в сфере физической культуры, спорта, туризма и молодежной политики на территории МО «Город Гатчина» на общую сумму 370 000,00 рублей следующим организациям:</w:t>
            </w:r>
            <w:proofErr w:type="gramEnd"/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bCs/>
                <w:sz w:val="20"/>
                <w:szCs w:val="20"/>
              </w:rPr>
              <w:t>- Местная Общественная Организация Спортивный Клуб Водного Поло города Гатчины Ленинградской области "АКАДЕМИЯ" – 77 500,00 руб.;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bCs/>
                <w:sz w:val="20"/>
                <w:szCs w:val="20"/>
              </w:rPr>
              <w:t>- Региональная общественная организация спортивный клуб "ФЕХТУЙ!" – 80 000,00 руб.;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bCs/>
                <w:sz w:val="20"/>
                <w:szCs w:val="20"/>
              </w:rPr>
              <w:t>- НП СОШ "КИВИ" – 212 500,00 руб.</w:t>
            </w:r>
          </w:p>
          <w:p w:rsidR="009D410E" w:rsidRPr="00B32582" w:rsidRDefault="009D410E" w:rsidP="009D410E">
            <w:pPr>
              <w:rPr>
                <w:bCs/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2. Подготовка спортивных сборных команд МО «Город Гатчина»: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 - Обеспечение подготовки и участия спортивных сборных команд МО «Город Гатчина» в областных, всероссийских и международных соревнованиях (командирование на учебно-тренировочные мероприятия и соревнования);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 - Материально-техническое обеспечение спортивных сборных команд МО «Город Гатчина», в том числе приобретение спортивной формы, спортивного инвентаря и оборудования, использование спортивных объектов, материальное поощрение;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В четвертом квартале заключен контракт на приобретение спортивного оборудования, инвентаря, спортивных костюмов и формы на сумму 449 000,00 руб.</w:t>
            </w:r>
          </w:p>
          <w:p w:rsidR="009D410E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3. Оказание поддержки социально ориентированным некоммерческим организациям, осуществляющим свою деятельность в сфере физической культуры и спорта, а также пропаганде здорового образа жизни МО «Город Гатчина»:</w:t>
            </w:r>
          </w:p>
          <w:p w:rsidR="00E3530C" w:rsidRPr="00B32582" w:rsidRDefault="009D410E" w:rsidP="009D410E">
            <w:pPr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В первом квартале проведен конкурсный отбор на получение субсидий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</w:t>
            </w:r>
            <w:r w:rsidRPr="00B32582">
              <w:rPr>
                <w:bCs/>
                <w:sz w:val="20"/>
                <w:szCs w:val="20"/>
              </w:rPr>
              <w:t xml:space="preserve">затрат </w:t>
            </w:r>
            <w:r w:rsidRPr="00B32582">
              <w:rPr>
                <w:sz w:val="20"/>
                <w:szCs w:val="20"/>
              </w:rPr>
              <w:t>для укрепления материально-технической базы на сумму 450 000 рублей. Из них за от</w:t>
            </w:r>
            <w:r w:rsidR="003626C1" w:rsidRPr="00B32582">
              <w:rPr>
                <w:sz w:val="20"/>
                <w:szCs w:val="20"/>
              </w:rPr>
              <w:t>четный период профинансирова</w:t>
            </w:r>
            <w:r w:rsidRPr="00B32582">
              <w:rPr>
                <w:sz w:val="20"/>
                <w:szCs w:val="20"/>
              </w:rPr>
              <w:t>но 370 000 рублей.</w:t>
            </w:r>
          </w:p>
          <w:p w:rsidR="003626C1" w:rsidRPr="00B32582" w:rsidRDefault="003626C1" w:rsidP="009D410E">
            <w:pPr>
              <w:rPr>
                <w:b/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Процент исполнения по подпрограмме – 99,6%.</w:t>
            </w:r>
          </w:p>
        </w:tc>
      </w:tr>
      <w:tr w:rsidR="00E3530C" w:rsidRPr="009D410E" w:rsidTr="00B808D8">
        <w:trPr>
          <w:trHeight w:val="274"/>
        </w:trPr>
        <w:tc>
          <w:tcPr>
            <w:tcW w:w="2836" w:type="dxa"/>
            <w:vAlign w:val="center"/>
          </w:tcPr>
          <w:p w:rsidR="003626C1" w:rsidRPr="00B32582" w:rsidRDefault="003626C1" w:rsidP="003626C1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3626C1" w:rsidRPr="00B32582" w:rsidRDefault="003626C1" w:rsidP="003626C1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Молодежная политика в МО «Город Гатчина»</w:t>
            </w:r>
          </w:p>
          <w:p w:rsidR="00E3530C" w:rsidRPr="00B32582" w:rsidRDefault="003626C1" w:rsidP="003626C1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lastRenderedPageBreak/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спорту, туризму и молодежной политике администрации Гатчинского муниципального района</w:t>
            </w:r>
          </w:p>
        </w:tc>
        <w:tc>
          <w:tcPr>
            <w:tcW w:w="8505" w:type="dxa"/>
          </w:tcPr>
          <w:p w:rsidR="003626C1" w:rsidRPr="00B32582" w:rsidRDefault="003626C1" w:rsidP="00A85D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lastRenderedPageBreak/>
              <w:t>С января по декабрь 2019 года было проведено более 60 мероприятий согласно 11511 человек, отслеживаемых по заявкам на участие, протоколам мероприятий и розданным информационным материалам, и сувенирной продукции:</w:t>
            </w:r>
          </w:p>
          <w:p w:rsidR="003626C1" w:rsidRPr="00B32582" w:rsidRDefault="00951B8A" w:rsidP="003626C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lastRenderedPageBreak/>
              <w:t>Мероприятие – 1: о</w:t>
            </w:r>
            <w:r w:rsidR="003626C1" w:rsidRPr="00B32582">
              <w:rPr>
                <w:b/>
                <w:sz w:val="20"/>
                <w:szCs w:val="20"/>
              </w:rPr>
              <w:t>рганизация патриотического воспитания у молодежи МО «Город Гатчина»:</w:t>
            </w:r>
          </w:p>
          <w:p w:rsidR="003626C1" w:rsidRPr="00B32582" w:rsidRDefault="003626C1" w:rsidP="003626C1">
            <w:pPr>
              <w:jc w:val="both"/>
              <w:rPr>
                <w:sz w:val="20"/>
                <w:szCs w:val="20"/>
              </w:rPr>
            </w:pPr>
            <w:r w:rsidRPr="00B32582">
              <w:rPr>
                <w:color w:val="000000"/>
                <w:sz w:val="20"/>
                <w:szCs w:val="20"/>
              </w:rPr>
              <w:t xml:space="preserve">- </w:t>
            </w:r>
            <w:r w:rsidRPr="00B32582">
              <w:rPr>
                <w:sz w:val="20"/>
                <w:szCs w:val="20"/>
              </w:rPr>
              <w:t xml:space="preserve">автопробеги и торжественные митинги, посвященные 75 - </w:t>
            </w:r>
            <w:proofErr w:type="gramStart"/>
            <w:r w:rsidRPr="00B32582">
              <w:rPr>
                <w:sz w:val="20"/>
                <w:szCs w:val="20"/>
              </w:rPr>
              <w:t>ой</w:t>
            </w:r>
            <w:proofErr w:type="gramEnd"/>
            <w:r w:rsidRPr="00B32582">
              <w:rPr>
                <w:sz w:val="20"/>
                <w:szCs w:val="20"/>
              </w:rPr>
              <w:t xml:space="preserve"> годовщине освобождения Гатчины от фашистских захватчиков;</w:t>
            </w:r>
          </w:p>
          <w:p w:rsidR="003626C1" w:rsidRPr="00B32582" w:rsidRDefault="00A85DF8" w:rsidP="003626C1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акция «Чтобы дети наш</w:t>
            </w:r>
            <w:r w:rsidR="003626C1" w:rsidRPr="00B32582">
              <w:rPr>
                <w:sz w:val="20"/>
                <w:szCs w:val="20"/>
              </w:rPr>
              <w:t>и помнили»;</w:t>
            </w:r>
          </w:p>
          <w:p w:rsidR="003626C1" w:rsidRPr="00B32582" w:rsidRDefault="003626C1" w:rsidP="003626C1">
            <w:pPr>
              <w:jc w:val="both"/>
              <w:rPr>
                <w:sz w:val="20"/>
                <w:szCs w:val="20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- 2 этап оборонно-спортивной игры «Зарница» среди учащихся образовательных учреждений г.</w:t>
            </w:r>
            <w:r w:rsidR="002255A3"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Гатчины: «На рубеже»;</w:t>
            </w:r>
          </w:p>
          <w:p w:rsidR="003626C1" w:rsidRPr="00B32582" w:rsidRDefault="003626C1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- городской конкурс стихов «Край талантов»;</w:t>
            </w:r>
          </w:p>
          <w:p w:rsidR="003626C1" w:rsidRPr="00B32582" w:rsidRDefault="002255A3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- экскурсия в артилле</w:t>
            </w:r>
            <w:r w:rsidR="003626C1" w:rsidRPr="00B32582">
              <w:rPr>
                <w:color w:val="000000"/>
                <w:sz w:val="20"/>
                <w:szCs w:val="20"/>
                <w:shd w:val="clear" w:color="auto" w:fill="FFFFFF"/>
              </w:rPr>
              <w:t>рийский музей Почетный караул г.</w:t>
            </w: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 Гат</w:t>
            </w:r>
            <w:r w:rsidR="003626C1" w:rsidRPr="00B32582">
              <w:rPr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626C1" w:rsidRPr="00B32582">
              <w:rPr>
                <w:color w:val="000000"/>
                <w:sz w:val="20"/>
                <w:szCs w:val="20"/>
                <w:shd w:val="clear" w:color="auto" w:fill="FFFFFF"/>
              </w:rPr>
              <w:t>ны;</w:t>
            </w:r>
          </w:p>
          <w:p w:rsidR="003626C1" w:rsidRPr="00B32582" w:rsidRDefault="003626C1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конкурс стихов, посвященный г. Гатчине – Городу Воинской Славы;</w:t>
            </w:r>
          </w:p>
          <w:p w:rsidR="003626C1" w:rsidRPr="00B32582" w:rsidRDefault="003626C1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- игра по станциям «Через тернии к звёздам», приуроченная </w:t>
            </w:r>
            <w:proofErr w:type="gramStart"/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 Дню Космонавтики;</w:t>
            </w:r>
          </w:p>
          <w:p w:rsidR="003626C1" w:rsidRPr="00B32582" w:rsidRDefault="003626C1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3258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мероприятия, посвященные 74-ой годовщине Победы в Великой Отечественной Войне;</w:t>
            </w:r>
          </w:p>
          <w:p w:rsidR="003626C1" w:rsidRPr="00B32582" w:rsidRDefault="003626C1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258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32582">
              <w:rPr>
                <w:sz w:val="20"/>
                <w:szCs w:val="20"/>
              </w:rPr>
              <w:t xml:space="preserve">города молодежные акции, приуроченные </w:t>
            </w:r>
            <w:proofErr w:type="gramStart"/>
            <w:r w:rsidRPr="00B32582">
              <w:rPr>
                <w:sz w:val="20"/>
                <w:szCs w:val="20"/>
              </w:rPr>
              <w:t>к</w:t>
            </w:r>
            <w:proofErr w:type="gramEnd"/>
            <w:r w:rsidRPr="00B32582">
              <w:rPr>
                <w:sz w:val="20"/>
                <w:szCs w:val="20"/>
              </w:rPr>
              <w:t xml:space="preserve"> Дню России;</w:t>
            </w:r>
          </w:p>
          <w:p w:rsidR="003626C1" w:rsidRPr="00B32582" w:rsidRDefault="003626C1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- патриотические мероприятия, приуроченные к 78-ой годовщине Дня начала Великой Отечественной войны;</w:t>
            </w:r>
          </w:p>
          <w:p w:rsidR="003626C1" w:rsidRPr="00B32582" w:rsidRDefault="003626C1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32582">
              <w:rPr>
                <w:sz w:val="20"/>
                <w:szCs w:val="20"/>
              </w:rPr>
              <w:t>городской праздник, приуроченный ко Дню молодежи;</w:t>
            </w:r>
          </w:p>
          <w:p w:rsidR="003626C1" w:rsidRPr="00B32582" w:rsidRDefault="003626C1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торжественное </w:t>
            </w: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шествие, посвященное Дню Флага Российской Федерации</w:t>
            </w:r>
          </w:p>
          <w:p w:rsidR="003626C1" w:rsidRPr="00B32582" w:rsidRDefault="003626C1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32582">
              <w:rPr>
                <w:sz w:val="20"/>
                <w:szCs w:val="20"/>
              </w:rPr>
              <w:t>посещение Великого Новгорода</w:t>
            </w: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32582">
              <w:rPr>
                <w:sz w:val="20"/>
                <w:szCs w:val="20"/>
              </w:rPr>
              <w:t>молодежный актив города Гатчины, в рамках традиционных поездок по городам воинской славы</w:t>
            </w:r>
          </w:p>
          <w:p w:rsidR="003626C1" w:rsidRPr="00B32582" w:rsidRDefault="003626C1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у Памятника Воинам-освободителям </w:t>
            </w: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прошел митинг, посвященный Дню неизвестного солдата</w:t>
            </w:r>
            <w:r w:rsidRPr="00B32582">
              <w:rPr>
                <w:sz w:val="20"/>
                <w:szCs w:val="20"/>
              </w:rPr>
              <w:t>;</w:t>
            </w:r>
          </w:p>
          <w:p w:rsidR="003626C1" w:rsidRPr="00146B92" w:rsidRDefault="003626C1" w:rsidP="00146B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Чествование работников в сфере молодежной политики</w:t>
            </w:r>
            <w:r w:rsidR="00146B92">
              <w:rPr>
                <w:sz w:val="20"/>
                <w:szCs w:val="20"/>
              </w:rPr>
              <w:t xml:space="preserve"> и активной молодежи г. Гатчина </w:t>
            </w: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и др.</w:t>
            </w:r>
          </w:p>
          <w:p w:rsidR="003626C1" w:rsidRPr="00B32582" w:rsidRDefault="00951B8A" w:rsidP="003626C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u w:val="single"/>
              </w:rPr>
            </w:pPr>
            <w:r w:rsidRPr="00B32582">
              <w:rPr>
                <w:b/>
                <w:sz w:val="20"/>
                <w:szCs w:val="20"/>
              </w:rPr>
              <w:t xml:space="preserve">Мероприятие – 2: </w:t>
            </w:r>
            <w:r w:rsidR="003626C1" w:rsidRPr="00B32582">
              <w:rPr>
                <w:b/>
                <w:sz w:val="20"/>
                <w:szCs w:val="20"/>
              </w:rPr>
              <w:t xml:space="preserve"> В рамках мероприятия «Организация культурно-развлекательной и образовательной деятельности молодежи МО «Город Гатчина»:</w:t>
            </w:r>
          </w:p>
          <w:p w:rsidR="003626C1" w:rsidRPr="00B32582" w:rsidRDefault="003626C1" w:rsidP="003626C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- "Зимние забавы" для жителей и гостей города;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т</w:t>
            </w:r>
            <w:r w:rsidRPr="00B32582">
              <w:rPr>
                <w:bCs/>
                <w:color w:val="000000"/>
                <w:sz w:val="20"/>
                <w:szCs w:val="20"/>
              </w:rPr>
              <w:t>анцевальный фестиваль среди молодёжи г. Гатчины и гостей города;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B32582">
              <w:rPr>
                <w:bCs/>
                <w:color w:val="000000"/>
                <w:sz w:val="20"/>
                <w:szCs w:val="20"/>
              </w:rPr>
              <w:t>-</w:t>
            </w:r>
            <w:r w:rsidRPr="00B32582">
              <w:rPr>
                <w:sz w:val="20"/>
                <w:szCs w:val="20"/>
              </w:rPr>
              <w:t xml:space="preserve"> </w:t>
            </w:r>
            <w:proofErr w:type="gramStart"/>
            <w:r w:rsidRPr="00B32582">
              <w:rPr>
                <w:sz w:val="20"/>
                <w:szCs w:val="20"/>
              </w:rPr>
              <w:t>познавательно-развлекательный</w:t>
            </w:r>
            <w:proofErr w:type="gramEnd"/>
            <w:r w:rsidRPr="00B32582">
              <w:rPr>
                <w:sz w:val="20"/>
                <w:szCs w:val="20"/>
              </w:rPr>
              <w:t xml:space="preserve"> </w:t>
            </w:r>
            <w:proofErr w:type="spellStart"/>
            <w:r w:rsidRPr="00B32582">
              <w:rPr>
                <w:sz w:val="20"/>
                <w:szCs w:val="20"/>
              </w:rPr>
              <w:t>квест</w:t>
            </w:r>
            <w:proofErr w:type="spellEnd"/>
            <w:r w:rsidRPr="00B32582">
              <w:rPr>
                <w:sz w:val="20"/>
                <w:szCs w:val="20"/>
              </w:rPr>
              <w:t xml:space="preserve"> для молодежи, посвященного истории нашего города;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- 5 </w:t>
            </w:r>
            <w:r w:rsidRPr="00B32582">
              <w:rPr>
                <w:i/>
                <w:sz w:val="20"/>
                <w:szCs w:val="20"/>
                <w:u w:val="single"/>
              </w:rPr>
              <w:t xml:space="preserve">игротек «Мир игр»: </w:t>
            </w:r>
            <w:r w:rsidRPr="00B32582">
              <w:rPr>
                <w:sz w:val="20"/>
                <w:szCs w:val="20"/>
              </w:rPr>
              <w:t>для молодых семей, находящихся в трудной жизненной ситуации; активной молодежи и молодежи группы-риска;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sz w:val="20"/>
                <w:szCs w:val="20"/>
              </w:rPr>
            </w:pPr>
            <w:r w:rsidRPr="00B32582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B32582">
              <w:rPr>
                <w:sz w:val="20"/>
                <w:szCs w:val="20"/>
              </w:rPr>
              <w:t>фестиваль современных субкультур;</w:t>
            </w:r>
          </w:p>
          <w:p w:rsidR="003626C1" w:rsidRPr="00B32582" w:rsidRDefault="003626C1" w:rsidP="003626C1">
            <w:pPr>
              <w:rPr>
                <w:bCs/>
                <w:color w:val="000000"/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</w:t>
            </w:r>
            <w:r w:rsidRPr="00B32582">
              <w:rPr>
                <w:bCs/>
                <w:color w:val="000000"/>
                <w:sz w:val="20"/>
                <w:szCs w:val="20"/>
              </w:rPr>
              <w:t>фестиваль современных субкультур среди подростков и молодежи;</w:t>
            </w:r>
          </w:p>
          <w:p w:rsidR="003626C1" w:rsidRPr="00B32582" w:rsidRDefault="003626C1" w:rsidP="003626C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- конкурс экологических проектов «Голубая планета – моя Земля»;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bCs/>
                <w:sz w:val="20"/>
                <w:szCs w:val="20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познавательно-развлекательный</w:t>
            </w:r>
            <w:proofErr w:type="gramEnd"/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 «Зазеркалье»;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bCs/>
                <w:sz w:val="20"/>
                <w:szCs w:val="20"/>
              </w:rPr>
            </w:pPr>
            <w:r w:rsidRPr="00B32582">
              <w:rPr>
                <w:bCs/>
                <w:sz w:val="20"/>
                <w:szCs w:val="20"/>
              </w:rPr>
              <w:t>- молодежное мероприятия «Яркое лето»;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- молодежный образовательный форум «Компас»;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sz w:val="20"/>
                <w:szCs w:val="20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32582">
              <w:rPr>
                <w:sz w:val="20"/>
                <w:szCs w:val="20"/>
              </w:rPr>
              <w:t>Гатчинский городской фестиваль КВН;</w:t>
            </w:r>
          </w:p>
          <w:p w:rsidR="003626C1" w:rsidRPr="00146B92" w:rsidRDefault="003626C1" w:rsidP="003626C1">
            <w:pPr>
              <w:tabs>
                <w:tab w:val="left" w:pos="344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sz w:val="20"/>
                <w:szCs w:val="20"/>
              </w:rPr>
              <w:t xml:space="preserve">- </w:t>
            </w:r>
            <w:r w:rsidR="00146B92">
              <w:rPr>
                <w:bCs/>
                <w:color w:val="000000"/>
                <w:sz w:val="20"/>
                <w:szCs w:val="20"/>
              </w:rPr>
              <w:t xml:space="preserve">праздник в честь Дня Матери </w:t>
            </w:r>
            <w:r w:rsidRPr="00B32582">
              <w:rPr>
                <w:bCs/>
                <w:sz w:val="20"/>
                <w:szCs w:val="20"/>
              </w:rPr>
              <w:t>и др.</w:t>
            </w:r>
          </w:p>
          <w:p w:rsidR="003626C1" w:rsidRPr="00B32582" w:rsidRDefault="00951B8A" w:rsidP="003626C1">
            <w:pPr>
              <w:tabs>
                <w:tab w:val="left" w:pos="344"/>
              </w:tabs>
              <w:jc w:val="both"/>
              <w:rPr>
                <w:b/>
                <w:sz w:val="20"/>
                <w:szCs w:val="20"/>
              </w:rPr>
            </w:pPr>
            <w:r w:rsidRPr="00B32582">
              <w:rPr>
                <w:b/>
                <w:bCs/>
                <w:color w:val="000000"/>
                <w:sz w:val="20"/>
                <w:szCs w:val="20"/>
              </w:rPr>
              <w:t xml:space="preserve">Мероприятие – 3: </w:t>
            </w:r>
            <w:r w:rsidR="003626C1" w:rsidRPr="00B32582">
              <w:rPr>
                <w:b/>
                <w:bCs/>
                <w:color w:val="000000"/>
                <w:sz w:val="20"/>
                <w:szCs w:val="20"/>
              </w:rPr>
              <w:t xml:space="preserve"> В рамках мероприятия </w:t>
            </w:r>
            <w:r w:rsidR="003626C1" w:rsidRPr="00B32582">
              <w:rPr>
                <w:b/>
                <w:sz w:val="20"/>
                <w:szCs w:val="20"/>
              </w:rPr>
              <w:t>Формирование здорового образа жизни у молодежи МО «Город Гатчина» и организация семейного отдыха»</w:t>
            </w:r>
            <w:r w:rsidRPr="00B32582">
              <w:rPr>
                <w:b/>
                <w:sz w:val="20"/>
                <w:szCs w:val="20"/>
              </w:rPr>
              <w:t>:</w:t>
            </w:r>
          </w:p>
          <w:p w:rsidR="003626C1" w:rsidRPr="00B32582" w:rsidRDefault="003626C1" w:rsidP="003626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праздник для молодых семей «Искусство быть семьей»;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sz w:val="20"/>
                <w:szCs w:val="20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B32582">
              <w:rPr>
                <w:sz w:val="20"/>
                <w:szCs w:val="20"/>
              </w:rPr>
              <w:t xml:space="preserve">первый Гатчинский зимний </w:t>
            </w:r>
            <w:proofErr w:type="spellStart"/>
            <w:r w:rsidRPr="00B32582">
              <w:rPr>
                <w:sz w:val="20"/>
                <w:szCs w:val="20"/>
              </w:rPr>
              <w:t>фотокросс</w:t>
            </w:r>
            <w:proofErr w:type="spellEnd"/>
            <w:r w:rsidRPr="00B32582">
              <w:rPr>
                <w:sz w:val="20"/>
                <w:szCs w:val="20"/>
              </w:rPr>
              <w:t>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B32582">
              <w:rPr>
                <w:sz w:val="20"/>
                <w:szCs w:val="20"/>
              </w:rPr>
              <w:t xml:space="preserve">- Гатчинский весенний </w:t>
            </w:r>
            <w:proofErr w:type="spellStart"/>
            <w:r w:rsidRPr="00B32582">
              <w:rPr>
                <w:sz w:val="20"/>
                <w:szCs w:val="20"/>
              </w:rPr>
              <w:t>фотокросс</w:t>
            </w:r>
            <w:proofErr w:type="spellEnd"/>
            <w:r w:rsidRPr="00B32582">
              <w:rPr>
                <w:sz w:val="20"/>
                <w:szCs w:val="20"/>
              </w:rPr>
              <w:t>;</w:t>
            </w:r>
            <w:r w:rsidRPr="00B32582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- праздник ко дню защиты детей «Город детства» 1 июня;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</w:t>
            </w: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обучающая игра «Безопасная зебра» для младших школьников;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городской </w:t>
            </w:r>
            <w:proofErr w:type="spellStart"/>
            <w:r w:rsidRPr="00B32582">
              <w:rPr>
                <w:sz w:val="20"/>
                <w:szCs w:val="20"/>
              </w:rPr>
              <w:t>кроссфит</w:t>
            </w:r>
            <w:proofErr w:type="spellEnd"/>
            <w:r w:rsidRPr="00B32582">
              <w:rPr>
                <w:sz w:val="20"/>
                <w:szCs w:val="20"/>
              </w:rPr>
              <w:t xml:space="preserve"> (комплекс упражнений), приуроченный </w:t>
            </w:r>
            <w:proofErr w:type="gramStart"/>
            <w:r w:rsidRPr="00B32582">
              <w:rPr>
                <w:sz w:val="20"/>
                <w:szCs w:val="20"/>
              </w:rPr>
              <w:t>к</w:t>
            </w:r>
            <w:proofErr w:type="gramEnd"/>
            <w:r w:rsidRPr="00B32582">
              <w:rPr>
                <w:sz w:val="20"/>
                <w:szCs w:val="20"/>
              </w:rPr>
              <w:t xml:space="preserve"> Дню Победы;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- танцевальные зарядки, приуроченные </w:t>
            </w:r>
            <w:proofErr w:type="gramStart"/>
            <w:r w:rsidRPr="00B32582">
              <w:rPr>
                <w:sz w:val="20"/>
                <w:szCs w:val="20"/>
              </w:rPr>
              <w:t>к</w:t>
            </w:r>
            <w:proofErr w:type="gramEnd"/>
            <w:r w:rsidRPr="00B32582">
              <w:rPr>
                <w:sz w:val="20"/>
                <w:szCs w:val="20"/>
              </w:rPr>
              <w:t xml:space="preserve"> Дню Здоровья;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32582">
              <w:rPr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 w:rsidRPr="00B32582">
              <w:rPr>
                <w:sz w:val="20"/>
                <w:szCs w:val="20"/>
                <w:shd w:val="clear" w:color="auto" w:fill="FFFFFF"/>
              </w:rPr>
              <w:t>дворовой</w:t>
            </w:r>
            <w:proofErr w:type="gramEnd"/>
            <w:r w:rsidRPr="00B32582">
              <w:rPr>
                <w:sz w:val="20"/>
                <w:szCs w:val="20"/>
                <w:shd w:val="clear" w:color="auto" w:fill="FFFFFF"/>
              </w:rPr>
              <w:t xml:space="preserve"> проект «</w:t>
            </w:r>
            <w:proofErr w:type="spellStart"/>
            <w:r w:rsidRPr="00B32582">
              <w:rPr>
                <w:sz w:val="20"/>
                <w:szCs w:val="20"/>
                <w:shd w:val="clear" w:color="auto" w:fill="FFFFFF"/>
              </w:rPr>
              <w:t>Дружинушка</w:t>
            </w:r>
            <w:proofErr w:type="spellEnd"/>
            <w:r w:rsidRPr="00B32582">
              <w:rPr>
                <w:sz w:val="20"/>
                <w:szCs w:val="20"/>
                <w:shd w:val="clear" w:color="auto" w:fill="FFFFFF"/>
              </w:rPr>
              <w:t>» для детей и подростков;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32582">
              <w:rPr>
                <w:sz w:val="20"/>
                <w:szCs w:val="20"/>
                <w:shd w:val="clear" w:color="auto" w:fill="FFFFFF"/>
              </w:rPr>
              <w:t>- мероприятия, посвященные Всемирному Дню отказа от табака;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благотворительная акция «Набор первоклассника», с целью помочь семьям, находящимся в трудной жизненной ситуации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- традиционный Гатчинский детский </w:t>
            </w:r>
            <w:proofErr w:type="spellStart"/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>велофестиваль</w:t>
            </w:r>
            <w:proofErr w:type="spellEnd"/>
            <w:r w:rsidRPr="00B32582">
              <w:rPr>
                <w:color w:val="000000"/>
                <w:sz w:val="20"/>
                <w:szCs w:val="20"/>
                <w:shd w:val="clear" w:color="auto" w:fill="FFFFFF"/>
              </w:rPr>
              <w:t xml:space="preserve"> «ПРИОРАТ 2019;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sz w:val="20"/>
                <w:szCs w:val="20"/>
              </w:rPr>
              <w:t xml:space="preserve">- танцевальные зарядки </w:t>
            </w:r>
            <w:r w:rsidRPr="00B3258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«Доброе утро, Гатчина!» 5 шт.</w:t>
            </w:r>
          </w:p>
          <w:p w:rsidR="003626C1" w:rsidRPr="00B32582" w:rsidRDefault="00E546F2" w:rsidP="003626C1">
            <w:pPr>
              <w:tabs>
                <w:tab w:val="left" w:pos="344"/>
              </w:tabs>
              <w:jc w:val="both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- Гатчи</w:t>
            </w:r>
            <w:r w:rsidR="003626C1" w:rsidRPr="00B3258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3626C1" w:rsidRPr="00B3258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кий осенний </w:t>
            </w:r>
            <w:proofErr w:type="spellStart"/>
            <w:r w:rsidR="003626C1" w:rsidRPr="00B3258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фотокросс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3626C1" w:rsidRPr="00146B92" w:rsidRDefault="003626C1" w:rsidP="00146B92">
            <w:pPr>
              <w:tabs>
                <w:tab w:val="left" w:pos="344"/>
              </w:tabs>
              <w:jc w:val="both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B32582">
              <w:rPr>
                <w:sz w:val="20"/>
                <w:szCs w:val="20"/>
              </w:rPr>
              <w:t xml:space="preserve">- акция, приуроченная к </w:t>
            </w:r>
            <w:r w:rsidRPr="00B32582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Всемирному дню борьбы́ со СПИДом</w:t>
            </w:r>
            <w:r w:rsidR="00146B9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32582">
              <w:rPr>
                <w:bCs/>
                <w:color w:val="000000"/>
                <w:sz w:val="20"/>
                <w:szCs w:val="20"/>
              </w:rPr>
              <w:t>и др.</w:t>
            </w:r>
          </w:p>
          <w:p w:rsidR="003626C1" w:rsidRPr="00B32582" w:rsidRDefault="003626C1" w:rsidP="003626C1">
            <w:pPr>
              <w:tabs>
                <w:tab w:val="left" w:pos="344"/>
              </w:tabs>
              <w:jc w:val="both"/>
              <w:rPr>
                <w:bCs/>
                <w:sz w:val="20"/>
                <w:szCs w:val="20"/>
              </w:rPr>
            </w:pPr>
            <w:r w:rsidRPr="00B32582">
              <w:rPr>
                <w:bCs/>
                <w:sz w:val="20"/>
                <w:szCs w:val="20"/>
              </w:rPr>
              <w:t>Весь период молодежные делегации, команды принимали участие в районных, областных и региональных мероприятиях.</w:t>
            </w:r>
          </w:p>
          <w:p w:rsidR="003626C1" w:rsidRPr="00B32582" w:rsidRDefault="003626C1" w:rsidP="003626C1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За отчетный период были заключены следующие муниципальные контракты </w:t>
            </w:r>
            <w:r w:rsidRPr="00B32582">
              <w:rPr>
                <w:b/>
                <w:sz w:val="20"/>
                <w:szCs w:val="20"/>
              </w:rPr>
              <w:t xml:space="preserve">на сумму 2 366 040,00 рублей. </w:t>
            </w:r>
          </w:p>
          <w:p w:rsidR="003626C1" w:rsidRPr="00B32582" w:rsidRDefault="003626C1" w:rsidP="003626C1">
            <w:pPr>
              <w:widowControl w:val="0"/>
              <w:tabs>
                <w:tab w:val="left" w:pos="3184"/>
                <w:tab w:val="left" w:pos="4818"/>
              </w:tabs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1. </w:t>
            </w:r>
            <w:r w:rsidRPr="00B32582">
              <w:rPr>
                <w:bCs/>
                <w:sz w:val="20"/>
                <w:szCs w:val="20"/>
              </w:rPr>
              <w:t>Муниципальный контракт № 09/19 от 22.01.2019г. «О</w:t>
            </w:r>
            <w:r w:rsidRPr="00B32582">
              <w:rPr>
                <w:sz w:val="20"/>
                <w:szCs w:val="20"/>
              </w:rPr>
              <w:t xml:space="preserve">казание услуг по пассажирским и грузовым перевозкам» на сумму </w:t>
            </w:r>
            <w:r w:rsidRPr="00B32582">
              <w:rPr>
                <w:spacing w:val="-2"/>
                <w:sz w:val="20"/>
                <w:szCs w:val="20"/>
              </w:rPr>
              <w:t>425 000,00 рублей (0707 – 200 000,00 рублей);</w:t>
            </w:r>
          </w:p>
          <w:p w:rsidR="003626C1" w:rsidRPr="00B32582" w:rsidRDefault="00146B92" w:rsidP="00146B9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proofErr w:type="gramStart"/>
            <w:r>
              <w:rPr>
                <w:bCs/>
                <w:sz w:val="20"/>
                <w:szCs w:val="20"/>
              </w:rPr>
              <w:t xml:space="preserve">Муниципальный </w:t>
            </w:r>
            <w:r w:rsidR="003626C1" w:rsidRPr="00B32582">
              <w:rPr>
                <w:bCs/>
                <w:sz w:val="20"/>
                <w:szCs w:val="20"/>
              </w:rPr>
              <w:t xml:space="preserve">контракт № 09/19 </w:t>
            </w:r>
            <w:r w:rsidR="003626C1" w:rsidRPr="00B32582">
              <w:rPr>
                <w:sz w:val="20"/>
                <w:szCs w:val="20"/>
              </w:rPr>
              <w:t>от 25.01.2019</w:t>
            </w:r>
            <w:r>
              <w:rPr>
                <w:sz w:val="20"/>
                <w:szCs w:val="20"/>
              </w:rPr>
              <w:t xml:space="preserve"> </w:t>
            </w:r>
            <w:r w:rsidR="003626C1" w:rsidRPr="00B32582">
              <w:rPr>
                <w:sz w:val="20"/>
                <w:szCs w:val="20"/>
              </w:rPr>
              <w:t>г. «Изготовление и поставка полиграфической продукции для молодежных и спортивных мероприятий, проводимых на территории</w:t>
            </w:r>
            <w:r>
              <w:rPr>
                <w:sz w:val="20"/>
                <w:szCs w:val="20"/>
              </w:rPr>
              <w:t xml:space="preserve"> МО «Город Гатчина» в 2019 году, </w:t>
            </w:r>
            <w:r w:rsidR="003626C1" w:rsidRPr="00B32582">
              <w:rPr>
                <w:sz w:val="20"/>
                <w:szCs w:val="20"/>
              </w:rPr>
              <w:t xml:space="preserve"> на сумму 289 700,00 рублей  (0707 – 21</w:t>
            </w:r>
            <w:r w:rsidR="00951B8A" w:rsidRPr="00B32582">
              <w:rPr>
                <w:sz w:val="20"/>
                <w:szCs w:val="20"/>
              </w:rPr>
              <w:t>9 700,00 рублей.</w:t>
            </w:r>
            <w:proofErr w:type="gramEnd"/>
            <w:r w:rsidR="00951B8A" w:rsidRPr="00B32582">
              <w:rPr>
                <w:sz w:val="20"/>
                <w:szCs w:val="20"/>
              </w:rPr>
              <w:t xml:space="preserve"> </w:t>
            </w:r>
            <w:proofErr w:type="gramStart"/>
            <w:r w:rsidR="00951B8A" w:rsidRPr="00B32582">
              <w:rPr>
                <w:sz w:val="20"/>
                <w:szCs w:val="20"/>
              </w:rPr>
              <w:t xml:space="preserve">Дополнительное </w:t>
            </w:r>
            <w:r w:rsidR="003626C1" w:rsidRPr="00B32582">
              <w:rPr>
                <w:sz w:val="20"/>
                <w:szCs w:val="20"/>
              </w:rPr>
              <w:t>соглашение № 1 - 248 600,00 рублей);</w:t>
            </w:r>
            <w:proofErr w:type="gramEnd"/>
          </w:p>
          <w:p w:rsidR="003626C1" w:rsidRPr="00B32582" w:rsidRDefault="003626C1" w:rsidP="003626C1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3.</w:t>
            </w:r>
            <w:r w:rsidRPr="00B32582">
              <w:rPr>
                <w:bCs/>
                <w:sz w:val="20"/>
                <w:szCs w:val="20"/>
              </w:rPr>
              <w:t xml:space="preserve">Муниципальный контракт № 21/19 </w:t>
            </w:r>
            <w:r w:rsidRPr="00B32582">
              <w:rPr>
                <w:sz w:val="20"/>
                <w:szCs w:val="20"/>
              </w:rPr>
              <w:t xml:space="preserve">от 23.01.2019г. «Организация и проведение </w:t>
            </w:r>
            <w:r w:rsidRPr="00B32582">
              <w:rPr>
                <w:bCs/>
                <w:color w:val="333333"/>
                <w:sz w:val="20"/>
                <w:szCs w:val="20"/>
                <w:shd w:val="clear" w:color="auto" w:fill="FFFFFF"/>
              </w:rPr>
              <w:t>мероприятий</w:t>
            </w:r>
            <w:r w:rsidRPr="00B32582">
              <w:rPr>
                <w:color w:val="333333"/>
                <w:sz w:val="20"/>
                <w:szCs w:val="20"/>
                <w:shd w:val="clear" w:color="auto" w:fill="FFFFFF"/>
              </w:rPr>
              <w:t> по </w:t>
            </w:r>
            <w:r w:rsidRPr="00B32582">
              <w:rPr>
                <w:bCs/>
                <w:color w:val="333333"/>
                <w:sz w:val="20"/>
                <w:szCs w:val="20"/>
                <w:shd w:val="clear" w:color="auto" w:fill="FFFFFF"/>
              </w:rPr>
              <w:t>реализации</w:t>
            </w:r>
            <w:r w:rsidRPr="00B32582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32582">
              <w:rPr>
                <w:bCs/>
                <w:color w:val="333333"/>
                <w:sz w:val="20"/>
                <w:szCs w:val="20"/>
                <w:shd w:val="clear" w:color="auto" w:fill="FFFFFF"/>
              </w:rPr>
              <w:t>молодежной политики</w:t>
            </w:r>
            <w:r w:rsidRPr="00B32582">
              <w:rPr>
                <w:sz w:val="20"/>
                <w:szCs w:val="20"/>
              </w:rPr>
              <w:t xml:space="preserve"> на территории МО «Город Гатчина» в 2019 </w:t>
            </w:r>
            <w:r w:rsidRPr="00B32582">
              <w:rPr>
                <w:sz w:val="20"/>
                <w:szCs w:val="20"/>
              </w:rPr>
              <w:lastRenderedPageBreak/>
              <w:t>году» на сумму  460 000,00 рублей;</w:t>
            </w:r>
          </w:p>
          <w:p w:rsidR="003626C1" w:rsidRPr="00B32582" w:rsidRDefault="003626C1" w:rsidP="003626C1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4. Муниципальный контракт №57/19 от 9.04.2019 года «Организация и проведение мероприятий, проводимых </w:t>
            </w:r>
            <w:r w:rsidRPr="00B32582">
              <w:rPr>
                <w:bCs/>
                <w:sz w:val="20"/>
                <w:szCs w:val="20"/>
              </w:rPr>
              <w:t>в рамках муниципальной программы на территории МО «Город Гатчина» в 2019 году, направленных на ф</w:t>
            </w:r>
            <w:r w:rsidRPr="00B32582">
              <w:rPr>
                <w:sz w:val="20"/>
                <w:szCs w:val="20"/>
              </w:rPr>
              <w:t xml:space="preserve">ормирование здорового образа жизни и организацию семейного отдыха» на сумму 320 000,00 рублей; </w:t>
            </w:r>
          </w:p>
          <w:p w:rsidR="003626C1" w:rsidRPr="00B32582" w:rsidRDefault="003626C1" w:rsidP="003626C1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5. Муниципальный контракт № 59/19 от 09.04.2019г. «Поставка и</w:t>
            </w:r>
            <w:r w:rsidR="00951B8A" w:rsidRPr="00B32582">
              <w:rPr>
                <w:sz w:val="20"/>
                <w:szCs w:val="20"/>
              </w:rPr>
              <w:t>нвентаря необходимого для провед</w:t>
            </w:r>
            <w:r w:rsidRPr="00B32582">
              <w:rPr>
                <w:sz w:val="20"/>
                <w:szCs w:val="20"/>
              </w:rPr>
              <w:t>ени</w:t>
            </w:r>
            <w:r w:rsidR="00951B8A" w:rsidRPr="00B32582">
              <w:rPr>
                <w:sz w:val="20"/>
                <w:szCs w:val="20"/>
              </w:rPr>
              <w:t>я</w:t>
            </w:r>
            <w:r w:rsidRPr="00B32582">
              <w:rPr>
                <w:sz w:val="20"/>
                <w:szCs w:val="20"/>
              </w:rPr>
              <w:t xml:space="preserve"> молодежных мероприятий на территории МО «Город Гатчина» на сумму  174 000,00 рублей;</w:t>
            </w:r>
          </w:p>
          <w:p w:rsidR="003626C1" w:rsidRPr="00B32582" w:rsidRDefault="003626C1" w:rsidP="003626C1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6. Муниципальный контракт №60/19 от 9.04.2019 года «Организация и проведение молодежных   мероприятий </w:t>
            </w:r>
            <w:r w:rsidRPr="00B32582">
              <w:rPr>
                <w:bCs/>
                <w:sz w:val="20"/>
                <w:szCs w:val="20"/>
              </w:rPr>
              <w:t>в рамках муниципальной программы на территории МО «Город Гатчина» в 2019 году</w:t>
            </w:r>
            <w:r w:rsidRPr="00B32582">
              <w:rPr>
                <w:sz w:val="20"/>
                <w:szCs w:val="20"/>
              </w:rPr>
              <w:t>, культурно-развлекательной и образовательной направленности» на сумму 340 000,00 рублей;</w:t>
            </w:r>
          </w:p>
          <w:p w:rsidR="003626C1" w:rsidRPr="00B32582" w:rsidRDefault="003626C1" w:rsidP="003626C1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7. Муниципальный контракт №69/19 от 15.04.2019 года «Организация и проведение мероприятий, проводимых </w:t>
            </w:r>
            <w:r w:rsidRPr="00B32582">
              <w:rPr>
                <w:bCs/>
                <w:sz w:val="20"/>
                <w:szCs w:val="20"/>
              </w:rPr>
              <w:t>в рамках муниципальной программы на территории МО «Город Гатчина» в 2019 году, направленных</w:t>
            </w:r>
            <w:r w:rsidRPr="00B32582">
              <w:rPr>
                <w:sz w:val="20"/>
                <w:szCs w:val="20"/>
              </w:rPr>
              <w:t xml:space="preserve"> на воспитание нравственности, гражданственности и патриотизма» на сумму 433 300,00 рубле</w:t>
            </w:r>
            <w:r w:rsidR="00951B8A" w:rsidRPr="00B32582">
              <w:rPr>
                <w:sz w:val="20"/>
                <w:szCs w:val="20"/>
              </w:rPr>
              <w:t xml:space="preserve">й. Дополнительное </w:t>
            </w:r>
            <w:r w:rsidRPr="00B32582">
              <w:rPr>
                <w:sz w:val="20"/>
                <w:szCs w:val="20"/>
              </w:rPr>
              <w:t>соглашение  №1 – 463 300,00 рублей</w:t>
            </w:r>
          </w:p>
          <w:p w:rsidR="003626C1" w:rsidRPr="00B32582" w:rsidRDefault="003626C1" w:rsidP="003626C1">
            <w:pPr>
              <w:jc w:val="both"/>
              <w:rPr>
                <w:bCs/>
                <w:sz w:val="20"/>
                <w:szCs w:val="20"/>
                <w:lang w:eastAsia="x-none"/>
              </w:rPr>
            </w:pPr>
            <w:r w:rsidRPr="00B32582">
              <w:rPr>
                <w:bCs/>
                <w:sz w:val="20"/>
                <w:szCs w:val="20"/>
                <w:lang w:eastAsia="x-none"/>
              </w:rPr>
              <w:t>8. Муниципальный контракт № 234/19 от 22.11.2019 «Поставка футболок с нанесением для вручения участникам молодежных мероприятий на территории МО «Город Гатчина в 2019 году» на сумму 60 140,00 рублей.</w:t>
            </w:r>
          </w:p>
          <w:p w:rsidR="003626C1" w:rsidRPr="00B32582" w:rsidRDefault="003626C1" w:rsidP="003626C1">
            <w:pPr>
              <w:jc w:val="both"/>
              <w:rPr>
                <w:bCs/>
                <w:sz w:val="20"/>
                <w:szCs w:val="20"/>
                <w:lang w:eastAsia="x-none"/>
              </w:rPr>
            </w:pPr>
            <w:r w:rsidRPr="00B32582">
              <w:rPr>
                <w:bCs/>
                <w:sz w:val="20"/>
                <w:szCs w:val="20"/>
                <w:lang w:eastAsia="x-none"/>
              </w:rPr>
              <w:t xml:space="preserve">9. </w:t>
            </w:r>
            <w:r w:rsidRPr="00B32582">
              <w:rPr>
                <w:bCs/>
                <w:sz w:val="20"/>
                <w:szCs w:val="20"/>
                <w:lang w:val="x-none" w:eastAsia="x-none"/>
              </w:rPr>
              <w:t xml:space="preserve">В </w:t>
            </w:r>
            <w:r w:rsidRPr="00B32582">
              <w:rPr>
                <w:bCs/>
                <w:sz w:val="20"/>
                <w:szCs w:val="20"/>
                <w:lang w:eastAsia="x-none"/>
              </w:rPr>
              <w:t xml:space="preserve">феврале был заключен договор </w:t>
            </w:r>
            <w:r w:rsidRPr="00B32582">
              <w:rPr>
                <w:bCs/>
                <w:sz w:val="20"/>
                <w:szCs w:val="20"/>
                <w:lang w:val="x-none" w:eastAsia="x-none"/>
              </w:rPr>
              <w:t>на оказание услуг по реализации комплекса мер, связанных с участием представителей Гатчинского муниципального района в информационно-практическом семинаре «Технологические марафоны (</w:t>
            </w:r>
            <w:proofErr w:type="spellStart"/>
            <w:r w:rsidRPr="00B32582">
              <w:rPr>
                <w:bCs/>
                <w:sz w:val="20"/>
                <w:szCs w:val="20"/>
                <w:lang w:val="x-none" w:eastAsia="x-none"/>
              </w:rPr>
              <w:t>хакатоны</w:t>
            </w:r>
            <w:proofErr w:type="spellEnd"/>
            <w:r w:rsidRPr="00B32582">
              <w:rPr>
                <w:bCs/>
                <w:sz w:val="20"/>
                <w:szCs w:val="20"/>
                <w:lang w:val="x-none" w:eastAsia="x-none"/>
              </w:rPr>
              <w:t>) как инструменты решения городских проблем»</w:t>
            </w:r>
            <w:r w:rsidRPr="00B32582">
              <w:rPr>
                <w:bCs/>
                <w:sz w:val="20"/>
                <w:szCs w:val="20"/>
                <w:lang w:eastAsia="x-none"/>
              </w:rPr>
              <w:t xml:space="preserve"> на сумму 100 000,00 рублей.</w:t>
            </w:r>
          </w:p>
          <w:p w:rsidR="003626C1" w:rsidRPr="00B32582" w:rsidRDefault="003626C1" w:rsidP="003626C1">
            <w:pPr>
              <w:jc w:val="both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Сред</w:t>
            </w:r>
            <w:r w:rsidR="00951B8A" w:rsidRPr="00B32582">
              <w:rPr>
                <w:b/>
                <w:sz w:val="20"/>
                <w:szCs w:val="20"/>
              </w:rPr>
              <w:t>ства израсходованы в полном объ</w:t>
            </w:r>
            <w:r w:rsidRPr="00B32582">
              <w:rPr>
                <w:b/>
                <w:sz w:val="20"/>
                <w:szCs w:val="20"/>
              </w:rPr>
              <w:t>еме.</w:t>
            </w:r>
          </w:p>
          <w:p w:rsidR="003626C1" w:rsidRPr="00B32582" w:rsidRDefault="003626C1" w:rsidP="003626C1">
            <w:pPr>
              <w:jc w:val="both"/>
              <w:rPr>
                <w:b/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 xml:space="preserve">С января по сентябрь 2019 года активно проводились </w:t>
            </w:r>
            <w:r w:rsidRPr="00B32582">
              <w:rPr>
                <w:b/>
                <w:sz w:val="20"/>
                <w:szCs w:val="20"/>
              </w:rPr>
              <w:t>комплексные меры по профилактике безнадзорности и правонарушений несовершеннолетних.</w:t>
            </w:r>
            <w:r w:rsidRPr="00B32582">
              <w:rPr>
                <w:sz w:val="20"/>
                <w:szCs w:val="20"/>
              </w:rPr>
              <w:t xml:space="preserve"> Было трудоустроено 338 подростков, в том числе из семей, находящихся в трудной жизненной ситуации. (50% от общего числа детей),  а также 34 бригадира. С подростками велась активная воспитательная и образовательная работа: тренинги, лекции, экскурсии, </w:t>
            </w:r>
            <w:proofErr w:type="spellStart"/>
            <w:r w:rsidRPr="00B32582">
              <w:rPr>
                <w:sz w:val="20"/>
                <w:szCs w:val="20"/>
              </w:rPr>
              <w:t>квесты</w:t>
            </w:r>
            <w:proofErr w:type="spellEnd"/>
            <w:r w:rsidRPr="00B32582">
              <w:rPr>
                <w:sz w:val="20"/>
                <w:szCs w:val="20"/>
              </w:rPr>
              <w:t xml:space="preserve"> и др. По данному м</w:t>
            </w:r>
            <w:r w:rsidR="00010F88" w:rsidRPr="00B32582">
              <w:rPr>
                <w:sz w:val="20"/>
                <w:szCs w:val="20"/>
              </w:rPr>
              <w:t>ероприятию средства израсходова</w:t>
            </w:r>
            <w:r w:rsidRPr="00B32582">
              <w:rPr>
                <w:sz w:val="20"/>
                <w:szCs w:val="20"/>
              </w:rPr>
              <w:t xml:space="preserve">ны </w:t>
            </w:r>
            <w:r w:rsidRPr="00B32582">
              <w:rPr>
                <w:b/>
                <w:sz w:val="20"/>
                <w:szCs w:val="20"/>
              </w:rPr>
              <w:t>в полном объеме – 4 358 100,00 рублей.</w:t>
            </w:r>
          </w:p>
          <w:p w:rsidR="003626C1" w:rsidRPr="00B32582" w:rsidRDefault="003626C1" w:rsidP="003626C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B32582">
              <w:rPr>
                <w:sz w:val="20"/>
                <w:szCs w:val="20"/>
              </w:rPr>
              <w:t>Во втором квартале были выделены субсиди</w:t>
            </w:r>
            <w:r w:rsidR="00010F88" w:rsidRPr="00B32582">
              <w:rPr>
                <w:sz w:val="20"/>
                <w:szCs w:val="20"/>
              </w:rPr>
              <w:t>и</w:t>
            </w:r>
            <w:r w:rsidRPr="00B32582">
              <w:rPr>
                <w:sz w:val="20"/>
                <w:szCs w:val="20"/>
              </w:rPr>
              <w:t xml:space="preserve"> из бюджета МО «Город Гатчина»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на реализацию проектов в сфере физической культуры, спорта, туризма и молодежной политики на территории МО «Город Гатчина» </w:t>
            </w:r>
            <w:r w:rsidRPr="00B32582">
              <w:rPr>
                <w:b/>
                <w:sz w:val="20"/>
                <w:szCs w:val="20"/>
              </w:rPr>
              <w:t>на общую сумму 700 000,00 рублей</w:t>
            </w:r>
            <w:r w:rsidRPr="00B32582">
              <w:rPr>
                <w:sz w:val="20"/>
                <w:szCs w:val="20"/>
              </w:rPr>
              <w:t xml:space="preserve"> следующим организациям:</w:t>
            </w:r>
            <w:proofErr w:type="gramEnd"/>
          </w:p>
          <w:p w:rsidR="003626C1" w:rsidRPr="00B32582" w:rsidRDefault="003626C1" w:rsidP="00951B8A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1. Региональная общественная организация "Центр добровольческого развития" – 105 000,00 рублей;</w:t>
            </w:r>
          </w:p>
          <w:p w:rsidR="003626C1" w:rsidRPr="00B32582" w:rsidRDefault="003626C1" w:rsidP="00951B8A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2. Благотворительный фонд "Счастливое будущее" – 270 000,00 рублей;</w:t>
            </w:r>
          </w:p>
          <w:p w:rsidR="003626C1" w:rsidRPr="00B32582" w:rsidRDefault="003626C1" w:rsidP="00951B8A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3. Автономная некоммерческая организация Спортивно-патриотический клуб "Воевода" – 150 000,00 рублей;</w:t>
            </w:r>
          </w:p>
          <w:p w:rsidR="003626C1" w:rsidRPr="00B32582" w:rsidRDefault="003626C1" w:rsidP="00951B8A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4. РБФРМС "ПОМОЩЬ ОБЪЕДИНЯЕТ" – 175 000,00 рублей.</w:t>
            </w:r>
          </w:p>
          <w:p w:rsidR="003626C1" w:rsidRPr="00B32582" w:rsidRDefault="003626C1" w:rsidP="003626C1">
            <w:pPr>
              <w:jc w:val="both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В отчетный период была организована</w:t>
            </w:r>
            <w:r w:rsidRPr="00B32582">
              <w:rPr>
                <w:b/>
                <w:sz w:val="20"/>
                <w:szCs w:val="20"/>
              </w:rPr>
              <w:t xml:space="preserve"> оздоровительная кампания для детей из семей, находящихся в трудной жизненной ситуации.</w:t>
            </w:r>
            <w:r w:rsidRPr="00B32582">
              <w:rPr>
                <w:sz w:val="20"/>
                <w:szCs w:val="20"/>
              </w:rPr>
              <w:t xml:space="preserve"> 15 подростков были направлены в МАУ </w:t>
            </w:r>
            <w:proofErr w:type="gramStart"/>
            <w:r w:rsidRPr="00B32582">
              <w:rPr>
                <w:sz w:val="20"/>
                <w:szCs w:val="20"/>
              </w:rPr>
              <w:t>ДО</w:t>
            </w:r>
            <w:proofErr w:type="gramEnd"/>
            <w:r w:rsidRPr="00B32582">
              <w:rPr>
                <w:sz w:val="20"/>
                <w:szCs w:val="20"/>
              </w:rPr>
              <w:t xml:space="preserve"> «</w:t>
            </w:r>
            <w:proofErr w:type="gramStart"/>
            <w:r w:rsidRPr="00B32582">
              <w:rPr>
                <w:sz w:val="20"/>
                <w:szCs w:val="20"/>
              </w:rPr>
              <w:t>ДОЛ</w:t>
            </w:r>
            <w:proofErr w:type="gramEnd"/>
            <w:r w:rsidRPr="00B32582">
              <w:rPr>
                <w:sz w:val="20"/>
                <w:szCs w:val="20"/>
              </w:rPr>
              <w:t xml:space="preserve"> «Лесная сказка» на 2 и 3 смены. Также 3 путевки было приобретено на осеннюю смену. Всего было приобретено 18 путевок </w:t>
            </w:r>
            <w:r w:rsidRPr="00B32582">
              <w:rPr>
                <w:b/>
                <w:sz w:val="20"/>
                <w:szCs w:val="20"/>
              </w:rPr>
              <w:t>на сумму 550 700,00 рублей.</w:t>
            </w:r>
            <w:r w:rsidRPr="00B32582">
              <w:rPr>
                <w:sz w:val="20"/>
                <w:szCs w:val="20"/>
              </w:rPr>
              <w:t xml:space="preserve">  </w:t>
            </w:r>
          </w:p>
          <w:p w:rsidR="00E3530C" w:rsidRPr="00B32582" w:rsidRDefault="003626C1" w:rsidP="003626C1">
            <w:pPr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 xml:space="preserve">Всего израсходовано на 31.12.2019г. </w:t>
            </w:r>
            <w:r w:rsidRPr="00B32582">
              <w:rPr>
                <w:b/>
                <w:bCs/>
                <w:sz w:val="20"/>
                <w:szCs w:val="20"/>
              </w:rPr>
              <w:t>7 974 900,00 рублей</w:t>
            </w:r>
            <w:r w:rsidRPr="00B32582">
              <w:rPr>
                <w:b/>
                <w:sz w:val="20"/>
                <w:szCs w:val="20"/>
              </w:rPr>
              <w:t xml:space="preserve"> -  99,5%  от запланированной суммы на 2019 год. 38 200,00 рублей – оставшиеся средства в результате понижения цены в рамках аукциона на поставку футболок с нанесением для вручения участникам молодежных мероприятий на территории МО «Город Гатчина в 2019 году.</w:t>
            </w:r>
          </w:p>
        </w:tc>
      </w:tr>
      <w:tr w:rsidR="00E3530C" w:rsidRPr="009D410E" w:rsidTr="00B35683">
        <w:trPr>
          <w:trHeight w:val="274"/>
        </w:trPr>
        <w:tc>
          <w:tcPr>
            <w:tcW w:w="2836" w:type="dxa"/>
          </w:tcPr>
          <w:p w:rsidR="00010F88" w:rsidRPr="00010F88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lastRenderedPageBreak/>
              <w:t>Подпрограмма 3:</w:t>
            </w:r>
          </w:p>
          <w:p w:rsidR="00B35683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sz w:val="20"/>
                <w:szCs w:val="20"/>
              </w:rPr>
              <w:t xml:space="preserve">«Содержание и развитие инфраструктуры спорта и молодежной политики в МО «Город Гатчина» </w:t>
            </w: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E3530C" w:rsidRPr="009D410E" w:rsidRDefault="00010F88" w:rsidP="00B35683">
            <w:pPr>
              <w:jc w:val="center"/>
              <w:rPr>
                <w:sz w:val="20"/>
                <w:szCs w:val="20"/>
              </w:rPr>
            </w:pPr>
            <w:r w:rsidRPr="00010F88">
              <w:rPr>
                <w:sz w:val="20"/>
                <w:szCs w:val="20"/>
              </w:rPr>
              <w:t>Комитет по физической культуре, спорту, туризму и молодежной политике администрации Гатчинского муниципального района</w:t>
            </w:r>
          </w:p>
        </w:tc>
        <w:tc>
          <w:tcPr>
            <w:tcW w:w="8505" w:type="dxa"/>
          </w:tcPr>
          <w:p w:rsidR="00010F88" w:rsidRPr="00010F88" w:rsidRDefault="00010F88" w:rsidP="00010F88">
            <w:pPr>
              <w:ind w:firstLine="428"/>
              <w:jc w:val="both"/>
              <w:rPr>
                <w:sz w:val="20"/>
                <w:szCs w:val="20"/>
                <w:lang w:eastAsia="ar-SA"/>
              </w:rPr>
            </w:pPr>
            <w:r w:rsidRPr="00010F88">
              <w:rPr>
                <w:sz w:val="20"/>
                <w:szCs w:val="20"/>
              </w:rPr>
              <w:t>За отчетный период были проведены ме</w:t>
            </w:r>
            <w:r w:rsidRPr="00010F88">
              <w:rPr>
                <w:sz w:val="20"/>
                <w:szCs w:val="20"/>
                <w:lang w:eastAsia="ar-SA"/>
              </w:rPr>
              <w:t>роприятия по обеспечению деятельности подведомственных учреждений физкультуры и спорта, а также организован досуг молодежи.</w:t>
            </w:r>
          </w:p>
          <w:p w:rsidR="00010F88" w:rsidRPr="00010F88" w:rsidRDefault="00010F88" w:rsidP="00010F88">
            <w:pPr>
              <w:ind w:firstLine="428"/>
              <w:jc w:val="both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010F88">
              <w:rPr>
                <w:sz w:val="20"/>
                <w:szCs w:val="20"/>
                <w:lang w:eastAsia="ar-SA"/>
              </w:rPr>
              <w:t xml:space="preserve">В рамках данных мероприятий были выделены средства в размере 70 571,80 </w:t>
            </w:r>
            <w:r w:rsidRPr="00010F88">
              <w:rPr>
                <w:bCs/>
                <w:sz w:val="20"/>
                <w:szCs w:val="20"/>
                <w:lang w:eastAsia="ar-SA"/>
              </w:rPr>
              <w:t>рублей</w:t>
            </w:r>
            <w:r w:rsidRPr="00010F88">
              <w:rPr>
                <w:sz w:val="20"/>
                <w:szCs w:val="20"/>
                <w:lang w:eastAsia="ar-SA"/>
              </w:rPr>
              <w:t xml:space="preserve"> подведомственными учреждениями Комитета на реализацию муниципальных заданий, текущее содержание зданий, оплату работы штатных и внештатных специалистов, субсидии на иные цели и др. Работы, выполняемые МБУ «Гатчинский Дворец Молодежи» и МБУ «Гатчинский городской спортивно-досуговый центр» в рамках муниципальные задания за 2019 год выполнены в полном объеме.</w:t>
            </w:r>
            <w:r w:rsidRPr="00010F88">
              <w:rPr>
                <w:bCs/>
                <w:sz w:val="20"/>
                <w:szCs w:val="20"/>
                <w:lang w:eastAsia="ar-SA"/>
              </w:rPr>
              <w:t xml:space="preserve"> </w:t>
            </w:r>
            <w:proofErr w:type="gramEnd"/>
          </w:p>
          <w:p w:rsidR="00010F88" w:rsidRPr="00010F88" w:rsidRDefault="00010F88" w:rsidP="00010F88">
            <w:pPr>
              <w:ind w:firstLine="428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Израсходованы с</w:t>
            </w:r>
            <w:r w:rsidRPr="00010F88">
              <w:rPr>
                <w:bCs/>
                <w:sz w:val="20"/>
                <w:szCs w:val="20"/>
                <w:lang w:eastAsia="ar-SA"/>
              </w:rPr>
              <w:t>редства в размере 70 568 300,00 рублей. Были не</w:t>
            </w:r>
            <w:r w:rsidR="001A2DC6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010F88">
              <w:rPr>
                <w:bCs/>
                <w:sz w:val="20"/>
                <w:szCs w:val="20"/>
                <w:lang w:eastAsia="ar-SA"/>
              </w:rPr>
              <w:t xml:space="preserve">израсходованы средства в размере 3500,00 рублей МБУ </w:t>
            </w:r>
            <w:r w:rsidRPr="00010F88">
              <w:rPr>
                <w:sz w:val="20"/>
                <w:szCs w:val="20"/>
                <w:lang w:eastAsia="ar-SA"/>
              </w:rPr>
              <w:t>«Гатчинский городской спортивно-досуговый центр»</w:t>
            </w:r>
            <w:r w:rsidRPr="00010F88">
              <w:rPr>
                <w:bCs/>
                <w:sz w:val="20"/>
                <w:szCs w:val="20"/>
                <w:lang w:eastAsia="ar-SA"/>
              </w:rPr>
              <w:t xml:space="preserve"> в результате понижения цены контракта на приобр</w:t>
            </w:r>
            <w:r>
              <w:rPr>
                <w:bCs/>
                <w:sz w:val="20"/>
                <w:szCs w:val="20"/>
                <w:lang w:eastAsia="ar-SA"/>
              </w:rPr>
              <w:t>ет</w:t>
            </w:r>
            <w:r w:rsidRPr="00010F88">
              <w:rPr>
                <w:bCs/>
                <w:sz w:val="20"/>
                <w:szCs w:val="20"/>
                <w:lang w:eastAsia="ar-SA"/>
              </w:rPr>
              <w:t xml:space="preserve">ение резинового </w:t>
            </w:r>
            <w:proofErr w:type="spellStart"/>
            <w:r w:rsidRPr="00010F88">
              <w:rPr>
                <w:bCs/>
                <w:sz w:val="20"/>
                <w:szCs w:val="20"/>
                <w:lang w:eastAsia="ar-SA"/>
              </w:rPr>
              <w:t>гранулята</w:t>
            </w:r>
            <w:proofErr w:type="spellEnd"/>
            <w:r w:rsidRPr="00010F88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010F88">
              <w:rPr>
                <w:sz w:val="20"/>
                <w:szCs w:val="20"/>
                <w:lang w:eastAsia="ar-SA"/>
              </w:rPr>
              <w:t>(субсидии на иные цели).</w:t>
            </w:r>
          </w:p>
          <w:p w:rsidR="00010F88" w:rsidRPr="00010F88" w:rsidRDefault="00010F88" w:rsidP="00010F88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sz w:val="20"/>
                <w:szCs w:val="20"/>
                <w:shd w:val="clear" w:color="auto" w:fill="FFFFFF"/>
              </w:rPr>
            </w:pPr>
            <w:r w:rsidRPr="00010F88">
              <w:rPr>
                <w:sz w:val="20"/>
                <w:szCs w:val="20"/>
                <w:shd w:val="clear" w:color="auto" w:fill="FFFFFF"/>
              </w:rPr>
              <w:t xml:space="preserve">В рамках второго мероприятия данной подпрограммы «Развитие инфраструктуры физической культуры, спорта и молодежной политики» были выделены средства в размере 6 895 900,00 рублей на реконструкцию стадиона «СПАРТАК», спортивную площадку на ул. Чехова, а также на проектно-сметную документацию на строительство Ледовой арены в </w:t>
            </w:r>
            <w:proofErr w:type="spellStart"/>
            <w:r w:rsidRPr="00010F88">
              <w:rPr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010F88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010F88">
              <w:rPr>
                <w:sz w:val="20"/>
                <w:szCs w:val="20"/>
                <w:shd w:val="clear" w:color="auto" w:fill="FFFFFF"/>
              </w:rPr>
              <w:lastRenderedPageBreak/>
              <w:t xml:space="preserve">Аэродром.  </w:t>
            </w:r>
          </w:p>
          <w:p w:rsidR="00010F88" w:rsidRPr="00010F88" w:rsidRDefault="00010F88" w:rsidP="00010F88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sz w:val="20"/>
                <w:szCs w:val="20"/>
                <w:shd w:val="clear" w:color="auto" w:fill="FFFFFF"/>
              </w:rPr>
            </w:pPr>
            <w:r w:rsidRPr="00010F88">
              <w:rPr>
                <w:sz w:val="20"/>
                <w:szCs w:val="20"/>
                <w:shd w:val="clear" w:color="auto" w:fill="FFFFFF"/>
              </w:rPr>
              <w:t>В связи с тем, что подрядчик не выполнил в срок проектно-изыскательские работы по Ледовой арене, средства в размере  1043400,00 рублей были не реализованы.</w:t>
            </w:r>
          </w:p>
          <w:p w:rsidR="00E3530C" w:rsidRPr="001A2DC6" w:rsidRDefault="001A2DC6" w:rsidP="00B35FB5">
            <w:pPr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Процент исполнения по подпрограмме – 98,5%.</w:t>
            </w:r>
          </w:p>
        </w:tc>
      </w:tr>
      <w:tr w:rsidR="002255A3" w:rsidRPr="009D410E" w:rsidTr="00010F88">
        <w:trPr>
          <w:trHeight w:val="274"/>
        </w:trPr>
        <w:tc>
          <w:tcPr>
            <w:tcW w:w="2836" w:type="dxa"/>
            <w:vAlign w:val="center"/>
          </w:tcPr>
          <w:p w:rsidR="002255A3" w:rsidRPr="00B808D8" w:rsidRDefault="002255A3" w:rsidP="002255A3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lastRenderedPageBreak/>
              <w:t>Вывод</w:t>
            </w:r>
          </w:p>
        </w:tc>
        <w:tc>
          <w:tcPr>
            <w:tcW w:w="8505" w:type="dxa"/>
          </w:tcPr>
          <w:p w:rsidR="002255A3" w:rsidRPr="00B808D8" w:rsidRDefault="002255A3" w:rsidP="002255A3">
            <w:pPr>
              <w:rPr>
                <w:b/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Всего по программе на 2019 год запланированы средства в размере</w:t>
            </w:r>
            <w:r w:rsidRPr="00B808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93 394,2 </w:t>
            </w:r>
            <w:r w:rsidRPr="00B808D8">
              <w:rPr>
                <w:b/>
                <w:sz w:val="20"/>
                <w:szCs w:val="20"/>
              </w:rPr>
              <w:t xml:space="preserve">тыс. руб., </w:t>
            </w:r>
            <w:r w:rsidRPr="006B1106">
              <w:rPr>
                <w:sz w:val="20"/>
                <w:szCs w:val="20"/>
              </w:rPr>
              <w:t>профинансировано</w:t>
            </w:r>
            <w:r w:rsidRPr="00B808D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92 189,0</w:t>
            </w:r>
            <w:r w:rsidRPr="00B808D8">
              <w:rPr>
                <w:b/>
                <w:sz w:val="20"/>
                <w:szCs w:val="20"/>
              </w:rPr>
              <w:t xml:space="preserve"> тыс. руб., </w:t>
            </w:r>
            <w:r w:rsidRPr="006B1106">
              <w:rPr>
                <w:sz w:val="20"/>
                <w:szCs w:val="20"/>
              </w:rPr>
              <w:t xml:space="preserve">что составляет </w:t>
            </w:r>
            <w:r>
              <w:rPr>
                <w:b/>
                <w:sz w:val="20"/>
                <w:szCs w:val="20"/>
              </w:rPr>
              <w:t>98,7</w:t>
            </w:r>
            <w:r w:rsidRPr="00B808D8">
              <w:rPr>
                <w:b/>
                <w:sz w:val="20"/>
                <w:szCs w:val="20"/>
              </w:rPr>
              <w:t xml:space="preserve">% </w:t>
            </w:r>
            <w:r w:rsidRPr="006B1106">
              <w:rPr>
                <w:sz w:val="20"/>
                <w:szCs w:val="20"/>
              </w:rPr>
              <w:t>от запланированного объема средств.</w:t>
            </w:r>
          </w:p>
        </w:tc>
      </w:tr>
      <w:tr w:rsidR="00A85DF8" w:rsidRPr="009D410E" w:rsidTr="001A2DC6">
        <w:trPr>
          <w:trHeight w:val="274"/>
        </w:trPr>
        <w:tc>
          <w:tcPr>
            <w:tcW w:w="11341" w:type="dxa"/>
            <w:gridSpan w:val="2"/>
            <w:vAlign w:val="center"/>
          </w:tcPr>
          <w:p w:rsidR="00A85DF8" w:rsidRPr="00146B92" w:rsidRDefault="00A85DF8" w:rsidP="00A85DF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46B92">
              <w:rPr>
                <w:b/>
                <w:sz w:val="22"/>
                <w:szCs w:val="22"/>
              </w:rPr>
              <w:t>Муниципальная программа «Социальная поддержка отдельных категорий граждан в МО «Город Гатчина»</w:t>
            </w:r>
          </w:p>
          <w:p w:rsidR="00A85DF8" w:rsidRPr="00A85DF8" w:rsidRDefault="00A85DF8" w:rsidP="00A85DF8">
            <w:pPr>
              <w:pStyle w:val="a3"/>
            </w:pPr>
            <w:r w:rsidRPr="00146B92">
              <w:rPr>
                <w:sz w:val="22"/>
                <w:szCs w:val="22"/>
              </w:rPr>
              <w:t>ответственный исполнитель МКУ «Центр социальной поддержки граждан города Гатчина»</w:t>
            </w:r>
          </w:p>
        </w:tc>
      </w:tr>
      <w:tr w:rsidR="00A85DF8" w:rsidRPr="009D410E" w:rsidTr="00FD6ABA">
        <w:trPr>
          <w:trHeight w:val="274"/>
        </w:trPr>
        <w:tc>
          <w:tcPr>
            <w:tcW w:w="2836" w:type="dxa"/>
          </w:tcPr>
          <w:p w:rsidR="00A85DF8" w:rsidRPr="00A85DF8" w:rsidRDefault="00A85DF8" w:rsidP="00FD6ABA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>Подпрограмма  1</w:t>
            </w:r>
          </w:p>
          <w:p w:rsidR="00A85DF8" w:rsidRPr="00A85DF8" w:rsidRDefault="00A85DF8" w:rsidP="00FD6ABA">
            <w:pPr>
              <w:jc w:val="center"/>
              <w:rPr>
                <w:sz w:val="20"/>
                <w:szCs w:val="20"/>
              </w:rPr>
            </w:pPr>
            <w:r w:rsidRPr="00A85DF8">
              <w:rPr>
                <w:sz w:val="20"/>
                <w:szCs w:val="20"/>
              </w:rPr>
              <w:t>«Социальная поддержка отдельных категорий граждан в сфере оплаты жилищно-коммунальных услуг»</w:t>
            </w:r>
          </w:p>
          <w:p w:rsidR="00A85DF8" w:rsidRPr="00A85DF8" w:rsidRDefault="00A85DF8" w:rsidP="00FD6ABA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>Исполнитель:</w:t>
            </w:r>
          </w:p>
          <w:p w:rsidR="00A85DF8" w:rsidRPr="00A85DF8" w:rsidRDefault="00A85DF8" w:rsidP="00FD6ABA">
            <w:pPr>
              <w:jc w:val="center"/>
            </w:pPr>
            <w:r w:rsidRPr="00A85DF8">
              <w:rPr>
                <w:sz w:val="20"/>
                <w:szCs w:val="20"/>
              </w:rPr>
              <w:t>МКУ «ЦСП»</w:t>
            </w:r>
          </w:p>
        </w:tc>
        <w:tc>
          <w:tcPr>
            <w:tcW w:w="8505" w:type="dxa"/>
            <w:vAlign w:val="center"/>
          </w:tcPr>
          <w:p w:rsidR="00A85DF8" w:rsidRPr="00A85DF8" w:rsidRDefault="00A85DF8" w:rsidP="00A85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– 1:</w:t>
            </w:r>
            <w:r w:rsidRPr="00A85DF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F83E2E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A85DF8">
              <w:rPr>
                <w:rFonts w:eastAsia="Calibri"/>
                <w:b/>
                <w:sz w:val="20"/>
                <w:szCs w:val="20"/>
                <w:lang w:eastAsia="en-US"/>
              </w:rPr>
              <w:t>рганизация предоставления дополнительных мер социальной поддержки граждан в сфере оплаты жилищно-коммунальных услуг</w:t>
            </w:r>
          </w:p>
          <w:p w:rsidR="00A85DF8" w:rsidRPr="00A85DF8" w:rsidRDefault="00A85DF8" w:rsidP="00A85DF8">
            <w:pPr>
              <w:rPr>
                <w:sz w:val="20"/>
                <w:szCs w:val="20"/>
              </w:rPr>
            </w:pPr>
            <w:r w:rsidRPr="00A85DF8">
              <w:rPr>
                <w:sz w:val="20"/>
                <w:szCs w:val="20"/>
              </w:rPr>
              <w:t xml:space="preserve">1.1. </w:t>
            </w:r>
            <w:r w:rsidRPr="00A85DF8">
              <w:rPr>
                <w:rFonts w:eastAsia="Calibri"/>
                <w:sz w:val="20"/>
                <w:szCs w:val="20"/>
                <w:lang w:eastAsia="en-US"/>
              </w:rPr>
              <w:t>Предоставление отдельным категориям граждан  субсидии  на оплату жилого помещения и коммунальных услуг за счет средств бюджета МО «Город Гатчина</w:t>
            </w:r>
            <w:r w:rsidRPr="00A85DF8">
              <w:rPr>
                <w:rFonts w:ascii="Calibri" w:eastAsia="Calibri" w:hAnsi="Calibri"/>
                <w:sz w:val="20"/>
                <w:szCs w:val="20"/>
                <w:lang w:eastAsia="en-US"/>
              </w:rPr>
              <w:t>»</w:t>
            </w:r>
            <w:r w:rsidRPr="00A85DF8">
              <w:rPr>
                <w:sz w:val="20"/>
                <w:szCs w:val="20"/>
              </w:rPr>
              <w:t xml:space="preserve">  -   количество граждан, получавших  субсидию  за  2019 год</w:t>
            </w:r>
            <w:r>
              <w:rPr>
                <w:sz w:val="20"/>
                <w:szCs w:val="20"/>
              </w:rPr>
              <w:t>,</w:t>
            </w:r>
            <w:r w:rsidRPr="00A85DF8">
              <w:rPr>
                <w:sz w:val="20"/>
                <w:szCs w:val="20"/>
              </w:rPr>
              <w:t xml:space="preserve"> составило  1017 человек.  Сумма выплат с учетом банковских услуг  составила 6985,7 тыс. руб.</w:t>
            </w:r>
          </w:p>
          <w:p w:rsidR="00A85DF8" w:rsidRPr="00A85DF8" w:rsidRDefault="00A85DF8" w:rsidP="00A85DF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85DF8">
              <w:rPr>
                <w:sz w:val="20"/>
                <w:szCs w:val="20"/>
              </w:rPr>
              <w:t>1.2.</w:t>
            </w:r>
            <w:r w:rsidRPr="00A85DF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85DF8">
              <w:rPr>
                <w:rFonts w:eastAsia="Calibri"/>
                <w:sz w:val="20"/>
                <w:szCs w:val="20"/>
                <w:lang w:eastAsia="en-US"/>
              </w:rPr>
              <w:t>Предоставление  отдельным категориям граждан ежемесячных выплат  для компенсации части их расходов на оплату жилья и коммунальных услуг.</w:t>
            </w:r>
          </w:p>
          <w:p w:rsidR="00A85DF8" w:rsidRPr="00A85DF8" w:rsidRDefault="00A85DF8" w:rsidP="00A85DF8">
            <w:pPr>
              <w:rPr>
                <w:sz w:val="20"/>
                <w:szCs w:val="20"/>
              </w:rPr>
            </w:pPr>
            <w:r w:rsidRPr="00A85DF8">
              <w:rPr>
                <w:rFonts w:eastAsia="Calibri"/>
                <w:sz w:val="20"/>
                <w:szCs w:val="20"/>
                <w:lang w:eastAsia="en-US"/>
              </w:rPr>
              <w:t>1.2.1. Предоставление ежемесячных выплат гражданам в возрасте от 85 лет и старше</w:t>
            </w:r>
          </w:p>
          <w:p w:rsidR="00A85DF8" w:rsidRPr="00A85DF8" w:rsidRDefault="00A85DF8" w:rsidP="00F83E2E">
            <w:pPr>
              <w:ind w:left="34" w:hanging="34"/>
              <w:rPr>
                <w:sz w:val="20"/>
                <w:szCs w:val="20"/>
              </w:rPr>
            </w:pPr>
            <w:r w:rsidRPr="00A85DF8">
              <w:rPr>
                <w:sz w:val="20"/>
                <w:szCs w:val="20"/>
              </w:rPr>
              <w:t>Всего получателей на конец отчетного периода 730 человек. Сумма выплат за 2019 год с учетом</w:t>
            </w:r>
            <w:r>
              <w:rPr>
                <w:sz w:val="20"/>
                <w:szCs w:val="20"/>
              </w:rPr>
              <w:t xml:space="preserve"> </w:t>
            </w:r>
            <w:r w:rsidRPr="00A85DF8">
              <w:rPr>
                <w:sz w:val="20"/>
                <w:szCs w:val="20"/>
              </w:rPr>
              <w:t>банковских расходов составила 9991,8 тыс. руб., что составляет 96,4% от запланированного объема финансирования на год. Не освоено – 3,6%. Причина – уменьшение количества обращений за предоставлением услуги в период с сентября по октябрь 2019 года.</w:t>
            </w:r>
          </w:p>
          <w:p w:rsidR="00A85DF8" w:rsidRPr="00A85DF8" w:rsidRDefault="00A85DF8" w:rsidP="00A85DF8">
            <w:pPr>
              <w:ind w:left="180" w:hanging="180"/>
              <w:rPr>
                <w:sz w:val="20"/>
                <w:szCs w:val="20"/>
              </w:rPr>
            </w:pPr>
            <w:r w:rsidRPr="00A85DF8">
              <w:rPr>
                <w:sz w:val="20"/>
                <w:szCs w:val="20"/>
              </w:rPr>
              <w:t xml:space="preserve">1.2.2. Предоставление ежемесячных выплат многодетным семьям. </w:t>
            </w:r>
          </w:p>
          <w:p w:rsidR="00A85DF8" w:rsidRDefault="00A85DF8" w:rsidP="00A85DF8">
            <w:pPr>
              <w:rPr>
                <w:sz w:val="20"/>
                <w:szCs w:val="20"/>
              </w:rPr>
            </w:pPr>
            <w:r w:rsidRPr="00A85DF8">
              <w:rPr>
                <w:sz w:val="20"/>
                <w:szCs w:val="20"/>
              </w:rPr>
              <w:t>Количество получателей за 2019 год  – 36 семей (114 членов семьи), сумма выплат – 867,8 тыс. руб. (с учетом банковских расходов).</w:t>
            </w:r>
          </w:p>
          <w:p w:rsidR="00A85DF8" w:rsidRPr="001A2DC6" w:rsidRDefault="00A85DF8" w:rsidP="00A85DF8">
            <w:pPr>
              <w:rPr>
                <w:b/>
              </w:rPr>
            </w:pPr>
            <w:r w:rsidRPr="001A2DC6">
              <w:rPr>
                <w:b/>
                <w:sz w:val="20"/>
                <w:szCs w:val="20"/>
              </w:rPr>
              <w:t>Процент</w:t>
            </w:r>
            <w:r>
              <w:rPr>
                <w:b/>
                <w:sz w:val="20"/>
                <w:szCs w:val="20"/>
              </w:rPr>
              <w:t xml:space="preserve"> исполнения по подпрограмме – 97,9</w:t>
            </w:r>
            <w:r w:rsidRPr="001A2DC6">
              <w:rPr>
                <w:b/>
                <w:sz w:val="20"/>
                <w:szCs w:val="20"/>
              </w:rPr>
              <w:t>%.</w:t>
            </w:r>
          </w:p>
        </w:tc>
      </w:tr>
      <w:tr w:rsidR="00A85DF8" w:rsidRPr="009D410E" w:rsidTr="00FD6ABA">
        <w:trPr>
          <w:trHeight w:val="274"/>
        </w:trPr>
        <w:tc>
          <w:tcPr>
            <w:tcW w:w="2836" w:type="dxa"/>
          </w:tcPr>
          <w:p w:rsidR="00F83E2E" w:rsidRPr="00F83E2E" w:rsidRDefault="00F83E2E" w:rsidP="00FD6ABA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Подпрограмма 2</w:t>
            </w:r>
          </w:p>
          <w:p w:rsidR="00F83E2E" w:rsidRPr="00F83E2E" w:rsidRDefault="00F83E2E" w:rsidP="00FD6ABA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Дополнительные меры социальной поддержки  отдельных категорий граждан</w:t>
            </w:r>
          </w:p>
          <w:p w:rsidR="00F83E2E" w:rsidRPr="00F83E2E" w:rsidRDefault="00F83E2E" w:rsidP="00FD6ABA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A85DF8" w:rsidRPr="00F83E2E" w:rsidRDefault="00F83E2E" w:rsidP="00FD6ABA">
            <w:pPr>
              <w:jc w:val="center"/>
            </w:pPr>
            <w:r w:rsidRPr="00F83E2E">
              <w:rPr>
                <w:sz w:val="20"/>
                <w:szCs w:val="20"/>
              </w:rPr>
              <w:t>МКУ «ЦСП»</w:t>
            </w:r>
          </w:p>
        </w:tc>
        <w:tc>
          <w:tcPr>
            <w:tcW w:w="8505" w:type="dxa"/>
            <w:vAlign w:val="center"/>
          </w:tcPr>
          <w:p w:rsidR="00F83E2E" w:rsidRPr="00F83E2E" w:rsidRDefault="00F83E2E" w:rsidP="00F83E2E">
            <w:pPr>
              <w:rPr>
                <w:rFonts w:eastAsia="Calibri"/>
                <w:b/>
                <w:sz w:val="20"/>
                <w:szCs w:val="20"/>
              </w:rPr>
            </w:pPr>
            <w:r w:rsidRPr="00F83E2E">
              <w:rPr>
                <w:rFonts w:eastAsia="Calibri"/>
                <w:b/>
                <w:sz w:val="20"/>
                <w:szCs w:val="20"/>
                <w:lang w:eastAsia="en-US"/>
              </w:rPr>
              <w:t>Мероприятие –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1: о</w:t>
            </w:r>
            <w:r w:rsidRPr="00F83E2E">
              <w:rPr>
                <w:rFonts w:eastAsia="Calibri"/>
                <w:b/>
                <w:sz w:val="20"/>
                <w:szCs w:val="20"/>
                <w:lang w:eastAsia="en-US"/>
              </w:rPr>
              <w:t>рганизация предоставления услуг отдельным категориям граждан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F83E2E" w:rsidRPr="00F83E2E" w:rsidRDefault="00F83E2E" w:rsidP="00F83E2E">
            <w:pPr>
              <w:numPr>
                <w:ilvl w:val="1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F83E2E">
              <w:rPr>
                <w:rFonts w:eastAsia="Calibri"/>
                <w:sz w:val="20"/>
                <w:szCs w:val="20"/>
              </w:rPr>
              <w:t xml:space="preserve">. Обеспечение предоставления гражданам льготы на услуги </w:t>
            </w:r>
          </w:p>
          <w:p w:rsidR="00F83E2E" w:rsidRPr="00F83E2E" w:rsidRDefault="00F83E2E" w:rsidP="00F83E2E">
            <w:pPr>
              <w:ind w:left="45"/>
              <w:rPr>
                <w:rFonts w:eastAsia="Calibri"/>
                <w:sz w:val="20"/>
                <w:szCs w:val="20"/>
              </w:rPr>
            </w:pPr>
            <w:r w:rsidRPr="00F83E2E">
              <w:rPr>
                <w:rFonts w:eastAsia="Calibri"/>
                <w:sz w:val="20"/>
                <w:szCs w:val="20"/>
              </w:rPr>
              <w:t xml:space="preserve">общего мыльного отделения муниципальных бань – за   2019 год  выданы   льготные  талоны   1577 гражданам, возмещены льготные услуги бань на сумму 4089,0 </w:t>
            </w:r>
            <w:r w:rsidRPr="00F83E2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83E2E">
              <w:rPr>
                <w:rFonts w:eastAsia="Calibri"/>
                <w:sz w:val="20"/>
                <w:szCs w:val="20"/>
              </w:rPr>
              <w:t>тыс. руб.</w:t>
            </w:r>
          </w:p>
          <w:p w:rsidR="00F83E2E" w:rsidRPr="00F83E2E" w:rsidRDefault="00F83E2E" w:rsidP="00F83E2E">
            <w:pPr>
              <w:rPr>
                <w:rFonts w:eastAsia="Calibri"/>
                <w:b/>
                <w:sz w:val="20"/>
                <w:szCs w:val="20"/>
              </w:rPr>
            </w:pPr>
            <w:r w:rsidRPr="00F83E2E">
              <w:rPr>
                <w:rFonts w:eastAsia="Calibri"/>
                <w:b/>
                <w:sz w:val="20"/>
                <w:szCs w:val="20"/>
              </w:rPr>
              <w:t>Мероприятие –</w:t>
            </w:r>
            <w:r>
              <w:rPr>
                <w:rFonts w:eastAsia="Calibri"/>
                <w:b/>
                <w:sz w:val="20"/>
                <w:szCs w:val="20"/>
              </w:rPr>
              <w:t xml:space="preserve"> 2: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F83E2E">
              <w:rPr>
                <w:rFonts w:eastAsia="Calibri"/>
                <w:b/>
                <w:sz w:val="20"/>
                <w:szCs w:val="20"/>
                <w:lang w:eastAsia="en-US"/>
              </w:rPr>
              <w:t>рганизация предоставления  выплат отдельным категориям граждан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F83E2E" w:rsidRPr="00F83E2E" w:rsidRDefault="00F83E2E" w:rsidP="00F83E2E">
            <w:pPr>
              <w:ind w:left="45"/>
              <w:rPr>
                <w:rFonts w:eastAsia="Calibri"/>
                <w:sz w:val="20"/>
                <w:szCs w:val="20"/>
              </w:rPr>
            </w:pPr>
            <w:r w:rsidRPr="00F83E2E">
              <w:rPr>
                <w:rFonts w:eastAsia="Calibri"/>
                <w:sz w:val="20"/>
                <w:szCs w:val="20"/>
              </w:rPr>
              <w:t>2.1.</w:t>
            </w:r>
            <w:r w:rsidRPr="00F83E2E">
              <w:rPr>
                <w:rFonts w:eastAsia="Calibri"/>
                <w:sz w:val="20"/>
                <w:szCs w:val="20"/>
                <w:lang w:eastAsia="en-US"/>
              </w:rPr>
              <w:t>Предоставление субсидии на частичную компенсацию затрат собственников при газификации  помещений в многоквартирных жилых домах на территории МО «Город Гатчина»</w:t>
            </w:r>
            <w:r w:rsidRPr="00F83E2E">
              <w:rPr>
                <w:rFonts w:eastAsia="Calibri"/>
                <w:sz w:val="20"/>
                <w:szCs w:val="20"/>
              </w:rPr>
              <w:t xml:space="preserve"> -  за  2019 год заявителей по данной услуге не было.</w:t>
            </w:r>
          </w:p>
          <w:p w:rsidR="00F83E2E" w:rsidRPr="00F83E2E" w:rsidRDefault="00F83E2E" w:rsidP="00F83E2E">
            <w:pPr>
              <w:ind w:left="45"/>
              <w:rPr>
                <w:rFonts w:eastAsia="Calibri"/>
                <w:sz w:val="20"/>
                <w:szCs w:val="20"/>
              </w:rPr>
            </w:pPr>
            <w:r w:rsidRPr="00F83E2E">
              <w:rPr>
                <w:rFonts w:eastAsia="Calibri"/>
                <w:sz w:val="20"/>
                <w:szCs w:val="20"/>
              </w:rPr>
              <w:t>2.2 .Предоставление субсидии на частичную компенсацию затрат собственников при газификации  индивидуальных жилых домов  - за  2019 год обращений не было.</w:t>
            </w:r>
          </w:p>
          <w:p w:rsidR="00F83E2E" w:rsidRPr="00F83E2E" w:rsidRDefault="00F83E2E" w:rsidP="00F83E2E">
            <w:pPr>
              <w:ind w:left="45"/>
              <w:rPr>
                <w:rFonts w:eastAsia="Calibri"/>
                <w:sz w:val="20"/>
                <w:szCs w:val="20"/>
              </w:rPr>
            </w:pPr>
            <w:r w:rsidRPr="00F83E2E">
              <w:rPr>
                <w:rFonts w:eastAsia="Calibri"/>
                <w:sz w:val="20"/>
                <w:szCs w:val="20"/>
              </w:rPr>
              <w:t xml:space="preserve">2.3. Предоставление ежемесячной и единовременной денежной выплаты Почетным гражданам города Гатчина -  в   2019 году  получали  ежемесячные выплаты  9 граждан,   единовременные выплаты были произведены 4 человекам. Сумма выплат  составила  406,0 тыс. руб. </w:t>
            </w:r>
          </w:p>
          <w:p w:rsidR="00F83E2E" w:rsidRPr="00F83E2E" w:rsidRDefault="00F83E2E" w:rsidP="00F83E2E">
            <w:pPr>
              <w:ind w:left="45"/>
              <w:rPr>
                <w:rFonts w:eastAsia="Calibri"/>
                <w:sz w:val="20"/>
                <w:szCs w:val="20"/>
              </w:rPr>
            </w:pPr>
            <w:r w:rsidRPr="00F83E2E">
              <w:rPr>
                <w:rFonts w:eastAsia="Calibri"/>
                <w:sz w:val="20"/>
                <w:szCs w:val="20"/>
              </w:rPr>
              <w:t xml:space="preserve">2.4. Предоставление стопроцентной компенсации проезда в автобусах по г. Гатчине неработающих пенсионеров по возрасту –  за  2019 год  обратилось  1490  человек. </w:t>
            </w:r>
          </w:p>
          <w:p w:rsidR="00F83E2E" w:rsidRPr="00F83E2E" w:rsidRDefault="00F83E2E" w:rsidP="00F83E2E">
            <w:pPr>
              <w:ind w:left="45"/>
              <w:rPr>
                <w:rFonts w:eastAsia="Calibri"/>
                <w:sz w:val="20"/>
                <w:szCs w:val="20"/>
              </w:rPr>
            </w:pPr>
            <w:r w:rsidRPr="00F83E2E">
              <w:rPr>
                <w:rFonts w:eastAsia="Calibri"/>
                <w:sz w:val="20"/>
                <w:szCs w:val="20"/>
              </w:rPr>
              <w:t>Сумма предоставленных выплат с учетом банковских расходов составила 1683,3  тыс. руб.</w:t>
            </w:r>
          </w:p>
          <w:p w:rsidR="00F83E2E" w:rsidRPr="00F83E2E" w:rsidRDefault="00F83E2E" w:rsidP="00F83E2E">
            <w:pPr>
              <w:ind w:left="45"/>
              <w:rPr>
                <w:rFonts w:eastAsia="Calibri"/>
                <w:sz w:val="20"/>
                <w:szCs w:val="20"/>
              </w:rPr>
            </w:pPr>
            <w:r w:rsidRPr="00F83E2E">
              <w:rPr>
                <w:rFonts w:eastAsia="Calibri"/>
                <w:sz w:val="20"/>
                <w:szCs w:val="20"/>
              </w:rPr>
              <w:t>2.5. Предоставление денежной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газоснабжения –  в  2019 году  заявителей по данной услуге не было. От</w:t>
            </w:r>
            <w:r w:rsidRPr="00F83E2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F83E2E">
              <w:rPr>
                <w:rFonts w:eastAsia="Calibri"/>
                <w:sz w:val="20"/>
                <w:szCs w:val="20"/>
                <w:lang w:eastAsia="en-US"/>
              </w:rPr>
              <w:t>запланированного объема финансирования на год, не освоено – 100%.  Причина – отсутствие поступивших заявлений.</w:t>
            </w:r>
          </w:p>
          <w:p w:rsidR="00F83E2E" w:rsidRPr="00F83E2E" w:rsidRDefault="00F83E2E" w:rsidP="00F83E2E">
            <w:pPr>
              <w:ind w:left="45"/>
              <w:rPr>
                <w:rFonts w:eastAsia="Calibri"/>
                <w:sz w:val="20"/>
                <w:szCs w:val="20"/>
              </w:rPr>
            </w:pPr>
            <w:r w:rsidRPr="00F83E2E">
              <w:rPr>
                <w:rFonts w:eastAsia="Calibri"/>
                <w:sz w:val="20"/>
                <w:szCs w:val="20"/>
              </w:rPr>
              <w:t xml:space="preserve">2.6. Предоставление компенсации затрат на установку индивидуальных приборов учета потребления коммунальных услуг –  за  2019 год   обратился 1 заявитель, </w:t>
            </w:r>
          </w:p>
          <w:p w:rsidR="00A85DF8" w:rsidRDefault="00F83E2E" w:rsidP="00F83E2E">
            <w:pPr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Сумма выплаты с учетом банковских расходов – 4, 9 тыс. руб.</w:t>
            </w:r>
          </w:p>
          <w:p w:rsidR="00F83E2E" w:rsidRPr="00F83E2E" w:rsidRDefault="00F83E2E" w:rsidP="00F83E2E">
            <w:pPr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 xml:space="preserve">Процент </w:t>
            </w:r>
            <w:r>
              <w:rPr>
                <w:b/>
                <w:sz w:val="20"/>
                <w:szCs w:val="20"/>
              </w:rPr>
              <w:t>исполнения по подпрограмме – 9</w:t>
            </w:r>
            <w:r w:rsidRPr="00F83E2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,6</w:t>
            </w:r>
            <w:r w:rsidRPr="00F83E2E">
              <w:rPr>
                <w:b/>
                <w:sz w:val="20"/>
                <w:szCs w:val="20"/>
              </w:rPr>
              <w:t>%.</w:t>
            </w:r>
          </w:p>
        </w:tc>
      </w:tr>
      <w:tr w:rsidR="00F83E2E" w:rsidRPr="009D410E" w:rsidTr="00F83E2E">
        <w:trPr>
          <w:trHeight w:val="274"/>
        </w:trPr>
        <w:tc>
          <w:tcPr>
            <w:tcW w:w="2836" w:type="dxa"/>
            <w:vAlign w:val="center"/>
          </w:tcPr>
          <w:p w:rsidR="00F83E2E" w:rsidRPr="00F83E2E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Подпрограмма 3</w:t>
            </w:r>
          </w:p>
          <w:p w:rsidR="00F83E2E" w:rsidRPr="00F83E2E" w:rsidRDefault="00F83E2E" w:rsidP="00F83E2E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Создание условий для обеспечения реализации программы «Социальная поддержка отдельных категорий граждан в МО «Город Гатчина»</w:t>
            </w:r>
          </w:p>
          <w:p w:rsidR="00F83E2E" w:rsidRPr="00F83E2E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Исполнитель</w:t>
            </w:r>
            <w:r w:rsidR="00193D57">
              <w:rPr>
                <w:b/>
                <w:sz w:val="20"/>
                <w:szCs w:val="20"/>
              </w:rPr>
              <w:t>:</w:t>
            </w:r>
          </w:p>
          <w:p w:rsidR="00F83E2E" w:rsidRPr="00F83E2E" w:rsidRDefault="00F83E2E" w:rsidP="00F83E2E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Администрация ГМР</w:t>
            </w:r>
          </w:p>
        </w:tc>
        <w:tc>
          <w:tcPr>
            <w:tcW w:w="8505" w:type="dxa"/>
            <w:vAlign w:val="center"/>
          </w:tcPr>
          <w:p w:rsidR="00F83E2E" w:rsidRPr="00F83E2E" w:rsidRDefault="00F83E2E" w:rsidP="00F83E2E">
            <w:pPr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 xml:space="preserve">Мероприятие – </w:t>
            </w:r>
            <w:r>
              <w:rPr>
                <w:b/>
                <w:sz w:val="20"/>
                <w:szCs w:val="20"/>
              </w:rPr>
              <w:t xml:space="preserve"> 1: п</w:t>
            </w:r>
            <w:r w:rsidRPr="00F83E2E">
              <w:rPr>
                <w:b/>
                <w:sz w:val="20"/>
                <w:szCs w:val="20"/>
              </w:rPr>
              <w:t>овышение  качества предоставления социальных услуг</w:t>
            </w:r>
          </w:p>
          <w:p w:rsidR="00F83E2E" w:rsidRPr="00F83E2E" w:rsidRDefault="00F83E2E" w:rsidP="00F83E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3E2E">
              <w:rPr>
                <w:rFonts w:ascii="Times New Roman" w:hAnsi="Times New Roman"/>
                <w:sz w:val="20"/>
                <w:szCs w:val="20"/>
              </w:rPr>
              <w:t>1.1 Обеспечение деятельности подведомственного учреждения.</w:t>
            </w:r>
          </w:p>
          <w:p w:rsidR="00F83E2E" w:rsidRPr="00F83E2E" w:rsidRDefault="00F83E2E" w:rsidP="00F83E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3E2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МКУ «ЦСП» за 2019 год составили  14245,2 тыс. руб.</w:t>
            </w:r>
          </w:p>
          <w:p w:rsidR="00F83E2E" w:rsidRPr="00F83E2E" w:rsidRDefault="00F83E2E" w:rsidP="00F83E2E">
            <w:pPr>
              <w:rPr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Процент исполнения по подпрограмме – 97,2%</w:t>
            </w:r>
            <w:r w:rsidRPr="00F83E2E">
              <w:rPr>
                <w:sz w:val="20"/>
                <w:szCs w:val="20"/>
              </w:rPr>
              <w:t>.</w:t>
            </w:r>
          </w:p>
          <w:p w:rsidR="00F83E2E" w:rsidRPr="00F83E2E" w:rsidRDefault="00F83E2E" w:rsidP="00F83E2E">
            <w:pPr>
              <w:ind w:left="360"/>
              <w:rPr>
                <w:sz w:val="20"/>
                <w:szCs w:val="20"/>
              </w:rPr>
            </w:pPr>
          </w:p>
          <w:p w:rsidR="00F83E2E" w:rsidRPr="00F83E2E" w:rsidRDefault="00F83E2E" w:rsidP="00F83E2E">
            <w:pPr>
              <w:rPr>
                <w:b/>
                <w:sz w:val="20"/>
                <w:szCs w:val="20"/>
              </w:rPr>
            </w:pPr>
          </w:p>
          <w:p w:rsidR="00F83E2E" w:rsidRPr="00F83E2E" w:rsidRDefault="00F83E2E" w:rsidP="00F83E2E">
            <w:pPr>
              <w:ind w:left="720"/>
              <w:rPr>
                <w:sz w:val="20"/>
                <w:szCs w:val="20"/>
              </w:rPr>
            </w:pPr>
          </w:p>
          <w:p w:rsidR="00F83E2E" w:rsidRPr="00F83E2E" w:rsidRDefault="00F83E2E" w:rsidP="00F83E2E">
            <w:pPr>
              <w:ind w:left="720"/>
              <w:rPr>
                <w:sz w:val="20"/>
                <w:szCs w:val="20"/>
              </w:rPr>
            </w:pPr>
          </w:p>
        </w:tc>
      </w:tr>
      <w:tr w:rsidR="00F83E2E" w:rsidRPr="009D410E" w:rsidTr="00F83E2E">
        <w:trPr>
          <w:trHeight w:val="274"/>
        </w:trPr>
        <w:tc>
          <w:tcPr>
            <w:tcW w:w="2836" w:type="dxa"/>
            <w:vAlign w:val="center"/>
          </w:tcPr>
          <w:p w:rsidR="00F83E2E" w:rsidRPr="00B808D8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t>Вывод</w:t>
            </w:r>
          </w:p>
        </w:tc>
        <w:tc>
          <w:tcPr>
            <w:tcW w:w="8505" w:type="dxa"/>
          </w:tcPr>
          <w:p w:rsidR="00F83E2E" w:rsidRPr="00B808D8" w:rsidRDefault="00F83E2E" w:rsidP="00F83E2E">
            <w:pPr>
              <w:rPr>
                <w:b/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Всего по программе на 2019 год запланированы средства в размере</w:t>
            </w:r>
            <w:r w:rsidRPr="00B808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39 110,9 </w:t>
            </w:r>
            <w:r w:rsidRPr="00B808D8">
              <w:rPr>
                <w:b/>
                <w:sz w:val="20"/>
                <w:szCs w:val="20"/>
              </w:rPr>
              <w:t xml:space="preserve">тыс. руб., </w:t>
            </w:r>
            <w:r w:rsidRPr="006B1106">
              <w:rPr>
                <w:sz w:val="20"/>
                <w:szCs w:val="20"/>
              </w:rPr>
              <w:t>профинансировано</w:t>
            </w:r>
            <w:r w:rsidRPr="00B808D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38 273,8</w:t>
            </w:r>
            <w:r w:rsidRPr="00B808D8">
              <w:rPr>
                <w:b/>
                <w:sz w:val="20"/>
                <w:szCs w:val="20"/>
              </w:rPr>
              <w:t xml:space="preserve"> тыс. руб., </w:t>
            </w:r>
            <w:r w:rsidRPr="006B1106">
              <w:rPr>
                <w:sz w:val="20"/>
                <w:szCs w:val="20"/>
              </w:rPr>
              <w:t xml:space="preserve">что составляет </w:t>
            </w:r>
            <w:r>
              <w:rPr>
                <w:b/>
                <w:sz w:val="20"/>
                <w:szCs w:val="20"/>
              </w:rPr>
              <w:t>97,9</w:t>
            </w:r>
            <w:r w:rsidRPr="00B808D8">
              <w:rPr>
                <w:b/>
                <w:sz w:val="20"/>
                <w:szCs w:val="20"/>
              </w:rPr>
              <w:t xml:space="preserve">% </w:t>
            </w:r>
            <w:r w:rsidRPr="006B1106">
              <w:rPr>
                <w:sz w:val="20"/>
                <w:szCs w:val="20"/>
              </w:rPr>
              <w:t>от запланированного объема средств.</w:t>
            </w:r>
          </w:p>
        </w:tc>
      </w:tr>
      <w:tr w:rsidR="00193D57" w:rsidRPr="009D410E" w:rsidTr="00193D57">
        <w:trPr>
          <w:trHeight w:val="274"/>
        </w:trPr>
        <w:tc>
          <w:tcPr>
            <w:tcW w:w="11341" w:type="dxa"/>
            <w:gridSpan w:val="2"/>
            <w:vAlign w:val="center"/>
          </w:tcPr>
          <w:p w:rsidR="00193D57" w:rsidRPr="00146B92" w:rsidRDefault="00193D57" w:rsidP="001A2DC6">
            <w:pPr>
              <w:jc w:val="center"/>
              <w:rPr>
                <w:b/>
                <w:sz w:val="22"/>
                <w:szCs w:val="22"/>
              </w:rPr>
            </w:pPr>
            <w:r w:rsidRPr="00146B92">
              <w:rPr>
                <w:b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коммунальной, </w:t>
            </w:r>
            <w:r w:rsidRPr="00146B92">
              <w:rPr>
                <w:b/>
                <w:sz w:val="22"/>
                <w:szCs w:val="22"/>
              </w:rPr>
              <w:lastRenderedPageBreak/>
              <w:t xml:space="preserve">инженерной инфраструктуры и повышение </w:t>
            </w:r>
            <w:proofErr w:type="spellStart"/>
            <w:r w:rsidRPr="00146B92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146B92">
              <w:rPr>
                <w:b/>
                <w:sz w:val="22"/>
                <w:szCs w:val="22"/>
              </w:rPr>
              <w:t xml:space="preserve"> в МО «Город Гатчина»</w:t>
            </w:r>
          </w:p>
          <w:p w:rsidR="00193D57" w:rsidRPr="001A2DC6" w:rsidRDefault="00193D57" w:rsidP="00193D57">
            <w:pPr>
              <w:rPr>
                <w:b/>
              </w:rPr>
            </w:pPr>
            <w:r w:rsidRPr="00146B92">
              <w:rPr>
                <w:sz w:val="22"/>
                <w:szCs w:val="22"/>
              </w:rPr>
              <w:t>Ответственный исполнитель:</w:t>
            </w:r>
            <w:r w:rsidR="00882F9F" w:rsidRPr="00146B92">
              <w:rPr>
                <w:sz w:val="22"/>
                <w:szCs w:val="22"/>
              </w:rPr>
              <w:t xml:space="preserve"> МКУ «Служба координации и Р КХ и</w:t>
            </w:r>
            <w:proofErr w:type="gramStart"/>
            <w:r w:rsidR="00882F9F" w:rsidRPr="00146B92">
              <w:rPr>
                <w:sz w:val="22"/>
                <w:szCs w:val="22"/>
              </w:rPr>
              <w:t xml:space="preserve"> С</w:t>
            </w:r>
            <w:proofErr w:type="gramEnd"/>
            <w:r w:rsidR="00882F9F" w:rsidRPr="00146B92">
              <w:rPr>
                <w:sz w:val="22"/>
                <w:szCs w:val="22"/>
              </w:rPr>
              <w:t>», администрация ГМР</w:t>
            </w:r>
          </w:p>
        </w:tc>
      </w:tr>
      <w:tr w:rsidR="00193D57" w:rsidRPr="009D410E" w:rsidTr="004D66F4">
        <w:trPr>
          <w:trHeight w:val="274"/>
        </w:trPr>
        <w:tc>
          <w:tcPr>
            <w:tcW w:w="2836" w:type="dxa"/>
          </w:tcPr>
          <w:p w:rsidR="00193D57" w:rsidRP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lastRenderedPageBreak/>
              <w:t>Подпрограмма 1</w:t>
            </w:r>
          </w:p>
          <w:p w:rsidR="00193D57" w:rsidRDefault="00193D57" w:rsidP="004D66F4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 xml:space="preserve">Устойчивое развитие систем </w:t>
            </w:r>
            <w:r w:rsidRPr="00193D57">
              <w:rPr>
                <w:color w:val="000000"/>
                <w:sz w:val="20"/>
                <w:szCs w:val="20"/>
              </w:rPr>
              <w:t xml:space="preserve">теплоснабжения, </w:t>
            </w:r>
            <w:r w:rsidRPr="00193D57">
              <w:rPr>
                <w:sz w:val="20"/>
                <w:szCs w:val="20"/>
              </w:rPr>
              <w:t>водоснабжения и водоотведения в МО «Город Гатчина»</w:t>
            </w:r>
          </w:p>
          <w:p w:rsid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B9303F" w:rsidRPr="00B9303F" w:rsidRDefault="00B9303F" w:rsidP="00B9303F">
            <w:pPr>
              <w:jc w:val="center"/>
              <w:rPr>
                <w:sz w:val="20"/>
                <w:szCs w:val="20"/>
              </w:rPr>
            </w:pPr>
            <w:r w:rsidRPr="00B9303F">
              <w:rPr>
                <w:sz w:val="20"/>
                <w:szCs w:val="20"/>
              </w:rPr>
              <w:t>МКУ «Служба координации и развития коммунального хозяйства и строительства»</w:t>
            </w:r>
          </w:p>
          <w:p w:rsidR="00B9303F" w:rsidRPr="00193D57" w:rsidRDefault="00B9303F" w:rsidP="00B93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882F9F" w:rsidRPr="00882F9F" w:rsidRDefault="00882F9F" w:rsidP="00882F9F">
            <w:pPr>
              <w:ind w:left="34"/>
              <w:jc w:val="both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На исполнение подпрограммы предусмотрены  расходы  в сумме 83874,46 тыс. руб., в том числе:  39061,79 тыс. руб. - средства бюджета МО «Город Гатчина, 43464,71 тыс. руб. - средства областного бюджета,  1347,96 тыс. руб. – средства бюджета ГМР</w:t>
            </w:r>
          </w:p>
          <w:p w:rsidR="00882F9F" w:rsidRPr="00882F9F" w:rsidRDefault="00882F9F" w:rsidP="00882F9F">
            <w:pPr>
              <w:ind w:left="34"/>
              <w:jc w:val="both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 xml:space="preserve">  За 2019 г. выполнено на 75851,62 </w:t>
            </w:r>
            <w:r w:rsidR="00B32582">
              <w:rPr>
                <w:sz w:val="20"/>
                <w:szCs w:val="20"/>
              </w:rPr>
              <w:t>тыс. руб.</w:t>
            </w:r>
            <w:r w:rsidRPr="00882F9F">
              <w:rPr>
                <w:sz w:val="20"/>
                <w:szCs w:val="20"/>
              </w:rPr>
              <w:t xml:space="preserve">, в том числе 35834,11 </w:t>
            </w:r>
            <w:r w:rsidR="00B32582">
              <w:rPr>
                <w:sz w:val="20"/>
                <w:szCs w:val="20"/>
              </w:rPr>
              <w:t>тыс. руб.</w:t>
            </w:r>
            <w:r w:rsidRPr="00882F9F">
              <w:rPr>
                <w:sz w:val="20"/>
                <w:szCs w:val="20"/>
              </w:rPr>
              <w:t xml:space="preserve"> за счет средств бюджета МО «Город Гатчина», 38669,55 </w:t>
            </w:r>
            <w:r w:rsidR="00B32582">
              <w:rPr>
                <w:sz w:val="20"/>
                <w:szCs w:val="20"/>
              </w:rPr>
              <w:t>тыс. руб.</w:t>
            </w:r>
            <w:r w:rsidRPr="00882F9F">
              <w:rPr>
                <w:sz w:val="20"/>
                <w:szCs w:val="20"/>
              </w:rPr>
              <w:t xml:space="preserve"> - за счет средств областного бюджета, 1347,96 </w:t>
            </w:r>
            <w:r w:rsidR="00B32582">
              <w:rPr>
                <w:sz w:val="20"/>
                <w:szCs w:val="20"/>
              </w:rPr>
              <w:t>тыс. руб.</w:t>
            </w:r>
            <w:r w:rsidRPr="00882F9F">
              <w:rPr>
                <w:sz w:val="20"/>
                <w:szCs w:val="20"/>
              </w:rPr>
              <w:t xml:space="preserve"> – за счет средств бюджета ГМР.</w:t>
            </w:r>
          </w:p>
          <w:p w:rsidR="00882F9F" w:rsidRPr="00882F9F" w:rsidRDefault="00882F9F" w:rsidP="00882F9F">
            <w:pPr>
              <w:ind w:left="34"/>
              <w:jc w:val="both"/>
              <w:rPr>
                <w:sz w:val="20"/>
                <w:szCs w:val="20"/>
                <w:u w:val="single"/>
              </w:rPr>
            </w:pPr>
            <w:r w:rsidRPr="00882F9F">
              <w:rPr>
                <w:sz w:val="20"/>
                <w:szCs w:val="20"/>
                <w:u w:val="single"/>
              </w:rPr>
              <w:t>По мероприятиям подпрограммы: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882F9F" w:rsidRPr="00882F9F">
              <w:rPr>
                <w:sz w:val="20"/>
                <w:szCs w:val="20"/>
              </w:rPr>
              <w:t>редпроектная</w:t>
            </w:r>
            <w:proofErr w:type="spellEnd"/>
            <w:r w:rsidR="00882F9F" w:rsidRPr="00882F9F">
              <w:rPr>
                <w:sz w:val="20"/>
                <w:szCs w:val="20"/>
              </w:rPr>
              <w:t xml:space="preserve"> подготовка по объекту "Строительство канализационной сети по ул. Школьной г. Гатчина" – 165,2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 xml:space="preserve"> – оплачены  инженерные геологические и экологические изыскания;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82F9F" w:rsidRPr="00882F9F">
              <w:rPr>
                <w:sz w:val="20"/>
                <w:szCs w:val="20"/>
              </w:rPr>
              <w:t xml:space="preserve">азработка проектно-изыскательской документации на объект "Строительство канализационной сети по ул. Багажной, г. Гатчина" – 143,0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 xml:space="preserve"> - оплачены  инженерные геологические и экологические изыскания, ВОП;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п</w:t>
            </w:r>
            <w:r w:rsidR="00882F9F" w:rsidRPr="00882F9F">
              <w:rPr>
                <w:sz w:val="20"/>
                <w:szCs w:val="20"/>
              </w:rPr>
              <w:t xml:space="preserve">роектно-изыскательские работы </w:t>
            </w:r>
            <w:r>
              <w:rPr>
                <w:sz w:val="20"/>
                <w:szCs w:val="20"/>
              </w:rPr>
              <w:t>по объекту: с</w:t>
            </w:r>
            <w:r w:rsidR="00882F9F" w:rsidRPr="00882F9F">
              <w:rPr>
                <w:sz w:val="20"/>
                <w:szCs w:val="20"/>
              </w:rPr>
              <w:t xml:space="preserve">троительство теплотрассы от ТК-390 до ТК-7 по ул. </w:t>
            </w:r>
            <w:proofErr w:type="spellStart"/>
            <w:r w:rsidR="00882F9F" w:rsidRPr="00882F9F">
              <w:rPr>
                <w:sz w:val="20"/>
                <w:szCs w:val="20"/>
              </w:rPr>
              <w:t>Киргетова</w:t>
            </w:r>
            <w:proofErr w:type="spellEnd"/>
            <w:r w:rsidR="00882F9F" w:rsidRPr="00882F9F">
              <w:rPr>
                <w:sz w:val="20"/>
                <w:szCs w:val="20"/>
              </w:rPr>
              <w:t>, д.20 – 848,2</w:t>
            </w:r>
            <w:r w:rsidR="00882F9F" w:rsidRPr="00882F9F">
              <w:rPr>
                <w:bCs/>
                <w:sz w:val="20"/>
                <w:szCs w:val="20"/>
              </w:rPr>
              <w:t xml:space="preserve">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>
              <w:rPr>
                <w:bCs/>
                <w:sz w:val="20"/>
                <w:szCs w:val="20"/>
              </w:rPr>
              <w:t xml:space="preserve">, в том числе: </w:t>
            </w:r>
            <w:r w:rsidR="00882F9F" w:rsidRPr="00882F9F">
              <w:rPr>
                <w:bCs/>
                <w:sz w:val="20"/>
                <w:szCs w:val="20"/>
              </w:rPr>
              <w:t xml:space="preserve">763,4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>ОБ</w:t>
            </w:r>
            <w:r w:rsidR="00882F9F" w:rsidRPr="00882F9F">
              <w:rPr>
                <w:bCs/>
                <w:sz w:val="20"/>
                <w:szCs w:val="20"/>
              </w:rPr>
              <w:t xml:space="preserve">, 84,8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 xml:space="preserve">МБ, </w:t>
            </w:r>
            <w:r>
              <w:rPr>
                <w:bCs/>
                <w:sz w:val="20"/>
                <w:szCs w:val="20"/>
              </w:rPr>
              <w:t>выполнено 52,96 % от плана;</w:t>
            </w:r>
            <w:proofErr w:type="gramEnd"/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п</w:t>
            </w:r>
            <w:r w:rsidR="00882F9F" w:rsidRPr="00882F9F">
              <w:rPr>
                <w:sz w:val="20"/>
                <w:szCs w:val="20"/>
              </w:rPr>
              <w:t>роектно-изы</w:t>
            </w:r>
            <w:r>
              <w:rPr>
                <w:sz w:val="20"/>
                <w:szCs w:val="20"/>
              </w:rPr>
              <w:t>скательские работы по объекту: с</w:t>
            </w:r>
            <w:r w:rsidR="00882F9F" w:rsidRPr="00882F9F">
              <w:rPr>
                <w:sz w:val="20"/>
                <w:szCs w:val="20"/>
              </w:rPr>
              <w:t xml:space="preserve">троительство сетей ГВС по ул. Гагарина, ул. </w:t>
            </w:r>
            <w:proofErr w:type="spellStart"/>
            <w:r w:rsidR="00882F9F" w:rsidRPr="00882F9F">
              <w:rPr>
                <w:sz w:val="20"/>
                <w:szCs w:val="20"/>
              </w:rPr>
              <w:t>Киргетова</w:t>
            </w:r>
            <w:proofErr w:type="spellEnd"/>
            <w:r w:rsidR="00882F9F" w:rsidRPr="00882F9F">
              <w:rPr>
                <w:sz w:val="20"/>
                <w:szCs w:val="20"/>
              </w:rPr>
              <w:t>– 1959,64</w:t>
            </w:r>
            <w:r w:rsidR="00882F9F" w:rsidRPr="00882F9F">
              <w:rPr>
                <w:bCs/>
                <w:sz w:val="20"/>
                <w:szCs w:val="20"/>
              </w:rPr>
              <w:t xml:space="preserve">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, в том числе:  1763,7 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>ОБ</w:t>
            </w:r>
            <w:r w:rsidR="00882F9F" w:rsidRPr="00882F9F">
              <w:rPr>
                <w:bCs/>
                <w:sz w:val="20"/>
                <w:szCs w:val="20"/>
              </w:rPr>
              <w:t xml:space="preserve">, 195,96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 xml:space="preserve">МБ, </w:t>
            </w:r>
            <w:r>
              <w:rPr>
                <w:bCs/>
                <w:sz w:val="20"/>
                <w:szCs w:val="20"/>
              </w:rPr>
              <w:t>выполнено 57,35 % от плана;</w:t>
            </w:r>
            <w:proofErr w:type="gramEnd"/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п</w:t>
            </w:r>
            <w:r w:rsidR="00882F9F" w:rsidRPr="00882F9F">
              <w:rPr>
                <w:sz w:val="20"/>
                <w:szCs w:val="20"/>
              </w:rPr>
              <w:t>роектно-изы</w:t>
            </w:r>
            <w:r>
              <w:rPr>
                <w:sz w:val="20"/>
                <w:szCs w:val="20"/>
              </w:rPr>
              <w:t>скательские работы по объекту: с</w:t>
            </w:r>
            <w:r w:rsidR="00882F9F" w:rsidRPr="00882F9F">
              <w:rPr>
                <w:sz w:val="20"/>
                <w:szCs w:val="20"/>
              </w:rPr>
              <w:t>троительство теплотрассы от ТК-381а до д.6 по ул. Хохлова – 633,93</w:t>
            </w:r>
            <w:r w:rsidR="00882F9F" w:rsidRPr="00882F9F">
              <w:rPr>
                <w:bCs/>
                <w:sz w:val="20"/>
                <w:szCs w:val="20"/>
              </w:rPr>
              <w:t xml:space="preserve">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, в том числе:  570,54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>ОБ</w:t>
            </w:r>
            <w:r w:rsidR="00882F9F" w:rsidRPr="00882F9F">
              <w:rPr>
                <w:bCs/>
                <w:sz w:val="20"/>
                <w:szCs w:val="20"/>
              </w:rPr>
              <w:t xml:space="preserve">, 63,39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 xml:space="preserve">МБ, </w:t>
            </w:r>
            <w:r>
              <w:rPr>
                <w:bCs/>
                <w:sz w:val="20"/>
                <w:szCs w:val="20"/>
              </w:rPr>
              <w:t>выполнено 55,47 % от плана;</w:t>
            </w:r>
            <w:proofErr w:type="gramEnd"/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882F9F" w:rsidRPr="00882F9F">
              <w:rPr>
                <w:sz w:val="20"/>
                <w:szCs w:val="20"/>
              </w:rPr>
              <w:t>роектно-изыскательские работы по объекту: Реконструкция сетевой насосной установки с применением частного регулирования котельной №6 – 1485,55</w:t>
            </w:r>
            <w:r w:rsidR="00882F9F" w:rsidRPr="00882F9F">
              <w:rPr>
                <w:bCs/>
                <w:sz w:val="20"/>
                <w:szCs w:val="20"/>
              </w:rPr>
              <w:t xml:space="preserve">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, в том числе:  1337,0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>ОБ</w:t>
            </w:r>
            <w:r w:rsidR="00882F9F" w:rsidRPr="00882F9F">
              <w:rPr>
                <w:bCs/>
                <w:sz w:val="20"/>
                <w:szCs w:val="20"/>
              </w:rPr>
              <w:t xml:space="preserve">, 148,56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 xml:space="preserve">МБ, </w:t>
            </w:r>
            <w:r>
              <w:rPr>
                <w:bCs/>
                <w:sz w:val="20"/>
                <w:szCs w:val="20"/>
              </w:rPr>
              <w:t>выполнено 100 %;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="00882F9F" w:rsidRPr="00882F9F">
              <w:rPr>
                <w:sz w:val="20"/>
                <w:szCs w:val="20"/>
              </w:rPr>
              <w:t xml:space="preserve">озмещение затрат на уплату основного долга  и на уплату процентов по кредитам, полученным на осуществление капитальных вложений в объекты муниципальной собственности МО "Город Гатчина" в сфере коммунального хозяйства – 7100,0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 xml:space="preserve"> – оплата согласно графика на уплату %;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82F9F" w:rsidRPr="00882F9F">
              <w:rPr>
                <w:sz w:val="20"/>
                <w:szCs w:val="20"/>
              </w:rPr>
              <w:t>емонт участка водопровода с увеличением диаметра до 150мм от ул.</w:t>
            </w:r>
            <w:r>
              <w:rPr>
                <w:sz w:val="20"/>
                <w:szCs w:val="20"/>
              </w:rPr>
              <w:t xml:space="preserve"> </w:t>
            </w:r>
            <w:r w:rsidR="00882F9F" w:rsidRPr="00882F9F">
              <w:rPr>
                <w:sz w:val="20"/>
                <w:szCs w:val="20"/>
              </w:rPr>
              <w:t xml:space="preserve">Рысева </w:t>
            </w:r>
            <w:proofErr w:type="gramStart"/>
            <w:r w:rsidR="00882F9F" w:rsidRPr="00882F9F">
              <w:rPr>
                <w:sz w:val="20"/>
                <w:szCs w:val="20"/>
              </w:rPr>
              <w:t>до</w:t>
            </w:r>
            <w:proofErr w:type="gramEnd"/>
            <w:r w:rsidR="00882F9F" w:rsidRPr="00882F9F">
              <w:rPr>
                <w:sz w:val="20"/>
                <w:szCs w:val="20"/>
              </w:rPr>
              <w:t xml:space="preserve"> пер. Береговой, д.11 под речкой Теплая – 1463,14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 xml:space="preserve"> – выполнено 100%;</w:t>
            </w:r>
          </w:p>
          <w:p w:rsidR="00882F9F" w:rsidRPr="00882F9F" w:rsidRDefault="00882F9F" w:rsidP="00882F9F">
            <w:pPr>
              <w:ind w:left="34"/>
              <w:jc w:val="both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-Ремонт теплотрассы по Бульвару Науки (участок от ул. А.</w:t>
            </w:r>
            <w:r w:rsidR="00146B92">
              <w:rPr>
                <w:sz w:val="20"/>
                <w:szCs w:val="20"/>
              </w:rPr>
              <w:t xml:space="preserve"> </w:t>
            </w:r>
            <w:r w:rsidRPr="00882F9F">
              <w:rPr>
                <w:sz w:val="20"/>
                <w:szCs w:val="20"/>
              </w:rPr>
              <w:t xml:space="preserve">Константинова до 7-ой Армии) – 3594,01 </w:t>
            </w:r>
            <w:r w:rsidR="00B32582">
              <w:rPr>
                <w:sz w:val="20"/>
                <w:szCs w:val="20"/>
              </w:rPr>
              <w:t>тыс. руб.</w:t>
            </w:r>
            <w:r w:rsidRPr="00882F9F">
              <w:rPr>
                <w:sz w:val="20"/>
                <w:szCs w:val="20"/>
              </w:rPr>
              <w:t>- выполнено 100%;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82F9F" w:rsidRPr="00882F9F">
              <w:rPr>
                <w:sz w:val="20"/>
                <w:szCs w:val="20"/>
              </w:rPr>
              <w:t>емонт аккумуляторного бака ГВС № 1 на территории котельной № 10 в г. Гатчина – 12557,48</w:t>
            </w:r>
            <w:r w:rsidR="00882F9F" w:rsidRPr="00882F9F">
              <w:rPr>
                <w:bCs/>
                <w:sz w:val="20"/>
                <w:szCs w:val="20"/>
              </w:rPr>
              <w:t xml:space="preserve">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, в том числе:  11301,73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>ОБ</w:t>
            </w:r>
            <w:r w:rsidR="00882F9F" w:rsidRPr="00882F9F">
              <w:rPr>
                <w:bCs/>
                <w:sz w:val="20"/>
                <w:szCs w:val="20"/>
              </w:rPr>
              <w:t xml:space="preserve">,  1255,75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 xml:space="preserve">МБ, </w:t>
            </w:r>
            <w:r w:rsidR="00882F9F" w:rsidRPr="00882F9F">
              <w:rPr>
                <w:sz w:val="20"/>
                <w:szCs w:val="20"/>
              </w:rPr>
              <w:t xml:space="preserve"> выполнено 100%;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82F9F" w:rsidRPr="00882F9F">
              <w:rPr>
                <w:sz w:val="20"/>
                <w:szCs w:val="20"/>
              </w:rPr>
              <w:t>емонт теплотрассы от ТК-382 до ул.</w:t>
            </w:r>
            <w:r>
              <w:rPr>
                <w:sz w:val="20"/>
                <w:szCs w:val="20"/>
              </w:rPr>
              <w:t xml:space="preserve"> </w:t>
            </w:r>
            <w:r w:rsidR="00882F9F" w:rsidRPr="00882F9F">
              <w:rPr>
                <w:sz w:val="20"/>
                <w:szCs w:val="20"/>
              </w:rPr>
              <w:t>Крупской, д.4а в г.</w:t>
            </w:r>
            <w:r>
              <w:rPr>
                <w:sz w:val="20"/>
                <w:szCs w:val="20"/>
              </w:rPr>
              <w:t xml:space="preserve"> </w:t>
            </w:r>
            <w:r w:rsidR="00882F9F" w:rsidRPr="00882F9F">
              <w:rPr>
                <w:sz w:val="20"/>
                <w:szCs w:val="20"/>
              </w:rPr>
              <w:t xml:space="preserve">Гатчина – 5308,55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>, выполнено 100%;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82F9F" w:rsidRPr="00882F9F">
              <w:rPr>
                <w:sz w:val="20"/>
                <w:szCs w:val="20"/>
              </w:rPr>
              <w:t xml:space="preserve">емонт наружных сетей теплоснабжения по ул. К. Маркса д.44 – 260,2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 xml:space="preserve"> – выполнено;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</w:t>
            </w:r>
            <w:r w:rsidR="00882F9F" w:rsidRPr="00882F9F">
              <w:rPr>
                <w:sz w:val="20"/>
                <w:szCs w:val="20"/>
              </w:rPr>
              <w:t xml:space="preserve">риобретение комплектующих для ремонта (замены) колодцев, расположенных на сетях водопровода и канализации – 437,05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 xml:space="preserve"> – выполнено по 1 МК,  1114,08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>- выполнено по 2 МК;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у</w:t>
            </w:r>
            <w:r w:rsidR="00882F9F" w:rsidRPr="00882F9F">
              <w:rPr>
                <w:sz w:val="20"/>
                <w:szCs w:val="20"/>
              </w:rPr>
              <w:t>слуги по подключению (технологическому присоединению) к централизованной системе тепл</w:t>
            </w:r>
            <w:r>
              <w:rPr>
                <w:sz w:val="20"/>
                <w:szCs w:val="20"/>
              </w:rPr>
              <w:t>оснабжения (п</w:t>
            </w:r>
            <w:r w:rsidR="00882F9F" w:rsidRPr="00882F9F">
              <w:rPr>
                <w:sz w:val="20"/>
                <w:szCs w:val="20"/>
              </w:rPr>
              <w:t>одготовка к подключению реконструируемого объекта, расположенного по адресу:</w:t>
            </w:r>
            <w:proofErr w:type="gramEnd"/>
            <w:r w:rsidR="00882F9F" w:rsidRPr="00882F9F">
              <w:rPr>
                <w:sz w:val="20"/>
                <w:szCs w:val="20"/>
              </w:rPr>
              <w:t xml:space="preserve"> </w:t>
            </w:r>
            <w:proofErr w:type="gramStart"/>
            <w:r w:rsidR="00882F9F" w:rsidRPr="00882F9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О, г. Гатчина, ул. Достоевского, </w:t>
            </w:r>
            <w:r w:rsidR="00882F9F" w:rsidRPr="00882F9F">
              <w:rPr>
                <w:sz w:val="20"/>
                <w:szCs w:val="20"/>
              </w:rPr>
              <w:t xml:space="preserve">д.18/7,здание МБДОУ "Детский сад №22") – 1347,96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 xml:space="preserve"> (ср-</w:t>
            </w:r>
            <w:proofErr w:type="spellStart"/>
            <w:r w:rsidR="00882F9F" w:rsidRPr="00882F9F">
              <w:rPr>
                <w:sz w:val="20"/>
                <w:szCs w:val="20"/>
              </w:rPr>
              <w:t>ва</w:t>
            </w:r>
            <w:proofErr w:type="spellEnd"/>
            <w:r w:rsidR="00882F9F" w:rsidRPr="00882F9F">
              <w:rPr>
                <w:sz w:val="20"/>
                <w:szCs w:val="20"/>
              </w:rPr>
              <w:t xml:space="preserve"> бюджета ГМР), выполнено 100%;</w:t>
            </w:r>
            <w:proofErr w:type="gramEnd"/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882F9F" w:rsidRPr="00882F9F">
              <w:rPr>
                <w:sz w:val="20"/>
                <w:szCs w:val="20"/>
              </w:rPr>
              <w:t>апитальный ремонт сетевого насосного агрегата № 2 ГКНС</w:t>
            </w:r>
            <w:r>
              <w:rPr>
                <w:sz w:val="20"/>
                <w:szCs w:val="20"/>
              </w:rPr>
              <w:t xml:space="preserve"> </w:t>
            </w:r>
            <w:r w:rsidR="00882F9F" w:rsidRPr="00882F9F">
              <w:rPr>
                <w:sz w:val="20"/>
                <w:szCs w:val="20"/>
              </w:rPr>
              <w:t>"</w:t>
            </w:r>
            <w:proofErr w:type="spellStart"/>
            <w:r w:rsidR="00882F9F" w:rsidRPr="00882F9F">
              <w:rPr>
                <w:sz w:val="20"/>
                <w:szCs w:val="20"/>
              </w:rPr>
              <w:t>Flyght</w:t>
            </w:r>
            <w:proofErr w:type="spellEnd"/>
            <w:r w:rsidR="00882F9F" w:rsidRPr="00882F9F">
              <w:rPr>
                <w:sz w:val="20"/>
                <w:szCs w:val="20"/>
              </w:rPr>
              <w:t xml:space="preserve"> </w:t>
            </w:r>
            <w:proofErr w:type="gramStart"/>
            <w:r w:rsidR="00882F9F" w:rsidRPr="00882F9F">
              <w:rPr>
                <w:sz w:val="20"/>
                <w:szCs w:val="20"/>
              </w:rPr>
              <w:t>СТ</w:t>
            </w:r>
            <w:proofErr w:type="gramEnd"/>
            <w:r w:rsidR="00882F9F" w:rsidRPr="00882F9F">
              <w:rPr>
                <w:sz w:val="20"/>
                <w:szCs w:val="20"/>
              </w:rPr>
              <w:t xml:space="preserve"> 3531/865" – 5109,5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>, выполнено 100%;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82F9F" w:rsidRPr="00882F9F">
              <w:rPr>
                <w:sz w:val="20"/>
                <w:szCs w:val="20"/>
              </w:rPr>
              <w:t>емонт водопровода на пересечении  ул.</w:t>
            </w:r>
            <w:r>
              <w:rPr>
                <w:sz w:val="20"/>
                <w:szCs w:val="20"/>
              </w:rPr>
              <w:t xml:space="preserve"> </w:t>
            </w:r>
            <w:r w:rsidR="00882F9F" w:rsidRPr="00882F9F">
              <w:rPr>
                <w:sz w:val="20"/>
                <w:szCs w:val="20"/>
              </w:rPr>
              <w:t>Соборная и ул.</w:t>
            </w:r>
            <w:r>
              <w:rPr>
                <w:sz w:val="20"/>
                <w:szCs w:val="20"/>
              </w:rPr>
              <w:t xml:space="preserve"> </w:t>
            </w:r>
            <w:r w:rsidR="00882F9F" w:rsidRPr="00882F9F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 xml:space="preserve"> </w:t>
            </w:r>
            <w:r w:rsidR="00882F9F" w:rsidRPr="00882F9F">
              <w:rPr>
                <w:sz w:val="20"/>
                <w:szCs w:val="20"/>
              </w:rPr>
              <w:t xml:space="preserve">Маркса г. Гатчина – 830,91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 xml:space="preserve"> – выполнено 100%;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82F9F" w:rsidRPr="00882F9F">
              <w:rPr>
                <w:sz w:val="20"/>
                <w:szCs w:val="20"/>
              </w:rPr>
              <w:t>емонт канализации на пересечении  ул.</w:t>
            </w:r>
            <w:r>
              <w:rPr>
                <w:sz w:val="20"/>
                <w:szCs w:val="20"/>
              </w:rPr>
              <w:t xml:space="preserve"> </w:t>
            </w:r>
            <w:r w:rsidR="00882F9F" w:rsidRPr="00882F9F">
              <w:rPr>
                <w:sz w:val="20"/>
                <w:szCs w:val="20"/>
              </w:rPr>
              <w:t>Соборная и ул.</w:t>
            </w:r>
            <w:r>
              <w:rPr>
                <w:sz w:val="20"/>
                <w:szCs w:val="20"/>
              </w:rPr>
              <w:t xml:space="preserve"> </w:t>
            </w:r>
            <w:r w:rsidR="00882F9F" w:rsidRPr="00882F9F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 xml:space="preserve"> </w:t>
            </w:r>
            <w:r w:rsidR="00882F9F" w:rsidRPr="00882F9F">
              <w:rPr>
                <w:sz w:val="20"/>
                <w:szCs w:val="20"/>
              </w:rPr>
              <w:t xml:space="preserve">Маркса г. Гатчина-  2317,44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 xml:space="preserve"> – выполнено 100%;</w:t>
            </w:r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р</w:t>
            </w:r>
            <w:r w:rsidR="00882F9F" w:rsidRPr="00882F9F">
              <w:rPr>
                <w:sz w:val="20"/>
                <w:szCs w:val="20"/>
              </w:rPr>
              <w:t>емонт первичного отстойника № 3 канализационных очистных сооружений МУП "Водоканал" г. Гатчина – 25481,38</w:t>
            </w:r>
            <w:r w:rsidR="00882F9F" w:rsidRPr="00882F9F">
              <w:rPr>
                <w:bCs/>
                <w:sz w:val="20"/>
                <w:szCs w:val="20"/>
              </w:rPr>
              <w:t xml:space="preserve">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, в том числе:  22933,24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>ОБ</w:t>
            </w:r>
            <w:r w:rsidR="00882F9F" w:rsidRPr="00882F9F">
              <w:rPr>
                <w:bCs/>
                <w:sz w:val="20"/>
                <w:szCs w:val="20"/>
              </w:rPr>
              <w:t xml:space="preserve">,  2548,14 </w:t>
            </w:r>
            <w:r w:rsidR="00B32582">
              <w:rPr>
                <w:bCs/>
                <w:sz w:val="20"/>
                <w:szCs w:val="20"/>
              </w:rPr>
              <w:t>тыс. руб.</w:t>
            </w:r>
            <w:r w:rsidR="00882F9F" w:rsidRPr="00882F9F">
              <w:rPr>
                <w:bCs/>
                <w:sz w:val="20"/>
                <w:szCs w:val="20"/>
              </w:rPr>
              <w:t xml:space="preserve"> – </w:t>
            </w:r>
            <w:r w:rsidR="00882F9F" w:rsidRPr="00882F9F">
              <w:rPr>
                <w:b/>
                <w:bCs/>
                <w:sz w:val="20"/>
                <w:szCs w:val="20"/>
              </w:rPr>
              <w:t xml:space="preserve">МБ, </w:t>
            </w:r>
            <w:r w:rsidR="00882F9F" w:rsidRPr="00882F9F">
              <w:rPr>
                <w:sz w:val="20"/>
                <w:szCs w:val="20"/>
              </w:rPr>
              <w:t xml:space="preserve"> выполнено 100%;</w:t>
            </w:r>
            <w:proofErr w:type="gramEnd"/>
          </w:p>
          <w:p w:rsidR="00882F9F" w:rsidRPr="00882F9F" w:rsidRDefault="00146B92" w:rsidP="00882F9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82F9F" w:rsidRPr="00882F9F">
              <w:rPr>
                <w:sz w:val="20"/>
                <w:szCs w:val="20"/>
              </w:rPr>
              <w:t xml:space="preserve">емонт теплотрассы от ТК-275 до д.15 по ул.7-ой Армии в г. Гатчина – 2406,06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 xml:space="preserve"> – выполнено 100%.</w:t>
            </w:r>
          </w:p>
          <w:p w:rsidR="00193D57" w:rsidRPr="00193D57" w:rsidRDefault="00882F9F" w:rsidP="00882F9F">
            <w:pPr>
              <w:rPr>
                <w:b/>
                <w:sz w:val="20"/>
                <w:szCs w:val="20"/>
              </w:rPr>
            </w:pPr>
            <w:r w:rsidRPr="00882F9F">
              <w:rPr>
                <w:b/>
                <w:sz w:val="20"/>
                <w:szCs w:val="20"/>
              </w:rPr>
              <w:t>Процент исполнения по подпрограмме –</w:t>
            </w:r>
            <w:r>
              <w:rPr>
                <w:b/>
                <w:sz w:val="20"/>
                <w:szCs w:val="20"/>
              </w:rPr>
              <w:t xml:space="preserve"> 90,4%.</w:t>
            </w:r>
          </w:p>
        </w:tc>
      </w:tr>
      <w:tr w:rsidR="00193D57" w:rsidRPr="009D410E" w:rsidTr="00B9303F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Подпрограмма 2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Газификация жилищного фонда, расположенного на территории МО «Город Гатчина»</w:t>
            </w:r>
          </w:p>
          <w:p w:rsid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7B0AF2" w:rsidRPr="007B0AF2" w:rsidRDefault="007B0AF2" w:rsidP="00B9303F">
            <w:pPr>
              <w:jc w:val="center"/>
              <w:rPr>
                <w:b/>
                <w:sz w:val="20"/>
                <w:szCs w:val="20"/>
              </w:rPr>
            </w:pPr>
            <w:r w:rsidRPr="007B0AF2">
              <w:rPr>
                <w:sz w:val="20"/>
                <w:szCs w:val="20"/>
              </w:rPr>
              <w:t xml:space="preserve">МКУ «Служба координации и </w:t>
            </w:r>
            <w:r w:rsidRPr="007B0AF2">
              <w:rPr>
                <w:sz w:val="20"/>
                <w:szCs w:val="20"/>
              </w:rPr>
              <w:lastRenderedPageBreak/>
              <w:t>развития коммунального хозяйства и строительства»</w:t>
            </w:r>
          </w:p>
        </w:tc>
        <w:tc>
          <w:tcPr>
            <w:tcW w:w="8505" w:type="dxa"/>
            <w:vAlign w:val="center"/>
          </w:tcPr>
          <w:p w:rsidR="00882F9F" w:rsidRPr="00882F9F" w:rsidRDefault="00882F9F" w:rsidP="00882F9F">
            <w:pPr>
              <w:rPr>
                <w:sz w:val="20"/>
                <w:szCs w:val="20"/>
              </w:rPr>
            </w:pPr>
            <w:r w:rsidRPr="00882F9F">
              <w:rPr>
                <w:bCs/>
                <w:sz w:val="20"/>
                <w:szCs w:val="20"/>
              </w:rPr>
              <w:lastRenderedPageBreak/>
              <w:t xml:space="preserve">     </w:t>
            </w:r>
            <w:r w:rsidRPr="00882F9F">
              <w:rPr>
                <w:sz w:val="20"/>
                <w:szCs w:val="20"/>
              </w:rPr>
              <w:t xml:space="preserve">На исполнение подпрограммы предусмотрены  расходы  в сумме 3802,16 тыс. руб. - средства бюджета МО «Город Гатчина». </w:t>
            </w:r>
          </w:p>
          <w:p w:rsidR="00882F9F" w:rsidRPr="00882F9F" w:rsidRDefault="00882F9F" w:rsidP="00882F9F">
            <w:pPr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 xml:space="preserve">За  2019 г. выполнено на 2309,09 </w:t>
            </w:r>
            <w:r w:rsidR="00B32582">
              <w:rPr>
                <w:sz w:val="20"/>
                <w:szCs w:val="20"/>
              </w:rPr>
              <w:t>тыс. руб</w:t>
            </w:r>
            <w:proofErr w:type="gramStart"/>
            <w:r w:rsidR="00B32582">
              <w:rPr>
                <w:sz w:val="20"/>
                <w:szCs w:val="20"/>
              </w:rPr>
              <w:t>.</w:t>
            </w:r>
            <w:r w:rsidRPr="00882F9F">
              <w:rPr>
                <w:sz w:val="20"/>
                <w:szCs w:val="20"/>
              </w:rPr>
              <w:t>(</w:t>
            </w:r>
            <w:proofErr w:type="gramEnd"/>
            <w:r w:rsidRPr="00882F9F">
              <w:rPr>
                <w:sz w:val="20"/>
                <w:szCs w:val="20"/>
              </w:rPr>
              <w:t>МБ), в том числе:</w:t>
            </w:r>
          </w:p>
          <w:p w:rsidR="00882F9F" w:rsidRPr="00882F9F" w:rsidRDefault="00146B92" w:rsidP="0088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882F9F" w:rsidRPr="00882F9F">
              <w:rPr>
                <w:sz w:val="20"/>
                <w:szCs w:val="20"/>
              </w:rPr>
              <w:t xml:space="preserve">одключение </w:t>
            </w:r>
            <w:r w:rsidR="00B32582">
              <w:rPr>
                <w:sz w:val="20"/>
                <w:szCs w:val="20"/>
              </w:rPr>
              <w:t>МКД  г. Гатчины</w:t>
            </w:r>
            <w:r w:rsidR="00882F9F" w:rsidRPr="00882F9F">
              <w:rPr>
                <w:sz w:val="20"/>
                <w:szCs w:val="20"/>
              </w:rPr>
              <w:t xml:space="preserve"> – 1267,99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 xml:space="preserve"> – выпо</w:t>
            </w:r>
            <w:r w:rsidR="00B32582">
              <w:rPr>
                <w:sz w:val="20"/>
                <w:szCs w:val="20"/>
              </w:rPr>
              <w:t xml:space="preserve">лнено строительство газопроводов в </w:t>
            </w:r>
            <w:proofErr w:type="spellStart"/>
            <w:r w:rsidR="00B32582">
              <w:rPr>
                <w:sz w:val="20"/>
                <w:szCs w:val="20"/>
              </w:rPr>
              <w:t>мкр</w:t>
            </w:r>
            <w:proofErr w:type="spellEnd"/>
            <w:r w:rsidR="00B32582">
              <w:rPr>
                <w:sz w:val="20"/>
                <w:szCs w:val="20"/>
              </w:rPr>
              <w:t>-не</w:t>
            </w:r>
            <w:r w:rsidR="00882F9F" w:rsidRPr="00882F9F">
              <w:rPr>
                <w:sz w:val="20"/>
                <w:szCs w:val="20"/>
              </w:rPr>
              <w:t xml:space="preserve"> Загвоздка, ул.</w:t>
            </w:r>
            <w:r w:rsidR="00B32582">
              <w:rPr>
                <w:sz w:val="20"/>
                <w:szCs w:val="20"/>
              </w:rPr>
              <w:t xml:space="preserve"> </w:t>
            </w:r>
            <w:proofErr w:type="spellStart"/>
            <w:r w:rsidR="00882F9F" w:rsidRPr="00882F9F">
              <w:rPr>
                <w:sz w:val="20"/>
                <w:szCs w:val="20"/>
              </w:rPr>
              <w:t>Тосненская</w:t>
            </w:r>
            <w:proofErr w:type="spellEnd"/>
            <w:r w:rsidR="00882F9F" w:rsidRPr="00882F9F">
              <w:rPr>
                <w:sz w:val="20"/>
                <w:szCs w:val="20"/>
              </w:rPr>
              <w:t xml:space="preserve"> ветка      3 км</w:t>
            </w:r>
            <w:proofErr w:type="gramStart"/>
            <w:r w:rsidR="00882F9F" w:rsidRPr="00882F9F">
              <w:rPr>
                <w:sz w:val="20"/>
                <w:szCs w:val="20"/>
              </w:rPr>
              <w:t xml:space="preserve">., </w:t>
            </w:r>
            <w:proofErr w:type="gramEnd"/>
            <w:r w:rsidR="00882F9F" w:rsidRPr="00882F9F">
              <w:rPr>
                <w:sz w:val="20"/>
                <w:szCs w:val="20"/>
              </w:rPr>
              <w:t>д.1,2,3,4,5,6,7,8;</w:t>
            </w:r>
          </w:p>
          <w:p w:rsidR="00882F9F" w:rsidRPr="00882F9F" w:rsidRDefault="00146B92" w:rsidP="00882F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г</w:t>
            </w:r>
            <w:r w:rsidR="00B32582">
              <w:rPr>
                <w:sz w:val="20"/>
                <w:szCs w:val="20"/>
              </w:rPr>
              <w:t xml:space="preserve">азификация </w:t>
            </w:r>
            <w:proofErr w:type="spellStart"/>
            <w:r w:rsidR="00B32582">
              <w:rPr>
                <w:sz w:val="20"/>
                <w:szCs w:val="20"/>
              </w:rPr>
              <w:t>мкр</w:t>
            </w:r>
            <w:proofErr w:type="spellEnd"/>
            <w:r w:rsidR="00B32582">
              <w:rPr>
                <w:sz w:val="20"/>
                <w:szCs w:val="20"/>
              </w:rPr>
              <w:t xml:space="preserve">-на </w:t>
            </w:r>
            <w:proofErr w:type="spellStart"/>
            <w:r w:rsidR="00B32582">
              <w:rPr>
                <w:sz w:val="20"/>
                <w:szCs w:val="20"/>
              </w:rPr>
              <w:t>Мариенбург</w:t>
            </w:r>
            <w:proofErr w:type="spellEnd"/>
            <w:r w:rsidR="00B32582">
              <w:rPr>
                <w:sz w:val="20"/>
                <w:szCs w:val="20"/>
              </w:rPr>
              <w:t xml:space="preserve"> г. Гатчины</w:t>
            </w:r>
            <w:r w:rsidR="00882F9F" w:rsidRPr="00882F9F">
              <w:rPr>
                <w:sz w:val="20"/>
                <w:szCs w:val="20"/>
              </w:rPr>
              <w:t xml:space="preserve"> – 304,0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>- выполнена корректировка исходных данных (геология, геодезия, экология).</w:t>
            </w:r>
            <w:proofErr w:type="gramEnd"/>
            <w:r w:rsidR="00882F9F" w:rsidRPr="00882F9F">
              <w:rPr>
                <w:sz w:val="20"/>
                <w:szCs w:val="20"/>
              </w:rPr>
              <w:t xml:space="preserve"> В ГАУ экспертиза не зашли;</w:t>
            </w:r>
          </w:p>
          <w:p w:rsidR="00882F9F" w:rsidRPr="00882F9F" w:rsidRDefault="00146B92" w:rsidP="00882F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- р</w:t>
            </w:r>
            <w:r w:rsidR="00882F9F" w:rsidRPr="00882F9F">
              <w:rPr>
                <w:sz w:val="20"/>
                <w:szCs w:val="20"/>
              </w:rPr>
              <w:t xml:space="preserve">аспределительный газопровод по ул. 1 Мая, пер. Первомайский, г. Гатчина – 396,77 </w:t>
            </w:r>
            <w:r w:rsidR="00B32582">
              <w:rPr>
                <w:sz w:val="20"/>
                <w:szCs w:val="20"/>
              </w:rPr>
              <w:t>тыс. руб.</w:t>
            </w:r>
            <w:r w:rsidR="00882F9F" w:rsidRPr="00882F9F">
              <w:rPr>
                <w:sz w:val="20"/>
                <w:szCs w:val="20"/>
              </w:rPr>
              <w:t>- выполнены изыскания (геология, геодезия, экология).</w:t>
            </w:r>
            <w:proofErr w:type="gramEnd"/>
          </w:p>
          <w:p w:rsidR="00882F9F" w:rsidRPr="00882F9F" w:rsidRDefault="00146B92" w:rsidP="0088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="00882F9F" w:rsidRPr="00882F9F">
              <w:rPr>
                <w:sz w:val="20"/>
                <w:szCs w:val="20"/>
              </w:rPr>
              <w:t xml:space="preserve">ехническое обслуживание построенных распределительных газопроводов и газопроводов-вводов – 340,33 </w:t>
            </w:r>
            <w:r w:rsidR="00B32582">
              <w:rPr>
                <w:sz w:val="20"/>
                <w:szCs w:val="20"/>
              </w:rPr>
              <w:t>тыс. руб.</w:t>
            </w:r>
          </w:p>
          <w:p w:rsidR="00882F9F" w:rsidRPr="00882F9F" w:rsidRDefault="00882F9F" w:rsidP="00882F9F">
            <w:pPr>
              <w:rPr>
                <w:bCs/>
                <w:sz w:val="20"/>
                <w:szCs w:val="20"/>
                <w:u w:val="single"/>
              </w:rPr>
            </w:pPr>
            <w:r w:rsidRPr="00882F9F">
              <w:rPr>
                <w:sz w:val="20"/>
                <w:szCs w:val="20"/>
              </w:rPr>
              <w:t xml:space="preserve"> </w:t>
            </w:r>
            <w:r w:rsidRPr="00882F9F">
              <w:rPr>
                <w:bCs/>
                <w:sz w:val="20"/>
                <w:szCs w:val="20"/>
                <w:u w:val="single"/>
              </w:rPr>
              <w:t>Причины низкого освоения средств за  2019 года:</w:t>
            </w:r>
          </w:p>
          <w:p w:rsidR="00882F9F" w:rsidRDefault="00146B92" w:rsidP="0088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82F9F" w:rsidRPr="00882F9F">
              <w:rPr>
                <w:sz w:val="20"/>
                <w:szCs w:val="20"/>
              </w:rPr>
              <w:t>аспред</w:t>
            </w:r>
            <w:r w:rsidR="00882F9F">
              <w:rPr>
                <w:sz w:val="20"/>
                <w:szCs w:val="20"/>
              </w:rPr>
              <w:t xml:space="preserve">елительный газопровод по улицам </w:t>
            </w:r>
            <w:proofErr w:type="spellStart"/>
            <w:r w:rsidR="00882F9F" w:rsidRPr="00882F9F">
              <w:rPr>
                <w:sz w:val="20"/>
                <w:szCs w:val="20"/>
              </w:rPr>
              <w:t>Сойту</w:t>
            </w:r>
            <w:proofErr w:type="spellEnd"/>
            <w:r w:rsidR="00882F9F" w:rsidRPr="00882F9F">
              <w:rPr>
                <w:sz w:val="20"/>
                <w:szCs w:val="20"/>
              </w:rPr>
              <w:t xml:space="preserve">, </w:t>
            </w:r>
            <w:proofErr w:type="gramStart"/>
            <w:r w:rsidR="00882F9F" w:rsidRPr="00882F9F">
              <w:rPr>
                <w:sz w:val="20"/>
                <w:szCs w:val="20"/>
              </w:rPr>
              <w:t>Широкая</w:t>
            </w:r>
            <w:proofErr w:type="gramEnd"/>
            <w:r w:rsidR="00882F9F" w:rsidRPr="00882F9F">
              <w:rPr>
                <w:sz w:val="20"/>
                <w:szCs w:val="20"/>
              </w:rPr>
              <w:t xml:space="preserve">, Парковая, </w:t>
            </w:r>
            <w:proofErr w:type="spellStart"/>
            <w:r w:rsidR="00882F9F" w:rsidRPr="00882F9F">
              <w:rPr>
                <w:sz w:val="20"/>
                <w:szCs w:val="20"/>
              </w:rPr>
              <w:t>Приоратская</w:t>
            </w:r>
            <w:proofErr w:type="spellEnd"/>
            <w:r w:rsidR="00882F9F" w:rsidRPr="00882F9F">
              <w:rPr>
                <w:sz w:val="20"/>
                <w:szCs w:val="20"/>
              </w:rPr>
              <w:t xml:space="preserve">, </w:t>
            </w:r>
          </w:p>
          <w:p w:rsidR="00882F9F" w:rsidRPr="00882F9F" w:rsidRDefault="00882F9F" w:rsidP="00882F9F">
            <w:pPr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г. Гатчина – ППТ не выполнено. В течение 2019 г. Комитет по культуре Правительства ЛО выполнял работы по определению границ объектов историко-культурного наследия, производил установление режима территории объекта;</w:t>
            </w:r>
          </w:p>
          <w:p w:rsidR="00882F9F" w:rsidRPr="00882F9F" w:rsidRDefault="00146B92" w:rsidP="0088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="00882F9F" w:rsidRPr="00882F9F">
              <w:rPr>
                <w:sz w:val="20"/>
                <w:szCs w:val="20"/>
              </w:rPr>
              <w:t>аспределительный газопровод по ул. Торфяная, ул. Фрезерная г. Гатчина – остатки по МК от 2015 г. не освоены, так как поздно получен ответ от Комитета по культуре Правительства ЛО (в августе 2019г.),  после выполнялись работы по актуализации инженерных изысканий;</w:t>
            </w:r>
          </w:p>
          <w:p w:rsidR="00193D57" w:rsidRDefault="00882F9F" w:rsidP="00882F9F">
            <w:pPr>
              <w:rPr>
                <w:sz w:val="20"/>
                <w:szCs w:val="20"/>
              </w:rPr>
            </w:pPr>
            <w:proofErr w:type="gramStart"/>
            <w:r w:rsidRPr="00882F9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Газификация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-на </w:t>
            </w:r>
            <w:proofErr w:type="spellStart"/>
            <w:r w:rsidRPr="00882F9F">
              <w:rPr>
                <w:sz w:val="20"/>
                <w:szCs w:val="20"/>
              </w:rPr>
              <w:t>Мариенбург</w:t>
            </w:r>
            <w:proofErr w:type="spellEnd"/>
            <w:r w:rsidR="00146B92">
              <w:rPr>
                <w:sz w:val="20"/>
                <w:szCs w:val="20"/>
              </w:rPr>
              <w:t xml:space="preserve">, </w:t>
            </w:r>
            <w:r w:rsidRPr="00882F9F">
              <w:rPr>
                <w:sz w:val="20"/>
                <w:szCs w:val="20"/>
              </w:rPr>
              <w:t xml:space="preserve"> г. Гатчина – не оплачена гос</w:t>
            </w:r>
            <w:r w:rsidR="00146B92">
              <w:rPr>
                <w:sz w:val="20"/>
                <w:szCs w:val="20"/>
              </w:rPr>
              <w:t xml:space="preserve">ударственная </w:t>
            </w:r>
            <w:r w:rsidRPr="00882F9F">
              <w:rPr>
                <w:sz w:val="20"/>
                <w:szCs w:val="20"/>
              </w:rPr>
              <w:t>экспертиза, так как не получены ТУ о параллельной прокладке и переходе через автомобильные дороги.</w:t>
            </w:r>
            <w:proofErr w:type="gramEnd"/>
          </w:p>
          <w:p w:rsidR="00882F9F" w:rsidRPr="00193D57" w:rsidRDefault="00882F9F" w:rsidP="00882F9F">
            <w:pPr>
              <w:rPr>
                <w:b/>
                <w:sz w:val="20"/>
                <w:szCs w:val="20"/>
              </w:rPr>
            </w:pPr>
            <w:r w:rsidRPr="00882F9F">
              <w:rPr>
                <w:b/>
                <w:sz w:val="20"/>
                <w:szCs w:val="20"/>
              </w:rPr>
              <w:t>Процент исполнения по подпрограмме –</w:t>
            </w:r>
            <w:r>
              <w:rPr>
                <w:b/>
                <w:sz w:val="20"/>
                <w:szCs w:val="20"/>
              </w:rPr>
              <w:t xml:space="preserve"> 60,7%.</w:t>
            </w:r>
          </w:p>
        </w:tc>
      </w:tr>
      <w:tr w:rsidR="00193D57" w:rsidRPr="009D410E" w:rsidTr="00B9303F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Энергосбережение и повышение энергетической эффективности на территории МО «Город Гатчина»</w:t>
            </w:r>
          </w:p>
          <w:p w:rsid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7B0AF2" w:rsidRPr="007B0AF2" w:rsidRDefault="007B0AF2" w:rsidP="00B9303F">
            <w:pPr>
              <w:jc w:val="center"/>
              <w:rPr>
                <w:sz w:val="20"/>
                <w:szCs w:val="20"/>
              </w:rPr>
            </w:pPr>
            <w:r w:rsidRPr="007B0AF2">
              <w:rPr>
                <w:sz w:val="20"/>
                <w:szCs w:val="20"/>
              </w:rPr>
              <w:t>МКУ «Служба координации и развития коммунального хозяйства и строительства»</w:t>
            </w:r>
          </w:p>
        </w:tc>
        <w:tc>
          <w:tcPr>
            <w:tcW w:w="8505" w:type="dxa"/>
            <w:vAlign w:val="center"/>
          </w:tcPr>
          <w:p w:rsidR="00882F9F" w:rsidRPr="00882F9F" w:rsidRDefault="00882F9F" w:rsidP="00882F9F">
            <w:pPr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На исполнение подпрограммы предусмотрены  расходы  в сумме 125920,0 тыс. руб. в том числе: 17270,0 тыс. руб. - средства бюджета МО «Город Гатчина», 108650,0 тыс. руб. - средства областного бюджета.</w:t>
            </w:r>
          </w:p>
          <w:p w:rsidR="00882F9F" w:rsidRPr="00882F9F" w:rsidRDefault="00882F9F" w:rsidP="00882F9F">
            <w:pPr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За  2019 г. исполнено на сумму  125920,0 тыс.</w:t>
            </w:r>
            <w:r w:rsidR="00B32582">
              <w:rPr>
                <w:sz w:val="20"/>
                <w:szCs w:val="20"/>
              </w:rPr>
              <w:t xml:space="preserve"> </w:t>
            </w:r>
            <w:r w:rsidRPr="00882F9F">
              <w:rPr>
                <w:sz w:val="20"/>
                <w:szCs w:val="20"/>
              </w:rPr>
              <w:t xml:space="preserve">руб., из них: </w:t>
            </w:r>
          </w:p>
          <w:p w:rsidR="00882F9F" w:rsidRPr="00882F9F" w:rsidRDefault="00882F9F" w:rsidP="00882F9F">
            <w:pPr>
              <w:rPr>
                <w:sz w:val="20"/>
                <w:szCs w:val="20"/>
              </w:rPr>
            </w:pPr>
            <w:proofErr w:type="gramStart"/>
            <w:r w:rsidRPr="00882F9F">
              <w:rPr>
                <w:sz w:val="20"/>
                <w:szCs w:val="20"/>
              </w:rPr>
              <w:t xml:space="preserve">124550,0 </w:t>
            </w:r>
            <w:r w:rsidR="00B32582">
              <w:rPr>
                <w:sz w:val="20"/>
                <w:szCs w:val="20"/>
              </w:rPr>
              <w:t>тыс. руб.</w:t>
            </w:r>
            <w:r w:rsidRPr="00882F9F">
              <w:rPr>
                <w:sz w:val="20"/>
                <w:szCs w:val="20"/>
              </w:rPr>
              <w:t xml:space="preserve"> (в том числе: 108650,0 </w:t>
            </w:r>
            <w:r w:rsidR="00B32582">
              <w:rPr>
                <w:sz w:val="20"/>
                <w:szCs w:val="20"/>
              </w:rPr>
              <w:t>тыс. руб.</w:t>
            </w:r>
            <w:r w:rsidRPr="00882F9F">
              <w:rPr>
                <w:sz w:val="20"/>
                <w:szCs w:val="20"/>
              </w:rPr>
              <w:t xml:space="preserve"> ОБ,   15900,0 </w:t>
            </w:r>
            <w:r w:rsidR="00B32582">
              <w:rPr>
                <w:sz w:val="20"/>
                <w:szCs w:val="20"/>
              </w:rPr>
              <w:t>тыс. руб.</w:t>
            </w:r>
            <w:r w:rsidRPr="00882F9F">
              <w:rPr>
                <w:sz w:val="20"/>
                <w:szCs w:val="20"/>
              </w:rPr>
              <w:t xml:space="preserve"> МБ) – по мероприятию "Установка  АИТП (47 ед.)</w:t>
            </w:r>
            <w:r w:rsidR="00146B92">
              <w:rPr>
                <w:sz w:val="20"/>
                <w:szCs w:val="20"/>
              </w:rPr>
              <w:t xml:space="preserve"> в 37 МКД г. Гатчина" (ответственный исполните</w:t>
            </w:r>
            <w:r w:rsidRPr="00882F9F">
              <w:rPr>
                <w:sz w:val="20"/>
                <w:szCs w:val="20"/>
              </w:rPr>
              <w:t>ль отдел городского хозяйства адм. ГМР);</w:t>
            </w:r>
            <w:proofErr w:type="gramEnd"/>
          </w:p>
          <w:p w:rsidR="00193D57" w:rsidRDefault="00882F9F" w:rsidP="00882F9F">
            <w:pPr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 xml:space="preserve">1370,0 </w:t>
            </w:r>
            <w:r w:rsidR="00B32582">
              <w:rPr>
                <w:sz w:val="20"/>
                <w:szCs w:val="20"/>
              </w:rPr>
              <w:t>тыс. руб.</w:t>
            </w:r>
            <w:r w:rsidRPr="00882F9F">
              <w:rPr>
                <w:sz w:val="20"/>
                <w:szCs w:val="20"/>
              </w:rPr>
              <w:t xml:space="preserve"> – оплачены мероприятия по </w:t>
            </w:r>
            <w:proofErr w:type="spellStart"/>
            <w:proofErr w:type="gramStart"/>
            <w:r w:rsidRPr="00882F9F">
              <w:rPr>
                <w:sz w:val="20"/>
                <w:szCs w:val="20"/>
              </w:rPr>
              <w:t>энерго</w:t>
            </w:r>
            <w:proofErr w:type="spellEnd"/>
            <w:r w:rsidRPr="00882F9F">
              <w:rPr>
                <w:sz w:val="20"/>
                <w:szCs w:val="20"/>
              </w:rPr>
              <w:t>-сбережению</w:t>
            </w:r>
            <w:proofErr w:type="gramEnd"/>
            <w:r w:rsidRPr="00882F9F">
              <w:rPr>
                <w:sz w:val="20"/>
                <w:szCs w:val="20"/>
              </w:rPr>
              <w:t xml:space="preserve"> в учреждениях  культуры и туризма.</w:t>
            </w:r>
          </w:p>
          <w:p w:rsidR="00882F9F" w:rsidRPr="00193D57" w:rsidRDefault="00882F9F" w:rsidP="00882F9F">
            <w:pPr>
              <w:rPr>
                <w:b/>
                <w:sz w:val="20"/>
                <w:szCs w:val="20"/>
              </w:rPr>
            </w:pPr>
            <w:r w:rsidRPr="00882F9F">
              <w:rPr>
                <w:b/>
                <w:sz w:val="20"/>
                <w:szCs w:val="20"/>
              </w:rPr>
              <w:t>Процент исполнения по подпрограмме –</w:t>
            </w:r>
            <w:r>
              <w:rPr>
                <w:b/>
                <w:sz w:val="20"/>
                <w:szCs w:val="20"/>
              </w:rPr>
              <w:t xml:space="preserve"> 100%.</w:t>
            </w:r>
          </w:p>
        </w:tc>
      </w:tr>
      <w:tr w:rsidR="00A85DF8" w:rsidRPr="009D410E" w:rsidTr="00A85DF8">
        <w:trPr>
          <w:trHeight w:val="274"/>
        </w:trPr>
        <w:tc>
          <w:tcPr>
            <w:tcW w:w="2836" w:type="dxa"/>
            <w:vAlign w:val="center"/>
          </w:tcPr>
          <w:p w:rsidR="00A85DF8" w:rsidRPr="00193D57" w:rsidRDefault="00193D57" w:rsidP="001A2DC6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Вывод</w:t>
            </w:r>
          </w:p>
        </w:tc>
        <w:tc>
          <w:tcPr>
            <w:tcW w:w="8505" w:type="dxa"/>
            <w:vAlign w:val="center"/>
          </w:tcPr>
          <w:p w:rsidR="00A85DF8" w:rsidRPr="00193D57" w:rsidRDefault="00193D57" w:rsidP="00193D57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Всего по программе на 2019 год запланированы средства в размере</w:t>
            </w:r>
            <w:r w:rsidRPr="00193D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213 596,6</w:t>
            </w:r>
            <w:r w:rsidRPr="00193D57">
              <w:rPr>
                <w:b/>
                <w:sz w:val="20"/>
                <w:szCs w:val="20"/>
              </w:rPr>
              <w:t xml:space="preserve"> тыс. руб., </w:t>
            </w:r>
            <w:r w:rsidRPr="00193D57">
              <w:rPr>
                <w:sz w:val="20"/>
                <w:szCs w:val="20"/>
              </w:rPr>
              <w:t>профинансировано –</w:t>
            </w:r>
            <w:r w:rsidRPr="00193D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204 080,7</w:t>
            </w:r>
            <w:r w:rsidRPr="00193D57">
              <w:rPr>
                <w:b/>
                <w:sz w:val="20"/>
                <w:szCs w:val="20"/>
              </w:rPr>
              <w:t xml:space="preserve"> тыс. руб., </w:t>
            </w:r>
            <w:r w:rsidRPr="00193D57">
              <w:rPr>
                <w:sz w:val="20"/>
                <w:szCs w:val="20"/>
              </w:rPr>
              <w:t>что составляет</w:t>
            </w:r>
            <w:r>
              <w:rPr>
                <w:b/>
                <w:sz w:val="20"/>
                <w:szCs w:val="20"/>
              </w:rPr>
              <w:t xml:space="preserve"> 95,5</w:t>
            </w:r>
            <w:r w:rsidRPr="00193D57">
              <w:rPr>
                <w:b/>
                <w:sz w:val="20"/>
                <w:szCs w:val="20"/>
              </w:rPr>
              <w:t xml:space="preserve">% </w:t>
            </w:r>
            <w:r w:rsidRPr="00193D57">
              <w:rPr>
                <w:sz w:val="20"/>
                <w:szCs w:val="20"/>
              </w:rPr>
              <w:t>от запланированного объема средств.</w:t>
            </w:r>
          </w:p>
        </w:tc>
      </w:tr>
      <w:tr w:rsidR="0049170C" w:rsidRPr="009D410E" w:rsidTr="0049170C">
        <w:trPr>
          <w:trHeight w:val="274"/>
        </w:trPr>
        <w:tc>
          <w:tcPr>
            <w:tcW w:w="11341" w:type="dxa"/>
            <w:gridSpan w:val="2"/>
            <w:vAlign w:val="center"/>
          </w:tcPr>
          <w:p w:rsidR="0049170C" w:rsidRPr="00D76363" w:rsidRDefault="0049170C" w:rsidP="00D76363">
            <w:pPr>
              <w:jc w:val="center"/>
              <w:rPr>
                <w:b/>
                <w:sz w:val="22"/>
                <w:szCs w:val="22"/>
              </w:rPr>
            </w:pPr>
            <w:r w:rsidRPr="00D76363">
              <w:rPr>
                <w:b/>
                <w:sz w:val="22"/>
                <w:szCs w:val="22"/>
              </w:rPr>
              <w:t>Муниципальная программа «Комплексное развитие, реконструкция и ремонт автомобильных дорог местного значения, благоустройство  территории МО «Город Гатчина»</w:t>
            </w:r>
          </w:p>
          <w:p w:rsidR="0049170C" w:rsidRPr="0049170C" w:rsidRDefault="0049170C" w:rsidP="00D76363">
            <w:pPr>
              <w:jc w:val="center"/>
            </w:pPr>
            <w:r w:rsidRPr="00D76363">
              <w:rPr>
                <w:sz w:val="22"/>
                <w:szCs w:val="22"/>
              </w:rPr>
              <w:t>Ответственный исполнитель:</w:t>
            </w:r>
            <w:r w:rsidR="00D76363" w:rsidRPr="00D76363">
              <w:rPr>
                <w:sz w:val="22"/>
                <w:szCs w:val="22"/>
              </w:rPr>
              <w:t xml:space="preserve"> 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49170C" w:rsidRPr="009D410E" w:rsidTr="00B9303F">
        <w:trPr>
          <w:trHeight w:val="274"/>
        </w:trPr>
        <w:tc>
          <w:tcPr>
            <w:tcW w:w="2836" w:type="dxa"/>
          </w:tcPr>
          <w:p w:rsidR="0049170C" w:rsidRPr="0049170C" w:rsidRDefault="0049170C" w:rsidP="00B93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</w:t>
            </w:r>
          </w:p>
          <w:p w:rsidR="0049170C" w:rsidRDefault="0049170C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>Содержание, ремонт и уборка дорог и территорий общего пользования в границах МО «Город Гатчина»</w:t>
            </w:r>
          </w:p>
          <w:p w:rsidR="003565A0" w:rsidRDefault="003565A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CC4220" w:rsidRDefault="00CC4220" w:rsidP="00B9303F">
            <w:pPr>
              <w:jc w:val="center"/>
              <w:rPr>
                <w:sz w:val="20"/>
                <w:szCs w:val="20"/>
              </w:rPr>
            </w:pPr>
            <w:r w:rsidRPr="00CC4220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</w:t>
            </w:r>
            <w:r>
              <w:rPr>
                <w:sz w:val="20"/>
                <w:szCs w:val="20"/>
              </w:rPr>
              <w:t>ипального района</w:t>
            </w:r>
          </w:p>
          <w:p w:rsidR="00CC4220" w:rsidRPr="0049170C" w:rsidRDefault="00CC4220" w:rsidP="00B93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D76363" w:rsidRPr="00D76363" w:rsidRDefault="00D76363" w:rsidP="00D76363">
            <w:pPr>
              <w:jc w:val="both"/>
              <w:rPr>
                <w:b/>
                <w:sz w:val="20"/>
                <w:szCs w:val="20"/>
              </w:rPr>
            </w:pPr>
            <w:r w:rsidRPr="00D76363">
              <w:rPr>
                <w:b/>
                <w:sz w:val="20"/>
                <w:szCs w:val="20"/>
              </w:rPr>
              <w:t>Мероприятие 1.1</w:t>
            </w:r>
            <w:r w:rsidRPr="00D76363">
              <w:rPr>
                <w:sz w:val="20"/>
                <w:szCs w:val="20"/>
              </w:rPr>
              <w:t>.</w:t>
            </w:r>
            <w:r w:rsidRPr="00D76363">
              <w:rPr>
                <w:color w:val="000000"/>
                <w:sz w:val="20"/>
                <w:szCs w:val="20"/>
              </w:rPr>
              <w:t xml:space="preserve"> Механизированная уборка дорог </w:t>
            </w:r>
            <w:r w:rsidRPr="00D76363">
              <w:rPr>
                <w:sz w:val="20"/>
                <w:szCs w:val="20"/>
              </w:rPr>
              <w:t>- освоено 100% годового объема финансирования (50 919,1 тыс. руб.), что соответствует плановому значению.</w:t>
            </w:r>
          </w:p>
          <w:p w:rsidR="00D76363" w:rsidRPr="00D76363" w:rsidRDefault="00D76363" w:rsidP="00D76363">
            <w:pPr>
              <w:jc w:val="both"/>
              <w:rPr>
                <w:sz w:val="20"/>
                <w:szCs w:val="20"/>
              </w:rPr>
            </w:pPr>
            <w:r w:rsidRPr="00D76363">
              <w:rPr>
                <w:b/>
                <w:sz w:val="20"/>
                <w:szCs w:val="20"/>
              </w:rPr>
              <w:t xml:space="preserve">Мероприятие 1.2. </w:t>
            </w:r>
            <w:r w:rsidRPr="00D76363">
              <w:rPr>
                <w:sz w:val="20"/>
                <w:szCs w:val="20"/>
              </w:rPr>
              <w:t>Механизированная и ручная уборка дворовых территорий и внутриквартальных проездов -</w:t>
            </w:r>
            <w:r>
              <w:rPr>
                <w:sz w:val="20"/>
                <w:szCs w:val="20"/>
              </w:rPr>
              <w:t xml:space="preserve"> </w:t>
            </w:r>
            <w:r w:rsidRPr="00D76363">
              <w:rPr>
                <w:sz w:val="20"/>
                <w:szCs w:val="20"/>
              </w:rPr>
              <w:t>освоено 99,9% годового объема финансирования (38 404,6 тыс. руб.). Причина отклонения фактического значений от планового - нетипичные погодные условия (малое количество снега, выпавшего в IV квартале 2019 года).</w:t>
            </w:r>
          </w:p>
          <w:p w:rsidR="00D76363" w:rsidRPr="00D76363" w:rsidRDefault="00D76363" w:rsidP="00D76363">
            <w:pPr>
              <w:jc w:val="both"/>
              <w:rPr>
                <w:color w:val="000000"/>
                <w:sz w:val="20"/>
                <w:szCs w:val="20"/>
              </w:rPr>
            </w:pPr>
            <w:r w:rsidRPr="00D76363">
              <w:rPr>
                <w:b/>
                <w:sz w:val="20"/>
                <w:szCs w:val="20"/>
              </w:rPr>
              <w:t>Мероприятие 1.3</w:t>
            </w:r>
            <w:r w:rsidRPr="00D76363">
              <w:rPr>
                <w:sz w:val="20"/>
                <w:szCs w:val="20"/>
              </w:rPr>
              <w:t>.</w:t>
            </w:r>
            <w:r w:rsidRPr="00D76363">
              <w:rPr>
                <w:color w:val="000000"/>
                <w:sz w:val="20"/>
                <w:szCs w:val="20"/>
              </w:rPr>
              <w:t xml:space="preserve"> Содержание дорог, находящихся в муниципальной собственности МО "Город Гатчина" - освоено 100% годового объема финансирования (31 184,8 тыс. руб.), что соответствует плановому значению. </w:t>
            </w:r>
          </w:p>
          <w:p w:rsidR="00D76363" w:rsidRPr="00D76363" w:rsidRDefault="00D76363" w:rsidP="00D76363">
            <w:pPr>
              <w:jc w:val="both"/>
              <w:rPr>
                <w:color w:val="000000"/>
                <w:sz w:val="20"/>
                <w:szCs w:val="20"/>
              </w:rPr>
            </w:pPr>
            <w:r w:rsidRPr="00D76363">
              <w:rPr>
                <w:b/>
                <w:sz w:val="20"/>
                <w:szCs w:val="20"/>
              </w:rPr>
              <w:t>Мероприятие 1.4</w:t>
            </w:r>
            <w:r w:rsidRPr="00D76363">
              <w:rPr>
                <w:sz w:val="20"/>
                <w:szCs w:val="20"/>
              </w:rPr>
              <w:t xml:space="preserve">. </w:t>
            </w:r>
            <w:r w:rsidRPr="00D76363">
              <w:rPr>
                <w:color w:val="000000"/>
                <w:sz w:val="20"/>
                <w:szCs w:val="20"/>
              </w:rPr>
              <w:t>Механизированная и ручная уборка тротуаров, уборка территорий общего пользования - освоено 96,3 % годового объема финансирования (</w:t>
            </w:r>
            <w:r w:rsidRPr="00D76363">
              <w:rPr>
                <w:sz w:val="20"/>
                <w:szCs w:val="20"/>
              </w:rPr>
              <w:t xml:space="preserve">37 328,0 </w:t>
            </w:r>
            <w:r w:rsidRPr="00D76363">
              <w:rPr>
                <w:color w:val="000000"/>
                <w:sz w:val="20"/>
                <w:szCs w:val="20"/>
              </w:rPr>
              <w:t>тыс. руб.). Причина отклонения фактического значений от планового - нетипичные погодные условия (малое количество снега, выпавшего в IV квартале 2019 года).</w:t>
            </w:r>
          </w:p>
          <w:p w:rsidR="00D76363" w:rsidRPr="00D76363" w:rsidRDefault="00D76363" w:rsidP="00D76363">
            <w:pPr>
              <w:rPr>
                <w:color w:val="000000"/>
                <w:sz w:val="20"/>
                <w:szCs w:val="20"/>
              </w:rPr>
            </w:pPr>
            <w:r w:rsidRPr="00D76363">
              <w:rPr>
                <w:b/>
                <w:sz w:val="20"/>
                <w:szCs w:val="20"/>
              </w:rPr>
              <w:t>Мероприятие 1.5</w:t>
            </w:r>
            <w:r w:rsidRPr="00D76363">
              <w:rPr>
                <w:sz w:val="20"/>
                <w:szCs w:val="20"/>
              </w:rPr>
              <w:t>.</w:t>
            </w:r>
            <w:r w:rsidRPr="00D76363">
              <w:rPr>
                <w:color w:val="000000"/>
                <w:sz w:val="20"/>
                <w:szCs w:val="20"/>
              </w:rPr>
              <w:t xml:space="preserve"> Приобретение специализированной техники для уборки территории МО "Город Гатчина - освоено 94,3% годового объема финансирования (24 300,00 тыс. руб.). Причина реализации финансирования не в полном объеме - падение цены после проведения электронного аукциона в конце 2019 г. Средства бюджета Ленинградской области освоены на 97,8% от годового объема финансирования (16 900 тыс. руб.).</w:t>
            </w:r>
          </w:p>
          <w:p w:rsidR="00D76363" w:rsidRPr="00D76363" w:rsidRDefault="00D76363" w:rsidP="00D76363">
            <w:pPr>
              <w:rPr>
                <w:color w:val="000000"/>
                <w:sz w:val="20"/>
                <w:szCs w:val="20"/>
              </w:rPr>
            </w:pPr>
            <w:r w:rsidRPr="00D76363">
              <w:rPr>
                <w:b/>
                <w:sz w:val="20"/>
                <w:szCs w:val="20"/>
              </w:rPr>
              <w:t>Мероприятие 1.6</w:t>
            </w:r>
            <w:r w:rsidRPr="00D76363">
              <w:rPr>
                <w:sz w:val="20"/>
                <w:szCs w:val="20"/>
              </w:rPr>
              <w:t>.</w:t>
            </w:r>
            <w:r w:rsidRPr="00D76363">
              <w:rPr>
                <w:color w:val="000000"/>
                <w:sz w:val="20"/>
                <w:szCs w:val="20"/>
              </w:rPr>
              <w:t xml:space="preserve"> Текущее содержание технических средств организации дорожного движения на территории -  МО "Город Гатчина": освоено </w:t>
            </w:r>
            <w:r w:rsidRPr="00D76363">
              <w:rPr>
                <w:sz w:val="20"/>
                <w:szCs w:val="20"/>
              </w:rPr>
              <w:t>100</w:t>
            </w:r>
            <w:r w:rsidRPr="00D76363">
              <w:rPr>
                <w:color w:val="000000"/>
                <w:sz w:val="20"/>
                <w:szCs w:val="20"/>
              </w:rPr>
              <w:t>% годового объема финансирования (</w:t>
            </w:r>
            <w:r w:rsidRPr="00D76363">
              <w:rPr>
                <w:sz w:val="20"/>
                <w:szCs w:val="20"/>
              </w:rPr>
              <w:t xml:space="preserve">3 705,52 </w:t>
            </w:r>
            <w:r w:rsidRPr="00D76363">
              <w:rPr>
                <w:color w:val="000000"/>
                <w:sz w:val="20"/>
                <w:szCs w:val="20"/>
              </w:rPr>
              <w:t>тыс. руб.), что соответствует плановому значению.</w:t>
            </w:r>
          </w:p>
          <w:p w:rsidR="0049170C" w:rsidRDefault="00D76363" w:rsidP="00D76363">
            <w:pPr>
              <w:jc w:val="both"/>
              <w:rPr>
                <w:sz w:val="20"/>
                <w:szCs w:val="20"/>
              </w:rPr>
            </w:pPr>
            <w:r w:rsidRPr="00D76363">
              <w:rPr>
                <w:sz w:val="20"/>
                <w:szCs w:val="20"/>
              </w:rPr>
              <w:t xml:space="preserve"> </w:t>
            </w:r>
            <w:proofErr w:type="gramStart"/>
            <w:r w:rsidRPr="00D76363">
              <w:rPr>
                <w:sz w:val="20"/>
                <w:szCs w:val="20"/>
              </w:rPr>
              <w:t>В 2019 году годовой объем финансирования, выделенный для исполнения  мероприятий Подпрограммы 1 (185 853,4 тыс. руб.) реализован на 98,5%. Причины отклонения фактического значения от планового - нетипичные погодные условия (малое количество снега, выпавшего в IV квартале 2019 года), экономия, образовавшаяся в результате проведения электронных аукционов в конце 2019 года.</w:t>
            </w:r>
            <w:proofErr w:type="gramEnd"/>
          </w:p>
          <w:p w:rsidR="00D76363" w:rsidRPr="00D76363" w:rsidRDefault="00D76363" w:rsidP="00D76363">
            <w:pPr>
              <w:jc w:val="both"/>
              <w:rPr>
                <w:b/>
                <w:sz w:val="20"/>
                <w:szCs w:val="20"/>
              </w:rPr>
            </w:pPr>
            <w:r w:rsidRPr="00D76363">
              <w:rPr>
                <w:b/>
                <w:sz w:val="20"/>
                <w:szCs w:val="20"/>
              </w:rPr>
              <w:t>Процент исполнения по подпрограмме – 98,5%.</w:t>
            </w:r>
          </w:p>
        </w:tc>
      </w:tr>
      <w:tr w:rsidR="0049170C" w:rsidRPr="009D410E" w:rsidTr="00A85DF8">
        <w:trPr>
          <w:trHeight w:val="274"/>
        </w:trPr>
        <w:tc>
          <w:tcPr>
            <w:tcW w:w="2836" w:type="dxa"/>
            <w:vAlign w:val="center"/>
          </w:tcPr>
          <w:p w:rsidR="0049170C" w:rsidRPr="0049170C" w:rsidRDefault="0049170C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49170C" w:rsidRDefault="0049170C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Благоустройство территории МО «Город Гатчина»</w:t>
            </w:r>
          </w:p>
          <w:p w:rsidR="003565A0" w:rsidRDefault="003565A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CC4220" w:rsidRPr="00CC4220" w:rsidRDefault="00CC4220" w:rsidP="00CC4220">
            <w:pPr>
              <w:jc w:val="center"/>
              <w:rPr>
                <w:color w:val="000000"/>
                <w:sz w:val="20"/>
                <w:szCs w:val="20"/>
              </w:rPr>
            </w:pPr>
            <w:r w:rsidRPr="00CC4220">
              <w:rPr>
                <w:color w:val="000000"/>
                <w:sz w:val="20"/>
                <w:szCs w:val="20"/>
              </w:rPr>
              <w:t>МБУ "УБДХ"</w:t>
            </w:r>
          </w:p>
          <w:p w:rsidR="00CC4220" w:rsidRPr="00CC4220" w:rsidRDefault="00CC4220" w:rsidP="00CC4220">
            <w:pPr>
              <w:jc w:val="center"/>
              <w:rPr>
                <w:color w:val="000000"/>
                <w:sz w:val="20"/>
                <w:szCs w:val="20"/>
              </w:rPr>
            </w:pPr>
            <w:r w:rsidRPr="00CC4220">
              <w:rPr>
                <w:color w:val="000000"/>
                <w:sz w:val="20"/>
                <w:szCs w:val="20"/>
              </w:rPr>
              <w:t xml:space="preserve">МКУ «Управление безопасности, гражданской </w:t>
            </w:r>
            <w:r w:rsidRPr="00CC4220">
              <w:rPr>
                <w:color w:val="000000"/>
                <w:sz w:val="20"/>
                <w:szCs w:val="20"/>
              </w:rPr>
              <w:lastRenderedPageBreak/>
              <w:t>защиты населения и территории» Гатчинского муниципального района</w:t>
            </w:r>
          </w:p>
          <w:p w:rsidR="00CC4220" w:rsidRPr="0049170C" w:rsidRDefault="00CC4220" w:rsidP="00CC4220">
            <w:pPr>
              <w:jc w:val="center"/>
              <w:rPr>
                <w:color w:val="000000"/>
                <w:sz w:val="20"/>
                <w:szCs w:val="20"/>
              </w:rPr>
            </w:pPr>
            <w:r w:rsidRPr="00CC4220">
              <w:rPr>
                <w:color w:val="000000"/>
                <w:sz w:val="20"/>
                <w:szCs w:val="20"/>
              </w:rPr>
              <w:t>МКУ «СК и развития КХ и строительства»</w:t>
            </w:r>
          </w:p>
        </w:tc>
        <w:tc>
          <w:tcPr>
            <w:tcW w:w="8505" w:type="dxa"/>
            <w:vAlign w:val="center"/>
          </w:tcPr>
          <w:p w:rsidR="00D84DB9" w:rsidRPr="00D84DB9" w:rsidRDefault="00D84DB9" w:rsidP="00D84DB9">
            <w:pPr>
              <w:rPr>
                <w:sz w:val="20"/>
                <w:szCs w:val="20"/>
              </w:rPr>
            </w:pPr>
            <w:r w:rsidRPr="00D84DB9">
              <w:rPr>
                <w:b/>
                <w:sz w:val="20"/>
                <w:szCs w:val="20"/>
              </w:rPr>
              <w:lastRenderedPageBreak/>
              <w:t xml:space="preserve">Мероприятие 2.1. </w:t>
            </w:r>
            <w:r w:rsidRPr="00D84DB9">
              <w:rPr>
                <w:sz w:val="20"/>
                <w:szCs w:val="20"/>
              </w:rPr>
              <w:t>Содержание детских и спортивных площадок, устройство оснований, приобретение оборудования, установка ограждений – освоено 100% годового объема финансирования (8 901 тыс. руб.) что соответствует плановому значению.</w:t>
            </w:r>
          </w:p>
          <w:p w:rsidR="00D84DB9" w:rsidRPr="00D84DB9" w:rsidRDefault="00D84DB9" w:rsidP="00D84DB9">
            <w:pPr>
              <w:rPr>
                <w:sz w:val="20"/>
                <w:szCs w:val="20"/>
              </w:rPr>
            </w:pPr>
            <w:r w:rsidRPr="00D84DB9">
              <w:rPr>
                <w:b/>
                <w:sz w:val="20"/>
                <w:szCs w:val="20"/>
              </w:rPr>
              <w:t xml:space="preserve">Мероприятие 2.2. </w:t>
            </w:r>
            <w:r w:rsidRPr="00D84DB9">
              <w:rPr>
                <w:sz w:val="20"/>
                <w:szCs w:val="20"/>
              </w:rPr>
              <w:t>Эвакуация транспортных средств. По информации, предоставленной МКУ «Управление безопасности, гражданской защиты населения и территории», по состоянию на декабрь 2019 года имелись затруднения с обоснованием правомерности осуществления данного мероприятия подпрограммы.</w:t>
            </w:r>
          </w:p>
          <w:p w:rsidR="00D84DB9" w:rsidRPr="00D84DB9" w:rsidRDefault="00D84DB9" w:rsidP="00D84DB9">
            <w:pPr>
              <w:rPr>
                <w:sz w:val="20"/>
                <w:szCs w:val="20"/>
              </w:rPr>
            </w:pPr>
            <w:r w:rsidRPr="00D84DB9">
              <w:rPr>
                <w:b/>
                <w:sz w:val="20"/>
                <w:szCs w:val="20"/>
              </w:rPr>
              <w:lastRenderedPageBreak/>
              <w:t xml:space="preserve">Мероприятие 2.3. </w:t>
            </w:r>
            <w:r w:rsidRPr="00D84DB9">
              <w:rPr>
                <w:sz w:val="20"/>
                <w:szCs w:val="20"/>
              </w:rPr>
              <w:t>Сбор и удаление ТБО с несанкционированных свалок – освоено 97,4 % годового объема финансирования (9 421,4 тыс. руб.). Причина отклонения фактического значения от планового - изменение срока начала деятельности регионального оператора по обращению с отходами, трудность прогноза цены и других условий договора с региональным оператором при отсутствии достоверной информации.</w:t>
            </w:r>
          </w:p>
          <w:p w:rsidR="00D84DB9" w:rsidRPr="00D84DB9" w:rsidRDefault="00D84DB9" w:rsidP="00D84DB9">
            <w:pPr>
              <w:rPr>
                <w:sz w:val="20"/>
                <w:szCs w:val="20"/>
              </w:rPr>
            </w:pPr>
            <w:r w:rsidRPr="00D84DB9">
              <w:rPr>
                <w:b/>
                <w:sz w:val="20"/>
                <w:szCs w:val="20"/>
              </w:rPr>
              <w:t xml:space="preserve">Мероприятие 2.4. </w:t>
            </w:r>
            <w:r w:rsidRPr="00D84DB9">
              <w:rPr>
                <w:sz w:val="20"/>
                <w:szCs w:val="20"/>
              </w:rPr>
              <w:t>Мероприятия по озеленению территории - освоено 100% годового объема финансирования (21 339,6 тыс. руб.), что соответствует плановому значению.</w:t>
            </w:r>
          </w:p>
          <w:p w:rsidR="00D84DB9" w:rsidRPr="00D84DB9" w:rsidRDefault="00D84DB9" w:rsidP="00D84DB9">
            <w:pPr>
              <w:rPr>
                <w:sz w:val="20"/>
                <w:szCs w:val="20"/>
              </w:rPr>
            </w:pPr>
            <w:r w:rsidRPr="00D84DB9">
              <w:rPr>
                <w:b/>
                <w:sz w:val="20"/>
                <w:szCs w:val="20"/>
              </w:rPr>
              <w:t xml:space="preserve">Мероприятие 2.5. </w:t>
            </w:r>
            <w:r w:rsidRPr="00D84DB9">
              <w:rPr>
                <w:sz w:val="20"/>
                <w:szCs w:val="20"/>
              </w:rPr>
              <w:t>Уличное освещение - освоено 87,6% запланированного на год объема финансирования (46 270,3 тыс. руб.). Причина реализации финансирования не в полном объеме – расхождение позиций ООО «РКС-</w:t>
            </w:r>
            <w:proofErr w:type="spellStart"/>
            <w:r w:rsidRPr="00D84DB9">
              <w:rPr>
                <w:sz w:val="20"/>
                <w:szCs w:val="20"/>
              </w:rPr>
              <w:t>энерго</w:t>
            </w:r>
            <w:proofErr w:type="spellEnd"/>
            <w:r w:rsidRPr="00D84DB9">
              <w:rPr>
                <w:sz w:val="20"/>
                <w:szCs w:val="20"/>
              </w:rPr>
              <w:t>» и администрации Гатчинского района относительно срока действия муниципального контракта № 172/19 от 21.08.2019. В настоящее время это расхождение преодолено; оформляется протокол согласования разногласий; образовавшаяся задолженность будет оплачена из бюджета 2020 года.</w:t>
            </w:r>
          </w:p>
          <w:p w:rsidR="00D84DB9" w:rsidRPr="00D84DB9" w:rsidRDefault="00D84DB9" w:rsidP="00D84DB9">
            <w:pPr>
              <w:rPr>
                <w:sz w:val="20"/>
                <w:szCs w:val="20"/>
              </w:rPr>
            </w:pPr>
            <w:r w:rsidRPr="00D84DB9">
              <w:rPr>
                <w:b/>
                <w:sz w:val="20"/>
                <w:szCs w:val="20"/>
              </w:rPr>
              <w:t xml:space="preserve">Мероприятие 2.6. </w:t>
            </w:r>
            <w:r w:rsidRPr="00D84DB9">
              <w:rPr>
                <w:sz w:val="20"/>
                <w:szCs w:val="20"/>
              </w:rPr>
              <w:t>Содержание мест захоронения вывоз ТБО - освоено 93,7% годового объема финансирования (1 688,7 тыс. руб.), что соответствует плановому значению. Причина отклонения фактического значения от планового - изменение срока начала деятельности регионального оператора по обращению с отходами, трудность прогноза цены и других условий договора с региональным оператором при отсутствии достоверной информации.</w:t>
            </w:r>
          </w:p>
          <w:p w:rsidR="00D84DB9" w:rsidRPr="00D84DB9" w:rsidRDefault="00D84DB9" w:rsidP="00D84DB9">
            <w:pPr>
              <w:rPr>
                <w:sz w:val="20"/>
                <w:szCs w:val="20"/>
              </w:rPr>
            </w:pPr>
            <w:r w:rsidRPr="00D84DB9">
              <w:rPr>
                <w:b/>
                <w:sz w:val="20"/>
                <w:szCs w:val="20"/>
              </w:rPr>
              <w:t xml:space="preserve">Мероприятие 2.7. </w:t>
            </w:r>
            <w:r w:rsidRPr="00D84DB9">
              <w:rPr>
                <w:sz w:val="20"/>
                <w:szCs w:val="20"/>
              </w:rPr>
              <w:t>Прочие мероприятия по благоустройству - освоено 84,3% годового объема финансирования (23 889,3 тыс. руб.). Причина реализации финансирования не в полном объеме – статья бюджета</w:t>
            </w:r>
            <w:proofErr w:type="gramStart"/>
            <w:r w:rsidRPr="00D84DB9">
              <w:rPr>
                <w:sz w:val="20"/>
                <w:szCs w:val="20"/>
              </w:rPr>
              <w:t>.</w:t>
            </w:r>
            <w:proofErr w:type="gramEnd"/>
            <w:r w:rsidRPr="00D84DB9">
              <w:rPr>
                <w:sz w:val="20"/>
                <w:szCs w:val="20"/>
              </w:rPr>
              <w:t xml:space="preserve"> </w:t>
            </w:r>
            <w:proofErr w:type="gramStart"/>
            <w:r w:rsidRPr="00D84DB9">
              <w:rPr>
                <w:sz w:val="20"/>
                <w:szCs w:val="20"/>
              </w:rPr>
              <w:t>с</w:t>
            </w:r>
            <w:proofErr w:type="gramEnd"/>
            <w:r w:rsidRPr="00D84DB9">
              <w:rPr>
                <w:sz w:val="20"/>
                <w:szCs w:val="20"/>
              </w:rPr>
              <w:t>оответствующая данному мероприятию содержит резерв денежных средств, используемый для финансирования ранее незапланированных мероприятий по благоустройству. Запланированные мероприятия в части полномочий Отдела городского хозяйства Комитета городского хозяйства и жилищной политики выполнены и профинансированы полностью.</w:t>
            </w:r>
          </w:p>
          <w:p w:rsidR="00D84DB9" w:rsidRPr="00D84DB9" w:rsidRDefault="00D84DB9" w:rsidP="00D84DB9">
            <w:pPr>
              <w:rPr>
                <w:sz w:val="20"/>
                <w:szCs w:val="20"/>
              </w:rPr>
            </w:pPr>
            <w:r w:rsidRPr="00D84DB9">
              <w:rPr>
                <w:b/>
                <w:sz w:val="20"/>
                <w:szCs w:val="20"/>
              </w:rPr>
              <w:t xml:space="preserve">Мероприятие 2.8, Мероприятие 2.9, Мероприятие 2.10 </w:t>
            </w:r>
            <w:r w:rsidRPr="00D84DB9">
              <w:rPr>
                <w:sz w:val="20"/>
                <w:szCs w:val="20"/>
              </w:rPr>
              <w:t>– финансирование данных мероприятий в 2019 г. не запланировано.</w:t>
            </w:r>
          </w:p>
          <w:p w:rsidR="00D84DB9" w:rsidRPr="00D84DB9" w:rsidRDefault="00D84DB9" w:rsidP="00D84DB9">
            <w:pPr>
              <w:rPr>
                <w:sz w:val="20"/>
                <w:szCs w:val="20"/>
              </w:rPr>
            </w:pPr>
            <w:r w:rsidRPr="00D84DB9">
              <w:rPr>
                <w:b/>
                <w:sz w:val="20"/>
                <w:szCs w:val="20"/>
              </w:rPr>
              <w:t xml:space="preserve">Мероприятие 2.11. </w:t>
            </w:r>
            <w:proofErr w:type="gramStart"/>
            <w:r w:rsidRPr="00D84DB9">
              <w:rPr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в рамках подпрограммы "Благоустройство территории МО "Город Гатчина" муниципальной программы МО "Город Гатчина" "Комплексное развитие, реконструкция и ремонт автомобильных дорог местного значения, благоустройство территории МО "Город Гатчина" –  освоено 92,1% годового</w:t>
            </w:r>
            <w:proofErr w:type="gramEnd"/>
            <w:r w:rsidRPr="00D84DB9">
              <w:rPr>
                <w:sz w:val="20"/>
                <w:szCs w:val="20"/>
              </w:rPr>
              <w:t xml:space="preserve"> объема финансирования (4 381,2 тыс. руб.). Средства областного бюджета освоены в полном объеме. Причина реализации финансирования не в полном объеме – частичное исполнение контракта «Выполнение работ по ремонту покрытия участка автомобильной дороги «проезд Александро-слободской» (от ул. </w:t>
            </w:r>
            <w:proofErr w:type="spellStart"/>
            <w:r w:rsidRPr="00D84DB9">
              <w:rPr>
                <w:sz w:val="20"/>
                <w:szCs w:val="20"/>
              </w:rPr>
              <w:t>Новопролетарская</w:t>
            </w:r>
            <w:proofErr w:type="spellEnd"/>
            <w:r w:rsidRPr="00D84DB9">
              <w:rPr>
                <w:sz w:val="20"/>
                <w:szCs w:val="20"/>
              </w:rPr>
              <w:t xml:space="preserve"> до ул. Пионерская) в г. Гатчина Ленинградской области». В связи с наличием претензий к подрядчику контракт расторгнут. </w:t>
            </w:r>
          </w:p>
          <w:p w:rsidR="00D84DB9" w:rsidRPr="00D84DB9" w:rsidRDefault="00D84DB9" w:rsidP="00D84DB9">
            <w:pPr>
              <w:rPr>
                <w:sz w:val="20"/>
                <w:szCs w:val="20"/>
              </w:rPr>
            </w:pPr>
            <w:proofErr w:type="gramStart"/>
            <w:r w:rsidRPr="00D84DB9">
              <w:rPr>
                <w:sz w:val="20"/>
                <w:szCs w:val="20"/>
              </w:rPr>
              <w:t>В 2019 году годовой объем финансирования, выделенный для исполнения  мероприятий Подпрограммы 2 (116 142,6 тыс. руб.) реализован на 91,2%. Причины отклонения фактического значения от планового – частичное исполнение нескольких муниципальных контрактов из-за непредсказуемых действий подрядчиков, не предусмотренных условиями данных контрактов.</w:t>
            </w:r>
            <w:proofErr w:type="gramEnd"/>
          </w:p>
          <w:p w:rsidR="0049170C" w:rsidRPr="00D84DB9" w:rsidRDefault="00D84DB9" w:rsidP="00D84DB9">
            <w:pPr>
              <w:rPr>
                <w:b/>
                <w:sz w:val="20"/>
                <w:szCs w:val="20"/>
              </w:rPr>
            </w:pPr>
            <w:r w:rsidRPr="00D84DB9">
              <w:rPr>
                <w:b/>
                <w:sz w:val="20"/>
                <w:szCs w:val="20"/>
              </w:rPr>
              <w:t>Процент исполнения по подпрограмме – 91,2%.</w:t>
            </w:r>
          </w:p>
        </w:tc>
      </w:tr>
      <w:tr w:rsidR="00CC4220" w:rsidRPr="009D410E" w:rsidTr="00B9303F">
        <w:trPr>
          <w:trHeight w:val="274"/>
        </w:trPr>
        <w:tc>
          <w:tcPr>
            <w:tcW w:w="2836" w:type="dxa"/>
          </w:tcPr>
          <w:p w:rsidR="00CC4220" w:rsidRPr="0049170C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49170C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CC4220" w:rsidRDefault="00CC4220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>Обеспечение безопасности дорожного движения на территории МО «Город Гатчина»</w:t>
            </w:r>
          </w:p>
          <w:p w:rsidR="00CC4220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49170C" w:rsidRDefault="00CC4220" w:rsidP="00B9303F">
            <w:pPr>
              <w:jc w:val="center"/>
              <w:rPr>
                <w:sz w:val="20"/>
                <w:szCs w:val="20"/>
              </w:rPr>
            </w:pPr>
            <w:r w:rsidRPr="00CC4220">
              <w:rPr>
                <w:sz w:val="20"/>
                <w:szCs w:val="20"/>
              </w:rPr>
              <w:t>Отдел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8505" w:type="dxa"/>
          </w:tcPr>
          <w:p w:rsidR="00CC4220" w:rsidRPr="00CC4220" w:rsidRDefault="00CC4220" w:rsidP="004D66F4">
            <w:pPr>
              <w:jc w:val="both"/>
              <w:rPr>
                <w:sz w:val="20"/>
                <w:szCs w:val="20"/>
              </w:rPr>
            </w:pPr>
            <w:proofErr w:type="gramStart"/>
            <w:r w:rsidRPr="00CC4220">
              <w:rPr>
                <w:b/>
                <w:sz w:val="20"/>
                <w:szCs w:val="20"/>
              </w:rPr>
              <w:t xml:space="preserve">Мероприятие 3.1 </w:t>
            </w:r>
            <w:r w:rsidRPr="00CC4220">
              <w:rPr>
                <w:sz w:val="20"/>
                <w:szCs w:val="20"/>
              </w:rPr>
              <w:t>Замена дорожных знаков и установка светофоров - затраченн</w:t>
            </w:r>
            <w:r>
              <w:rPr>
                <w:sz w:val="20"/>
                <w:szCs w:val="20"/>
              </w:rPr>
              <w:t xml:space="preserve">ая на данные мероприятия сумма </w:t>
            </w:r>
            <w:r w:rsidRPr="00CC4220">
              <w:rPr>
                <w:sz w:val="20"/>
                <w:szCs w:val="20"/>
              </w:rPr>
              <w:t>(6 752,98 тыс. руб.) на 82% превышает плановое значение, причем на реализацию мероприятия 3.1.1 (установка дорожных знаков) затрачено 45,5% запланированной суммы, а на реализацию мероприятия 3.1.2 (установка светофорных постов)- 219,8%. Отличие фактических значений от плановых объясняется изменением схемы движения по ул. Соборной, по ул. Урицкого при ее</w:t>
            </w:r>
            <w:proofErr w:type="gramEnd"/>
            <w:r w:rsidRPr="00CC4220">
              <w:rPr>
                <w:sz w:val="20"/>
                <w:szCs w:val="20"/>
              </w:rPr>
              <w:t xml:space="preserve"> разработке и согласовании и соответствующим изменением видов и количества подлежащих установке дорожных знаков. </w:t>
            </w:r>
            <w:proofErr w:type="gramStart"/>
            <w:r w:rsidRPr="00CC4220">
              <w:rPr>
                <w:b/>
                <w:sz w:val="20"/>
                <w:szCs w:val="20"/>
              </w:rPr>
              <w:t>Мероприятие 3.2</w:t>
            </w:r>
            <w:r w:rsidRPr="00CC4220">
              <w:rPr>
                <w:sz w:val="20"/>
                <w:szCs w:val="20"/>
              </w:rPr>
              <w:t xml:space="preserve">  Устройство, освещение пешеходных переходов и установка ограждений - освоено 94,1% годового объема финансирования (1 357,59 тыс. руб.) В рамках данных мероприятий 17.06.2019 заключен и 17.07.2019 исполнен муниципальный контракт №111/19 на сумму  8 527,37 тыс. руб. (произведена установка четырех светофорных постов и реконструкция одного светофорного поста с оборудованием перекрестков пешеходными ограждениями и дорожными знаками).</w:t>
            </w:r>
            <w:proofErr w:type="gramEnd"/>
          </w:p>
          <w:p w:rsidR="00CC4220" w:rsidRPr="00CC4220" w:rsidRDefault="00CC4220" w:rsidP="004D66F4">
            <w:pPr>
              <w:jc w:val="both"/>
              <w:rPr>
                <w:sz w:val="20"/>
                <w:szCs w:val="20"/>
              </w:rPr>
            </w:pPr>
            <w:r w:rsidRPr="00CC4220">
              <w:rPr>
                <w:b/>
                <w:sz w:val="20"/>
                <w:szCs w:val="20"/>
              </w:rPr>
              <w:t xml:space="preserve">Мероприятие 3.3 </w:t>
            </w:r>
            <w:r w:rsidRPr="00CC4220">
              <w:rPr>
                <w:sz w:val="20"/>
                <w:szCs w:val="20"/>
              </w:rPr>
              <w:t xml:space="preserve">Устройство сооружений безопасности участников дорожного движения </w:t>
            </w:r>
          </w:p>
          <w:p w:rsidR="00CC4220" w:rsidRPr="00CC4220" w:rsidRDefault="00CC4220" w:rsidP="004D66F4">
            <w:pPr>
              <w:jc w:val="both"/>
              <w:rPr>
                <w:sz w:val="20"/>
                <w:szCs w:val="20"/>
              </w:rPr>
            </w:pPr>
            <w:r w:rsidRPr="00CC4220">
              <w:rPr>
                <w:sz w:val="20"/>
                <w:szCs w:val="20"/>
              </w:rPr>
              <w:t>и нанесение дорожной разметки - освоено 65,3 % годового объема финансирования (10 000,00 тыс. руб.) Причина реализации финансирования не в полном объеме – экономия, образовавшаяся после проведения электронного аукциона.</w:t>
            </w:r>
          </w:p>
          <w:p w:rsidR="00CC4220" w:rsidRPr="00CC4220" w:rsidRDefault="00CC4220" w:rsidP="004D66F4">
            <w:pPr>
              <w:jc w:val="both"/>
              <w:rPr>
                <w:sz w:val="20"/>
                <w:szCs w:val="20"/>
              </w:rPr>
            </w:pPr>
            <w:r w:rsidRPr="00CC4220">
              <w:rPr>
                <w:b/>
                <w:sz w:val="20"/>
                <w:szCs w:val="20"/>
              </w:rPr>
              <w:t xml:space="preserve">Мероприятие 3.4 </w:t>
            </w:r>
            <w:r w:rsidRPr="00CC4220">
              <w:rPr>
                <w:sz w:val="20"/>
                <w:szCs w:val="20"/>
              </w:rPr>
              <w:t>Заказ проекта по организации дорожного движения в специализированной организации (адресно) - освоено 0 % годового объема финансирования (3 000,00 тыс. руб.). Причина неосвоен</w:t>
            </w:r>
            <w:r>
              <w:rPr>
                <w:sz w:val="20"/>
                <w:szCs w:val="20"/>
              </w:rPr>
              <w:t>ных</w:t>
            </w:r>
            <w:r w:rsidRPr="00CC4220">
              <w:rPr>
                <w:sz w:val="20"/>
                <w:szCs w:val="20"/>
              </w:rPr>
              <w:t xml:space="preserve"> финанс</w:t>
            </w:r>
            <w:r>
              <w:rPr>
                <w:sz w:val="20"/>
                <w:szCs w:val="20"/>
              </w:rPr>
              <w:t>овых средств</w:t>
            </w:r>
            <w:r w:rsidRPr="00CC4220">
              <w:rPr>
                <w:sz w:val="20"/>
                <w:szCs w:val="20"/>
              </w:rPr>
              <w:t>: исполнитель (ООО «</w:t>
            </w:r>
            <w:proofErr w:type="spellStart"/>
            <w:r w:rsidRPr="00CC4220">
              <w:rPr>
                <w:sz w:val="20"/>
                <w:szCs w:val="20"/>
              </w:rPr>
              <w:t>Дорнадзор</w:t>
            </w:r>
            <w:proofErr w:type="spellEnd"/>
            <w:r w:rsidRPr="00CC4220">
              <w:rPr>
                <w:sz w:val="20"/>
                <w:szCs w:val="20"/>
              </w:rPr>
              <w:t>») в конце срока исполнения контракта сообщил, что считает неактуальными предоставленные заказчиком графические схемы и поэтому не может выполнить проект. После проведения экспертиз</w:t>
            </w:r>
            <w:proofErr w:type="gramStart"/>
            <w:r w:rsidRPr="00CC4220">
              <w:rPr>
                <w:sz w:val="20"/>
                <w:szCs w:val="20"/>
              </w:rPr>
              <w:t>ы ООО</w:t>
            </w:r>
            <w:proofErr w:type="gramEnd"/>
            <w:r w:rsidRPr="00CC4220">
              <w:rPr>
                <w:sz w:val="20"/>
                <w:szCs w:val="20"/>
              </w:rPr>
              <w:t xml:space="preserve"> «НИПИ ТРТИ» исполнитель возобновил работы. По состоянию на 17.02.2020 работы не завершены исполнителем.</w:t>
            </w:r>
          </w:p>
          <w:p w:rsidR="00CC4220" w:rsidRPr="00CC4220" w:rsidRDefault="00CC4220" w:rsidP="004D66F4">
            <w:pPr>
              <w:jc w:val="both"/>
              <w:rPr>
                <w:sz w:val="20"/>
                <w:szCs w:val="20"/>
              </w:rPr>
            </w:pPr>
            <w:r w:rsidRPr="00CC4220">
              <w:rPr>
                <w:b/>
                <w:sz w:val="20"/>
                <w:szCs w:val="20"/>
              </w:rPr>
              <w:lastRenderedPageBreak/>
              <w:t xml:space="preserve">Мероприятие 3.5 </w:t>
            </w:r>
            <w:r w:rsidRPr="00CC4220">
              <w:rPr>
                <w:sz w:val="20"/>
                <w:szCs w:val="20"/>
              </w:rPr>
              <w:t>– финансирование данного мероприятия в 2019 г. не  было запланировано.</w:t>
            </w:r>
          </w:p>
          <w:p w:rsidR="00CC4220" w:rsidRPr="00CC4220" w:rsidRDefault="00CC4220" w:rsidP="004D66F4">
            <w:pPr>
              <w:jc w:val="both"/>
              <w:rPr>
                <w:sz w:val="20"/>
                <w:szCs w:val="20"/>
              </w:rPr>
            </w:pPr>
            <w:r w:rsidRPr="00CC4220">
              <w:rPr>
                <w:b/>
                <w:sz w:val="20"/>
                <w:szCs w:val="20"/>
              </w:rPr>
              <w:t>Мероприятие 3.6</w:t>
            </w:r>
            <w:r w:rsidRPr="00CC4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п</w:t>
            </w:r>
            <w:r w:rsidRPr="00CC4220">
              <w:rPr>
                <w:sz w:val="20"/>
                <w:szCs w:val="20"/>
              </w:rPr>
              <w:t>рочие мероприятия по обеспечению безопасности дорожного движения - Проведение экспертизы предоставленных подрядчиком результатов исполнения контракта на разработку проекта организации дорожного движения (120 тыс. руб.). Мероприятия по подключению вновь установленных светофорных постов (100 тыс. руб.)</w:t>
            </w:r>
          </w:p>
          <w:p w:rsidR="00CC4220" w:rsidRDefault="00CC4220" w:rsidP="004D66F4">
            <w:pPr>
              <w:jc w:val="both"/>
              <w:rPr>
                <w:sz w:val="20"/>
                <w:szCs w:val="20"/>
              </w:rPr>
            </w:pPr>
            <w:r w:rsidRPr="00CC4220">
              <w:rPr>
                <w:sz w:val="20"/>
                <w:szCs w:val="20"/>
              </w:rPr>
              <w:t>В 2019 году объем финансирования, выделенный для исполнения  мероприятий Подпрограммы, реализован на 81,9% Причина реализации финансирования не в полном объеме – неисполнение проекта организации дорожного движения по дорогам общего пользования на территории г. Гатчины в установленный контрактом срок, вызванное нежеланием исполнителя контракта самостоятельно формировать подложку проекта из имеющихся материалов топографических съемок.</w:t>
            </w:r>
          </w:p>
          <w:p w:rsidR="00CC4220" w:rsidRPr="00CC4220" w:rsidRDefault="00CC4220" w:rsidP="00CC4220">
            <w:pPr>
              <w:jc w:val="both"/>
              <w:rPr>
                <w:b/>
                <w:sz w:val="20"/>
                <w:szCs w:val="20"/>
              </w:rPr>
            </w:pPr>
            <w:r w:rsidRPr="00CC4220">
              <w:rPr>
                <w:b/>
                <w:sz w:val="20"/>
                <w:szCs w:val="20"/>
              </w:rPr>
              <w:t>Процент исполнения по подпрограмме – 81,9%.</w:t>
            </w:r>
          </w:p>
        </w:tc>
      </w:tr>
      <w:tr w:rsidR="00CC4220" w:rsidRPr="009D410E" w:rsidTr="00A85DF8">
        <w:trPr>
          <w:trHeight w:val="274"/>
        </w:trPr>
        <w:tc>
          <w:tcPr>
            <w:tcW w:w="2836" w:type="dxa"/>
            <w:vAlign w:val="center"/>
          </w:tcPr>
          <w:p w:rsidR="00CC4220" w:rsidRPr="0049170C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lastRenderedPageBreak/>
              <w:t>Подпрограмма 4</w:t>
            </w:r>
          </w:p>
          <w:p w:rsidR="00CC4220" w:rsidRDefault="00CC4220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Комплексное строительство, реконструкция улично-дорожной сети МО «Город Гатчина»</w:t>
            </w:r>
          </w:p>
          <w:p w:rsidR="00CC4220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7657C" w:rsidRPr="00B7657C" w:rsidRDefault="00B7657C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B7657C">
              <w:rPr>
                <w:sz w:val="20"/>
                <w:szCs w:val="20"/>
              </w:rPr>
              <w:t>Отдел капитального строительства комитета градостроительства и архитектуры администрации Гатчинского муниципального района</w:t>
            </w:r>
          </w:p>
        </w:tc>
        <w:tc>
          <w:tcPr>
            <w:tcW w:w="8505" w:type="dxa"/>
            <w:vAlign w:val="center"/>
          </w:tcPr>
          <w:p w:rsidR="00E546F2" w:rsidRDefault="00E546F2" w:rsidP="00E546F2">
            <w:pPr>
              <w:jc w:val="both"/>
              <w:rPr>
                <w:sz w:val="20"/>
                <w:szCs w:val="20"/>
              </w:rPr>
            </w:pPr>
            <w:r w:rsidRPr="00E546F2">
              <w:rPr>
                <w:b/>
                <w:sz w:val="20"/>
                <w:szCs w:val="20"/>
              </w:rPr>
              <w:t xml:space="preserve">Мероприятие </w:t>
            </w:r>
            <w:r w:rsidRPr="00E546F2">
              <w:rPr>
                <w:b/>
                <w:sz w:val="20"/>
                <w:szCs w:val="20"/>
              </w:rPr>
              <w:t xml:space="preserve">– </w:t>
            </w:r>
            <w:r w:rsidRPr="00E546F2">
              <w:rPr>
                <w:b/>
                <w:sz w:val="20"/>
                <w:szCs w:val="20"/>
              </w:rPr>
              <w:t>1</w:t>
            </w:r>
            <w:r w:rsidRPr="00E546F2">
              <w:rPr>
                <w:b/>
                <w:sz w:val="20"/>
                <w:szCs w:val="20"/>
              </w:rPr>
              <w:t>:</w:t>
            </w:r>
            <w:r w:rsidRPr="00E546F2">
              <w:rPr>
                <w:b/>
                <w:sz w:val="20"/>
                <w:szCs w:val="20"/>
              </w:rPr>
              <w:t xml:space="preserve"> </w:t>
            </w:r>
            <w:r w:rsidRPr="00E546F2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E546F2">
              <w:rPr>
                <w:b/>
                <w:bCs/>
                <w:color w:val="000000"/>
                <w:sz w:val="20"/>
                <w:szCs w:val="20"/>
              </w:rPr>
              <w:t>азработка проектно-сметной документации на строительство и реконструкцию автомобильных дорог общего пользования местного значения</w:t>
            </w:r>
            <w:r w:rsidRPr="00E546F2">
              <w:rPr>
                <w:b/>
                <w:sz w:val="20"/>
                <w:szCs w:val="20"/>
              </w:rPr>
              <w:t>.</w:t>
            </w:r>
            <w:r w:rsidRPr="00E546F2">
              <w:rPr>
                <w:sz w:val="20"/>
                <w:szCs w:val="20"/>
              </w:rPr>
              <w:t xml:space="preserve"> </w:t>
            </w:r>
          </w:p>
          <w:p w:rsidR="00E546F2" w:rsidRPr="00E546F2" w:rsidRDefault="00E546F2" w:rsidP="00E546F2">
            <w:pPr>
              <w:jc w:val="both"/>
              <w:rPr>
                <w:sz w:val="20"/>
                <w:szCs w:val="20"/>
              </w:rPr>
            </w:pPr>
            <w:r w:rsidRPr="00E546F2">
              <w:rPr>
                <w:sz w:val="20"/>
                <w:szCs w:val="20"/>
              </w:rPr>
              <w:t>Выполнено 38,95%, профинансировано 2739,33 тыс.</w:t>
            </w:r>
            <w:r>
              <w:rPr>
                <w:sz w:val="20"/>
                <w:szCs w:val="20"/>
              </w:rPr>
              <w:t xml:space="preserve"> </w:t>
            </w:r>
            <w:r w:rsidRPr="00E546F2">
              <w:rPr>
                <w:sz w:val="20"/>
                <w:szCs w:val="20"/>
              </w:rPr>
              <w:t xml:space="preserve">руб. </w:t>
            </w:r>
          </w:p>
          <w:p w:rsidR="00E546F2" w:rsidRPr="00E546F2" w:rsidRDefault="00E546F2" w:rsidP="00E546F2">
            <w:pPr>
              <w:jc w:val="both"/>
              <w:rPr>
                <w:color w:val="000000"/>
                <w:sz w:val="20"/>
                <w:szCs w:val="20"/>
              </w:rPr>
            </w:pPr>
            <w:r w:rsidRPr="00E546F2">
              <w:rPr>
                <w:color w:val="000000"/>
                <w:sz w:val="20"/>
                <w:szCs w:val="20"/>
              </w:rPr>
              <w:t>Заключен Муниципальный контракт № 5/19 на проектирование участка улично-дорожной сети в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6F2">
              <w:rPr>
                <w:color w:val="000000"/>
                <w:sz w:val="20"/>
                <w:szCs w:val="20"/>
              </w:rPr>
              <w:t>Гатчина - продолжение ул. Крупской от Пушкинского до Ленинградского шоссе (от ЖК " IQ" до ТК "</w:t>
            </w:r>
            <w:proofErr w:type="spellStart"/>
            <w:r w:rsidRPr="00E546F2">
              <w:rPr>
                <w:color w:val="000000"/>
                <w:sz w:val="20"/>
                <w:szCs w:val="20"/>
              </w:rPr>
              <w:t>Окей</w:t>
            </w:r>
            <w:proofErr w:type="spellEnd"/>
            <w:r w:rsidRPr="00E546F2">
              <w:rPr>
                <w:color w:val="000000"/>
                <w:sz w:val="20"/>
                <w:szCs w:val="20"/>
              </w:rPr>
              <w:t>" 150м) от 10.01.19, срок выполнения работ по контракту - 30.11.2019. Контракт приостановлен (заключено дополнительное соглашение) до момента выхода распоряжения комитета градостроительной политики ЛО об утверждении ППТ и ПМТ.</w:t>
            </w:r>
          </w:p>
          <w:p w:rsidR="00E546F2" w:rsidRPr="00E546F2" w:rsidRDefault="00E546F2" w:rsidP="00E546F2">
            <w:pPr>
              <w:jc w:val="both"/>
              <w:rPr>
                <w:color w:val="000000"/>
                <w:sz w:val="20"/>
                <w:szCs w:val="20"/>
              </w:rPr>
            </w:pPr>
            <w:r w:rsidRPr="00E546F2">
              <w:rPr>
                <w:color w:val="000000"/>
                <w:sz w:val="20"/>
                <w:szCs w:val="20"/>
              </w:rPr>
              <w:t>Заключен Муниципальный контракт № 206/19 от «25» октября 2019 г. на выполнение работ по устройству велосипедных дорожек г. Гатчины (1-й этап: проектирование), срок выполнения работ по контракту - 10.12.2019. Контракт на стадии расторжения в связи с невыполнением подрядчиком обязательств (постановление об одностороннем отказе от исполнения контракта от 17.02.2020) .</w:t>
            </w:r>
          </w:p>
          <w:p w:rsidR="00E546F2" w:rsidRPr="00E546F2" w:rsidRDefault="00E546F2" w:rsidP="00E546F2">
            <w:pPr>
              <w:ind w:left="-55" w:firstLine="49"/>
              <w:jc w:val="both"/>
              <w:rPr>
                <w:color w:val="000000"/>
                <w:sz w:val="20"/>
                <w:szCs w:val="20"/>
              </w:rPr>
            </w:pPr>
            <w:r w:rsidRPr="00E546F2">
              <w:rPr>
                <w:color w:val="000000"/>
                <w:sz w:val="20"/>
                <w:szCs w:val="20"/>
              </w:rPr>
              <w:t xml:space="preserve">Заключен Муниципальный контракт № 179/19 от «16» сентября 2019 г. на корректировку проектно-сметной документации «Участок автомобильной дороги </w:t>
            </w:r>
            <w:proofErr w:type="gramStart"/>
            <w:r w:rsidRPr="00E546F2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546F2">
              <w:rPr>
                <w:color w:val="000000"/>
                <w:sz w:val="20"/>
                <w:szCs w:val="20"/>
              </w:rPr>
              <w:t xml:space="preserve"> 0+550 – км 2+880 по адресу: Ленинградская область,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6F2">
              <w:rPr>
                <w:color w:val="000000"/>
                <w:sz w:val="20"/>
                <w:szCs w:val="20"/>
              </w:rPr>
              <w:t xml:space="preserve">Гатчина, ул. Индустриальная», срок выполнения работ по контракту – 11.08.2020. </w:t>
            </w:r>
          </w:p>
          <w:p w:rsidR="00E546F2" w:rsidRPr="00E546F2" w:rsidRDefault="00E546F2" w:rsidP="00E546F2">
            <w:pPr>
              <w:ind w:firstLine="49"/>
              <w:jc w:val="both"/>
              <w:rPr>
                <w:color w:val="000000"/>
                <w:sz w:val="20"/>
                <w:szCs w:val="20"/>
              </w:rPr>
            </w:pPr>
            <w:r w:rsidRPr="00E546F2">
              <w:rPr>
                <w:color w:val="000000"/>
                <w:sz w:val="20"/>
                <w:szCs w:val="20"/>
              </w:rPr>
              <w:t>Заключен Муниципальный контракт № 183/19 от «20» сентября 2019 г. «Корректировка проектной документации на строительство участка улично-дорожной сети для обеспечения подъезда к нано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546F2">
              <w:rPr>
                <w:color w:val="000000"/>
                <w:sz w:val="20"/>
                <w:szCs w:val="20"/>
              </w:rPr>
              <w:t>центру в г. Гатчина по адресу: Ленинградская область, город Гатчина, дорога между Пушкинским и Ленинградским шоссе». Не освоение сре</w:t>
            </w:r>
            <w:proofErr w:type="gramStart"/>
            <w:r w:rsidRPr="00E546F2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E546F2">
              <w:rPr>
                <w:color w:val="000000"/>
                <w:sz w:val="20"/>
                <w:szCs w:val="20"/>
              </w:rPr>
              <w:t>оизошло по причине приостановки действия контракта до момента получения ТУ от ГКУ «</w:t>
            </w:r>
            <w:proofErr w:type="spellStart"/>
            <w:r w:rsidRPr="00E546F2">
              <w:rPr>
                <w:color w:val="000000"/>
                <w:sz w:val="20"/>
                <w:szCs w:val="20"/>
              </w:rPr>
              <w:t>Ленавтодор</w:t>
            </w:r>
            <w:proofErr w:type="spellEnd"/>
            <w:r w:rsidRPr="00E546F2">
              <w:rPr>
                <w:color w:val="000000"/>
                <w:sz w:val="20"/>
                <w:szCs w:val="20"/>
              </w:rPr>
              <w:t>» на примыкания к Ленинградскому и Пушкинскому шоссе.</w:t>
            </w:r>
          </w:p>
          <w:p w:rsidR="00E546F2" w:rsidRPr="00E546F2" w:rsidRDefault="00E546F2" w:rsidP="00E546F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546F2">
              <w:rPr>
                <w:color w:val="000000"/>
                <w:sz w:val="20"/>
                <w:szCs w:val="20"/>
              </w:rPr>
              <w:t>Заключены договоры:</w:t>
            </w:r>
          </w:p>
          <w:p w:rsidR="00E546F2" w:rsidRPr="00E546F2" w:rsidRDefault="00E546F2" w:rsidP="00E546F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546F2">
              <w:rPr>
                <w:color w:val="000000"/>
                <w:sz w:val="20"/>
                <w:szCs w:val="20"/>
              </w:rPr>
              <w:t>Договор №17/1-01/19 от 17.01.19 на возмездное оказание услуг по проверке проектно-сметной документации на соответствие индексам по объекту: «</w:t>
            </w:r>
            <w:r w:rsidRPr="00E546F2">
              <w:rPr>
                <w:sz w:val="20"/>
                <w:szCs w:val="20"/>
              </w:rPr>
              <w:t>Устройство заездных карманов для остановки общественного транспорта, монтаж остановочных павильонов, ремонт тротуара по ул. Урицкого и ул. Володарского в г. Гатчине Ленинградской области</w:t>
            </w:r>
            <w:r w:rsidRPr="00E546F2">
              <w:rPr>
                <w:color w:val="000000"/>
                <w:sz w:val="20"/>
                <w:szCs w:val="20"/>
              </w:rPr>
              <w:t xml:space="preserve">» - 75,28 тыс. руб. - </w:t>
            </w:r>
            <w:r w:rsidRPr="00E546F2">
              <w:rPr>
                <w:sz w:val="20"/>
                <w:szCs w:val="20"/>
              </w:rPr>
              <w:t xml:space="preserve">Выполнено 100%, профинансировано </w:t>
            </w:r>
            <w:r w:rsidRPr="00E546F2">
              <w:rPr>
                <w:color w:val="000000"/>
                <w:sz w:val="20"/>
                <w:szCs w:val="20"/>
              </w:rPr>
              <w:t xml:space="preserve">75,28 </w:t>
            </w:r>
            <w:r w:rsidRPr="00E546F2">
              <w:rPr>
                <w:sz w:val="20"/>
                <w:szCs w:val="20"/>
              </w:rPr>
              <w:t>тыс. руб.</w:t>
            </w:r>
          </w:p>
          <w:p w:rsidR="00E546F2" w:rsidRPr="00E546F2" w:rsidRDefault="00E546F2" w:rsidP="00E546F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546F2">
              <w:rPr>
                <w:color w:val="000000"/>
                <w:sz w:val="20"/>
                <w:szCs w:val="20"/>
              </w:rPr>
              <w:t xml:space="preserve">Договор №28-01/19 от 28.01.19 на возмездное оказание услуг по проверке проектно-сметной документации на соответствие индексам по объекту: «Инженерная и транспортная инфраструктура микрорайона Заячий Ремиз, квартал №9» - 68,94 тыс. руб. - </w:t>
            </w:r>
            <w:r w:rsidRPr="00E546F2">
              <w:rPr>
                <w:sz w:val="20"/>
                <w:szCs w:val="20"/>
              </w:rPr>
              <w:t xml:space="preserve">Выполнено 100%, профинансировано </w:t>
            </w:r>
            <w:r w:rsidRPr="00E546F2">
              <w:rPr>
                <w:color w:val="000000"/>
                <w:sz w:val="20"/>
                <w:szCs w:val="20"/>
              </w:rPr>
              <w:t xml:space="preserve">68,94 </w:t>
            </w:r>
            <w:r w:rsidRPr="00E546F2">
              <w:rPr>
                <w:sz w:val="20"/>
                <w:szCs w:val="20"/>
              </w:rPr>
              <w:t>тыс. руб.</w:t>
            </w:r>
          </w:p>
          <w:p w:rsidR="00E546F2" w:rsidRPr="00E546F2" w:rsidRDefault="00E546F2" w:rsidP="00E546F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546F2">
              <w:rPr>
                <w:color w:val="000000"/>
                <w:sz w:val="20"/>
                <w:szCs w:val="20"/>
              </w:rPr>
              <w:t xml:space="preserve">Договор №31-01/19 от 31.01.19 на возмездное оказание услуг по проверке проектно-сметной документации на соответствие индексам по объекту: «Ремонт нежилого помещения, расположенного по адресу г. Гатчина, ул. Коли </w:t>
            </w:r>
            <w:proofErr w:type="spellStart"/>
            <w:r w:rsidRPr="00E546F2">
              <w:rPr>
                <w:color w:val="000000"/>
                <w:sz w:val="20"/>
                <w:szCs w:val="20"/>
              </w:rPr>
              <w:t>Подрядчикова</w:t>
            </w:r>
            <w:proofErr w:type="spellEnd"/>
            <w:r w:rsidRPr="00E546F2">
              <w:rPr>
                <w:color w:val="000000"/>
                <w:sz w:val="20"/>
                <w:szCs w:val="20"/>
              </w:rPr>
              <w:t>, д. 13, помещение 3Н площадью 17 м</w:t>
            </w:r>
            <w:proofErr w:type="gramStart"/>
            <w:r w:rsidRPr="00E546F2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546F2">
              <w:rPr>
                <w:color w:val="000000"/>
                <w:sz w:val="20"/>
                <w:szCs w:val="20"/>
              </w:rPr>
              <w:t xml:space="preserve">» - 36,5 тыс. руб. - </w:t>
            </w:r>
            <w:r w:rsidRPr="00E546F2">
              <w:rPr>
                <w:sz w:val="20"/>
                <w:szCs w:val="20"/>
              </w:rPr>
              <w:t xml:space="preserve">Выполнено 100%, профинансировано </w:t>
            </w:r>
            <w:r w:rsidRPr="00E546F2">
              <w:rPr>
                <w:color w:val="000000"/>
                <w:sz w:val="20"/>
                <w:szCs w:val="20"/>
              </w:rPr>
              <w:t xml:space="preserve">36,5 </w:t>
            </w:r>
            <w:r w:rsidRPr="00E546F2">
              <w:rPr>
                <w:sz w:val="20"/>
                <w:szCs w:val="20"/>
              </w:rPr>
              <w:t>тыс. руб.</w:t>
            </w:r>
          </w:p>
          <w:p w:rsidR="00E546F2" w:rsidRPr="00E546F2" w:rsidRDefault="00E546F2" w:rsidP="00E546F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546F2">
              <w:rPr>
                <w:color w:val="000000"/>
                <w:sz w:val="20"/>
                <w:szCs w:val="20"/>
              </w:rPr>
              <w:t xml:space="preserve">Договор №31/1-01/19 от 31.01.19 на возмездное оказание услуг по проверке проектно-сметной документации на соответствие индексам по объекту: «Ремонт кровли призывного пункта военкомата по адресу: </w:t>
            </w:r>
            <w:proofErr w:type="gramStart"/>
            <w:r w:rsidRPr="00E546F2">
              <w:rPr>
                <w:color w:val="000000"/>
                <w:sz w:val="20"/>
                <w:szCs w:val="20"/>
              </w:rPr>
              <w:t xml:space="preserve">Ленинградская обл., г. Гатчина, ул. Красная, д. 24» - 19,00 тыс. руб. - </w:t>
            </w:r>
            <w:r w:rsidRPr="00E546F2">
              <w:rPr>
                <w:sz w:val="20"/>
                <w:szCs w:val="20"/>
              </w:rPr>
              <w:t xml:space="preserve">Выполнено 100%, профинансировано </w:t>
            </w:r>
            <w:r w:rsidRPr="00E546F2">
              <w:rPr>
                <w:color w:val="000000"/>
                <w:sz w:val="20"/>
                <w:szCs w:val="20"/>
              </w:rPr>
              <w:t xml:space="preserve">19,00 </w:t>
            </w:r>
            <w:r w:rsidRPr="00E546F2">
              <w:rPr>
                <w:sz w:val="20"/>
                <w:szCs w:val="20"/>
              </w:rPr>
              <w:t>тыс. руб.</w:t>
            </w:r>
            <w:proofErr w:type="gramEnd"/>
          </w:p>
          <w:p w:rsidR="00E546F2" w:rsidRPr="00E546F2" w:rsidRDefault="00E546F2" w:rsidP="00E546F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E546F2">
              <w:rPr>
                <w:color w:val="000000"/>
                <w:sz w:val="20"/>
                <w:szCs w:val="20"/>
              </w:rPr>
              <w:t>Договор №31/1-01/19 от 31.01.19 на возмездное оказание услуг по проверке проектно-сметной документации на соответствие индексам по объекту: «</w:t>
            </w:r>
            <w:r w:rsidRPr="00E546F2">
              <w:rPr>
                <w:sz w:val="20"/>
                <w:szCs w:val="20"/>
              </w:rPr>
              <w:t xml:space="preserve">Реконструкция стадиона "Спартак" по адресу: </w:t>
            </w:r>
            <w:proofErr w:type="gramStart"/>
            <w:r w:rsidRPr="00E546F2">
              <w:rPr>
                <w:sz w:val="20"/>
                <w:szCs w:val="20"/>
              </w:rPr>
              <w:t>Ленинградская обл., г. Гатчина, ул. 25 Октября, д. 10</w:t>
            </w:r>
            <w:r w:rsidRPr="00E546F2">
              <w:rPr>
                <w:color w:val="000000"/>
                <w:sz w:val="20"/>
                <w:szCs w:val="20"/>
              </w:rPr>
              <w:t xml:space="preserve">» - 47,35 тыс. руб. - </w:t>
            </w:r>
            <w:r w:rsidRPr="00E546F2">
              <w:rPr>
                <w:sz w:val="20"/>
                <w:szCs w:val="20"/>
              </w:rPr>
              <w:t xml:space="preserve">Выполнено 100%, профинансировано </w:t>
            </w:r>
            <w:r w:rsidRPr="00E546F2">
              <w:rPr>
                <w:color w:val="000000"/>
                <w:sz w:val="20"/>
                <w:szCs w:val="20"/>
              </w:rPr>
              <w:t xml:space="preserve">47,35 </w:t>
            </w:r>
            <w:r w:rsidRPr="00E546F2">
              <w:rPr>
                <w:sz w:val="20"/>
                <w:szCs w:val="20"/>
              </w:rPr>
              <w:t>тыс. руб.</w:t>
            </w:r>
            <w:proofErr w:type="gramEnd"/>
          </w:p>
          <w:p w:rsidR="00E546F2" w:rsidRPr="00E546F2" w:rsidRDefault="00E546F2" w:rsidP="00E546F2">
            <w:pPr>
              <w:ind w:left="180" w:hanging="180"/>
              <w:jc w:val="both"/>
              <w:rPr>
                <w:b/>
                <w:sz w:val="20"/>
                <w:szCs w:val="20"/>
              </w:rPr>
            </w:pPr>
            <w:r w:rsidRPr="00E546F2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E546F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  <w:p w:rsidR="00E546F2" w:rsidRPr="00E546F2" w:rsidRDefault="00E546F2" w:rsidP="00E546F2">
            <w:pPr>
              <w:ind w:left="180" w:hanging="180"/>
              <w:jc w:val="both"/>
              <w:rPr>
                <w:sz w:val="20"/>
                <w:szCs w:val="20"/>
              </w:rPr>
            </w:pPr>
            <w:r w:rsidRPr="00E546F2">
              <w:rPr>
                <w:sz w:val="20"/>
                <w:szCs w:val="20"/>
              </w:rPr>
              <w:t xml:space="preserve">Мероприятие 2.7 «Реконструкция Кирасирского проезда по адресу: Ленинградская область, г. Гатчина, от Красноармейского проспекта до ул. </w:t>
            </w:r>
            <w:proofErr w:type="spellStart"/>
            <w:r w:rsidRPr="00E546F2">
              <w:rPr>
                <w:sz w:val="20"/>
                <w:szCs w:val="20"/>
              </w:rPr>
              <w:t>Григорина</w:t>
            </w:r>
            <w:proofErr w:type="spellEnd"/>
            <w:r w:rsidRPr="00E546F2">
              <w:rPr>
                <w:sz w:val="20"/>
                <w:szCs w:val="20"/>
              </w:rPr>
              <w:t>». Не освоение сре</w:t>
            </w:r>
            <w:proofErr w:type="gramStart"/>
            <w:r w:rsidRPr="00E546F2">
              <w:rPr>
                <w:sz w:val="20"/>
                <w:szCs w:val="20"/>
              </w:rPr>
              <w:t>дств пр</w:t>
            </w:r>
            <w:proofErr w:type="gramEnd"/>
            <w:r w:rsidRPr="00E546F2">
              <w:rPr>
                <w:sz w:val="20"/>
                <w:szCs w:val="20"/>
              </w:rPr>
              <w:t>оизошло по причине неявки участников на конкурс после 4-х кратного объявления.</w:t>
            </w:r>
          </w:p>
          <w:p w:rsidR="00E546F2" w:rsidRPr="00E546F2" w:rsidRDefault="00E546F2" w:rsidP="00E546F2">
            <w:pPr>
              <w:ind w:left="180" w:hanging="180"/>
              <w:jc w:val="both"/>
              <w:rPr>
                <w:sz w:val="20"/>
                <w:szCs w:val="20"/>
              </w:rPr>
            </w:pPr>
            <w:r w:rsidRPr="00E546F2">
              <w:rPr>
                <w:sz w:val="20"/>
                <w:szCs w:val="20"/>
              </w:rPr>
              <w:t>Мероприятие 2.8 Строительство участка улично-дорожной сети для обеспечения подъезда к нано</w:t>
            </w:r>
            <w:r>
              <w:rPr>
                <w:sz w:val="20"/>
                <w:szCs w:val="20"/>
              </w:rPr>
              <w:t>-</w:t>
            </w:r>
            <w:r w:rsidRPr="00E546F2">
              <w:rPr>
                <w:sz w:val="20"/>
                <w:szCs w:val="20"/>
              </w:rPr>
              <w:t>центру в г. Гатчина по адресу: Ленинградская область, город Гатчина, дорога между Пушкинским и Ленинградским шоссе не освоение сре</w:t>
            </w:r>
            <w:proofErr w:type="gramStart"/>
            <w:r w:rsidRPr="00E546F2">
              <w:rPr>
                <w:sz w:val="20"/>
                <w:szCs w:val="20"/>
              </w:rPr>
              <w:t>дств пр</w:t>
            </w:r>
            <w:proofErr w:type="gramEnd"/>
            <w:r w:rsidRPr="00E546F2">
              <w:rPr>
                <w:sz w:val="20"/>
                <w:szCs w:val="20"/>
              </w:rPr>
              <w:t>оизошло по причине срыва мероприятия 1.6.</w:t>
            </w:r>
          </w:p>
          <w:p w:rsidR="00E546F2" w:rsidRPr="00E546F2" w:rsidRDefault="00E546F2" w:rsidP="00E546F2">
            <w:pPr>
              <w:ind w:left="180" w:hanging="180"/>
              <w:jc w:val="both"/>
              <w:rPr>
                <w:sz w:val="20"/>
                <w:szCs w:val="20"/>
              </w:rPr>
            </w:pPr>
          </w:p>
          <w:p w:rsidR="00E546F2" w:rsidRPr="00E546F2" w:rsidRDefault="00E546F2" w:rsidP="00E546F2">
            <w:pPr>
              <w:ind w:left="180" w:hanging="180"/>
              <w:jc w:val="both"/>
              <w:rPr>
                <w:b/>
                <w:iCs/>
                <w:sz w:val="20"/>
                <w:szCs w:val="20"/>
              </w:rPr>
            </w:pPr>
            <w:r w:rsidRPr="00E546F2">
              <w:rPr>
                <w:b/>
                <w:sz w:val="20"/>
                <w:szCs w:val="20"/>
              </w:rPr>
              <w:lastRenderedPageBreak/>
              <w:t xml:space="preserve">Мероприятие </w:t>
            </w:r>
            <w:r w:rsidRPr="00E546F2">
              <w:rPr>
                <w:b/>
                <w:sz w:val="20"/>
                <w:szCs w:val="20"/>
              </w:rPr>
              <w:t xml:space="preserve">– </w:t>
            </w:r>
            <w:r w:rsidRPr="00E546F2">
              <w:rPr>
                <w:b/>
                <w:sz w:val="20"/>
                <w:szCs w:val="20"/>
              </w:rPr>
              <w:t>3</w:t>
            </w:r>
            <w:r w:rsidRPr="00E546F2">
              <w:rPr>
                <w:b/>
                <w:sz w:val="20"/>
                <w:szCs w:val="20"/>
              </w:rPr>
              <w:t>:</w:t>
            </w:r>
            <w:r w:rsidRPr="00E546F2">
              <w:rPr>
                <w:b/>
                <w:iCs/>
                <w:sz w:val="20"/>
                <w:szCs w:val="20"/>
              </w:rPr>
              <w:t xml:space="preserve"> п</w:t>
            </w:r>
            <w:r w:rsidRPr="00E546F2">
              <w:rPr>
                <w:b/>
                <w:iCs/>
                <w:sz w:val="20"/>
                <w:szCs w:val="20"/>
              </w:rPr>
              <w:t>рочие мероприятия по развитию улично-дорожной сети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E546F2" w:rsidRPr="00E546F2" w:rsidRDefault="00E546F2" w:rsidP="00E546F2">
            <w:pPr>
              <w:ind w:left="180" w:hanging="180"/>
              <w:jc w:val="both"/>
              <w:rPr>
                <w:iCs/>
                <w:sz w:val="20"/>
                <w:szCs w:val="20"/>
              </w:rPr>
            </w:pPr>
            <w:r w:rsidRPr="00E546F2">
              <w:rPr>
                <w:iCs/>
                <w:sz w:val="20"/>
                <w:szCs w:val="20"/>
              </w:rPr>
              <w:t>Были заключены:</w:t>
            </w:r>
          </w:p>
          <w:p w:rsidR="00E546F2" w:rsidRPr="00E546F2" w:rsidRDefault="00E546F2" w:rsidP="00E546F2">
            <w:pPr>
              <w:ind w:left="180" w:hanging="180"/>
              <w:jc w:val="both"/>
              <w:rPr>
                <w:iCs/>
                <w:sz w:val="20"/>
                <w:szCs w:val="20"/>
              </w:rPr>
            </w:pPr>
            <w:r w:rsidRPr="00E546F2">
              <w:rPr>
                <w:iCs/>
                <w:sz w:val="20"/>
                <w:szCs w:val="20"/>
              </w:rPr>
              <w:t xml:space="preserve">- Муниципальный контракт </w:t>
            </w:r>
            <w:r w:rsidRPr="00E546F2">
              <w:rPr>
                <w:sz w:val="20"/>
                <w:szCs w:val="20"/>
              </w:rPr>
              <w:t xml:space="preserve">№ 152/18 от 30.10.18 на «Устройство велосипедных дорожек по ул. Крупской, ул., </w:t>
            </w:r>
            <w:proofErr w:type="spellStart"/>
            <w:r w:rsidRPr="00E546F2">
              <w:rPr>
                <w:sz w:val="20"/>
                <w:szCs w:val="20"/>
              </w:rPr>
              <w:t>Русинова</w:t>
            </w:r>
            <w:proofErr w:type="spellEnd"/>
            <w:r w:rsidRPr="00E546F2">
              <w:rPr>
                <w:sz w:val="20"/>
                <w:szCs w:val="20"/>
              </w:rPr>
              <w:t xml:space="preserve">, ул. Коли </w:t>
            </w:r>
            <w:proofErr w:type="spellStart"/>
            <w:r w:rsidRPr="00E546F2">
              <w:rPr>
                <w:sz w:val="20"/>
                <w:szCs w:val="20"/>
              </w:rPr>
              <w:t>Подрядчикова</w:t>
            </w:r>
            <w:proofErr w:type="spellEnd"/>
            <w:r w:rsidRPr="00E546F2">
              <w:rPr>
                <w:sz w:val="20"/>
                <w:szCs w:val="20"/>
              </w:rPr>
              <w:t xml:space="preserve"> в г. Гатчине Ленинградской области (2 этап)»  стоимость работ 13256,60 тыс.</w:t>
            </w:r>
            <w:r>
              <w:rPr>
                <w:sz w:val="20"/>
                <w:szCs w:val="20"/>
              </w:rPr>
              <w:t xml:space="preserve"> </w:t>
            </w:r>
            <w:r w:rsidRPr="00E546F2">
              <w:rPr>
                <w:sz w:val="20"/>
                <w:szCs w:val="20"/>
              </w:rPr>
              <w:t>руб. –</w:t>
            </w:r>
            <w:r>
              <w:rPr>
                <w:sz w:val="20"/>
                <w:szCs w:val="20"/>
              </w:rPr>
              <w:t xml:space="preserve"> </w:t>
            </w:r>
            <w:r w:rsidRPr="00E546F2">
              <w:rPr>
                <w:sz w:val="20"/>
                <w:szCs w:val="20"/>
              </w:rPr>
              <w:t>выполнение 100%</w:t>
            </w:r>
          </w:p>
          <w:p w:rsidR="00E546F2" w:rsidRPr="00E546F2" w:rsidRDefault="00E546F2" w:rsidP="00E546F2">
            <w:pPr>
              <w:ind w:left="180" w:hanging="180"/>
              <w:jc w:val="both"/>
              <w:rPr>
                <w:iCs/>
                <w:sz w:val="20"/>
                <w:szCs w:val="20"/>
              </w:rPr>
            </w:pPr>
            <w:r w:rsidRPr="00E546F2">
              <w:rPr>
                <w:iCs/>
                <w:sz w:val="20"/>
                <w:szCs w:val="20"/>
              </w:rPr>
              <w:t xml:space="preserve">- Муниципальный контракт </w:t>
            </w:r>
            <w:r w:rsidRPr="00E546F2">
              <w:rPr>
                <w:sz w:val="20"/>
                <w:szCs w:val="20"/>
              </w:rPr>
              <w:t xml:space="preserve">№ 169/18 от 19.11.2018 </w:t>
            </w:r>
            <w:r w:rsidRPr="00E546F2">
              <w:rPr>
                <w:bCs/>
                <w:sz w:val="20"/>
                <w:szCs w:val="20"/>
              </w:rPr>
              <w:t>Устройство въезда на парковку между домами №44</w:t>
            </w:r>
            <w:r w:rsidRPr="00E546F2">
              <w:rPr>
                <w:sz w:val="20"/>
                <w:szCs w:val="20"/>
              </w:rPr>
              <w:t xml:space="preserve"> по ул.</w:t>
            </w:r>
            <w:r>
              <w:rPr>
                <w:sz w:val="20"/>
                <w:szCs w:val="20"/>
              </w:rPr>
              <w:t xml:space="preserve"> </w:t>
            </w:r>
            <w:r w:rsidRPr="00E546F2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 xml:space="preserve"> </w:t>
            </w:r>
            <w:r w:rsidRPr="00E546F2">
              <w:rPr>
                <w:sz w:val="20"/>
                <w:szCs w:val="20"/>
              </w:rPr>
              <w:t>Маркса и №18 по ул.</w:t>
            </w:r>
            <w:r>
              <w:rPr>
                <w:sz w:val="20"/>
                <w:szCs w:val="20"/>
              </w:rPr>
              <w:t xml:space="preserve"> </w:t>
            </w:r>
            <w:r w:rsidRPr="00E546F2">
              <w:rPr>
                <w:sz w:val="20"/>
                <w:szCs w:val="20"/>
              </w:rPr>
              <w:t>Соборная в г.</w:t>
            </w:r>
            <w:r>
              <w:rPr>
                <w:sz w:val="20"/>
                <w:szCs w:val="20"/>
              </w:rPr>
              <w:t xml:space="preserve"> </w:t>
            </w:r>
            <w:r w:rsidRPr="00E546F2">
              <w:rPr>
                <w:sz w:val="20"/>
                <w:szCs w:val="20"/>
              </w:rPr>
              <w:t>Гатчина Ленинградской области стоимость работ  343,31тыс</w:t>
            </w:r>
            <w:proofErr w:type="gramStart"/>
            <w:r w:rsidRPr="00E546F2">
              <w:rPr>
                <w:sz w:val="20"/>
                <w:szCs w:val="20"/>
              </w:rPr>
              <w:t>.р</w:t>
            </w:r>
            <w:proofErr w:type="gramEnd"/>
            <w:r w:rsidRPr="00E546F2">
              <w:rPr>
                <w:sz w:val="20"/>
                <w:szCs w:val="20"/>
              </w:rPr>
              <w:t>уб. –выполнение 100%</w:t>
            </w:r>
          </w:p>
          <w:p w:rsidR="00E546F2" w:rsidRPr="00E546F2" w:rsidRDefault="00E546F2" w:rsidP="00E546F2">
            <w:pPr>
              <w:ind w:left="180" w:hanging="180"/>
              <w:jc w:val="both"/>
              <w:rPr>
                <w:sz w:val="20"/>
                <w:szCs w:val="20"/>
              </w:rPr>
            </w:pPr>
            <w:proofErr w:type="gramStart"/>
            <w:r w:rsidRPr="00E546F2">
              <w:rPr>
                <w:iCs/>
                <w:sz w:val="20"/>
                <w:szCs w:val="20"/>
              </w:rPr>
              <w:t>- Муниципальный контракт</w:t>
            </w:r>
            <w:r w:rsidRPr="00E546F2">
              <w:rPr>
                <w:sz w:val="20"/>
                <w:szCs w:val="20"/>
              </w:rPr>
              <w:t xml:space="preserve">№ 04/19 от 15.01 на «Выполнение работ по благоустройству "Бульвара Науки" на пешеходном участке улицы Коли </w:t>
            </w:r>
            <w:proofErr w:type="spellStart"/>
            <w:r w:rsidRPr="00E546F2">
              <w:rPr>
                <w:sz w:val="20"/>
                <w:szCs w:val="20"/>
              </w:rPr>
              <w:t>Подрядчикова</w:t>
            </w:r>
            <w:proofErr w:type="spellEnd"/>
            <w:r w:rsidRPr="00E546F2">
              <w:rPr>
                <w:sz w:val="20"/>
                <w:szCs w:val="20"/>
              </w:rPr>
              <w:t xml:space="preserve"> от примыкания ее к улице Константинова до примыкания к ней улицы </w:t>
            </w:r>
            <w:proofErr w:type="spellStart"/>
            <w:r w:rsidRPr="00E546F2">
              <w:rPr>
                <w:sz w:val="20"/>
                <w:szCs w:val="20"/>
              </w:rPr>
              <w:t>Русинова</w:t>
            </w:r>
            <w:proofErr w:type="spellEnd"/>
            <w:r w:rsidRPr="00E546F2">
              <w:rPr>
                <w:sz w:val="20"/>
                <w:szCs w:val="20"/>
              </w:rPr>
              <w:t xml:space="preserve"> в муниципальном образовании города Гатчина (участок от ул. Константинова до ул. 7-ой Армии)» стоимость работ 19076,62тыс.</w:t>
            </w:r>
            <w:r>
              <w:rPr>
                <w:sz w:val="20"/>
                <w:szCs w:val="20"/>
              </w:rPr>
              <w:t xml:space="preserve"> </w:t>
            </w:r>
            <w:r w:rsidRPr="00E546F2">
              <w:rPr>
                <w:sz w:val="20"/>
                <w:szCs w:val="20"/>
              </w:rPr>
              <w:t>руб. –</w:t>
            </w:r>
            <w:r>
              <w:rPr>
                <w:sz w:val="20"/>
                <w:szCs w:val="20"/>
              </w:rPr>
              <w:t xml:space="preserve"> </w:t>
            </w:r>
            <w:r w:rsidRPr="00E546F2">
              <w:rPr>
                <w:sz w:val="20"/>
                <w:szCs w:val="20"/>
              </w:rPr>
              <w:t>выполнение 100%</w:t>
            </w:r>
            <w:proofErr w:type="gramEnd"/>
          </w:p>
          <w:p w:rsidR="00E546F2" w:rsidRPr="00E546F2" w:rsidRDefault="00E546F2" w:rsidP="00E546F2">
            <w:pPr>
              <w:ind w:left="180" w:hanging="180"/>
              <w:jc w:val="both"/>
              <w:rPr>
                <w:sz w:val="20"/>
                <w:szCs w:val="20"/>
              </w:rPr>
            </w:pPr>
            <w:r w:rsidRPr="00E546F2">
              <w:rPr>
                <w:sz w:val="20"/>
                <w:szCs w:val="20"/>
              </w:rPr>
              <w:t>- Муниципальный контракт № 84/19 от 06.05.2019 на выполнение работ по «Устройству заездных карманов для остановки общественного транспорта, монтаж остановочных павильонов, ремонт тротуара по ул. Урицкого и ул. Володарского в г. Гатчина Ленинградской области» стоимость работ  2543,38тыс.</w:t>
            </w:r>
            <w:r>
              <w:rPr>
                <w:sz w:val="20"/>
                <w:szCs w:val="20"/>
              </w:rPr>
              <w:t xml:space="preserve"> </w:t>
            </w:r>
            <w:r w:rsidRPr="00E546F2">
              <w:rPr>
                <w:sz w:val="20"/>
                <w:szCs w:val="20"/>
              </w:rPr>
              <w:t>руб. –</w:t>
            </w:r>
            <w:r>
              <w:rPr>
                <w:sz w:val="20"/>
                <w:szCs w:val="20"/>
              </w:rPr>
              <w:t xml:space="preserve"> </w:t>
            </w:r>
            <w:r w:rsidRPr="00E546F2">
              <w:rPr>
                <w:sz w:val="20"/>
                <w:szCs w:val="20"/>
              </w:rPr>
              <w:t>выполнение 100%</w:t>
            </w:r>
          </w:p>
          <w:p w:rsidR="00E546F2" w:rsidRPr="00E546F2" w:rsidRDefault="00E546F2" w:rsidP="00E546F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546F2">
              <w:rPr>
                <w:sz w:val="20"/>
                <w:szCs w:val="20"/>
              </w:rPr>
              <w:t>Остальные мероприятия с выполнением 0% в виду отсутствия финансирования на 2019 год</w:t>
            </w:r>
          </w:p>
          <w:p w:rsidR="00CC4220" w:rsidRPr="00193D57" w:rsidRDefault="00446974" w:rsidP="00E546F2">
            <w:pPr>
              <w:rPr>
                <w:sz w:val="20"/>
                <w:szCs w:val="20"/>
              </w:rPr>
            </w:pPr>
            <w:r w:rsidRPr="007F70E8">
              <w:rPr>
                <w:b/>
                <w:sz w:val="20"/>
                <w:szCs w:val="20"/>
              </w:rPr>
              <w:t xml:space="preserve">Процент исполнения по подпрограмме – </w:t>
            </w:r>
            <w:r w:rsidR="007F70E8" w:rsidRPr="007F70E8">
              <w:rPr>
                <w:b/>
                <w:sz w:val="20"/>
                <w:szCs w:val="20"/>
              </w:rPr>
              <w:t>7</w:t>
            </w:r>
            <w:r w:rsidRPr="007F70E8">
              <w:rPr>
                <w:b/>
                <w:sz w:val="20"/>
                <w:szCs w:val="20"/>
              </w:rPr>
              <w:t>8</w:t>
            </w:r>
            <w:r w:rsidR="007F70E8" w:rsidRPr="007F70E8">
              <w:rPr>
                <w:b/>
                <w:sz w:val="20"/>
                <w:szCs w:val="20"/>
              </w:rPr>
              <w:t>,1</w:t>
            </w:r>
            <w:r w:rsidRPr="007F70E8">
              <w:rPr>
                <w:b/>
                <w:sz w:val="20"/>
                <w:szCs w:val="20"/>
              </w:rPr>
              <w:t>%.</w:t>
            </w:r>
          </w:p>
        </w:tc>
      </w:tr>
      <w:tr w:rsidR="00CC4220" w:rsidRPr="009D410E" w:rsidTr="00A85DF8">
        <w:trPr>
          <w:trHeight w:val="274"/>
        </w:trPr>
        <w:tc>
          <w:tcPr>
            <w:tcW w:w="2836" w:type="dxa"/>
            <w:vAlign w:val="center"/>
          </w:tcPr>
          <w:p w:rsidR="00CC4220" w:rsidRPr="0049170C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lastRenderedPageBreak/>
              <w:t>Подпрограмма 5</w:t>
            </w:r>
          </w:p>
          <w:p w:rsidR="00CC4220" w:rsidRDefault="00CC4220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  <w:p w:rsidR="00CC4220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7657C" w:rsidRPr="00B7657C" w:rsidRDefault="00B7657C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B7657C">
              <w:rPr>
                <w:sz w:val="20"/>
                <w:szCs w:val="20"/>
              </w:rPr>
              <w:t>МКУ «Служба координации и развития коммунального хозяйства  и строительства»</w:t>
            </w:r>
          </w:p>
        </w:tc>
        <w:tc>
          <w:tcPr>
            <w:tcW w:w="8505" w:type="dxa"/>
            <w:vAlign w:val="center"/>
          </w:tcPr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На исполнение подпрограммы  5  предусмотрены  расходы  в сумме  </w:t>
            </w:r>
            <w:r w:rsidRPr="007112BF">
              <w:rPr>
                <w:b/>
                <w:sz w:val="20"/>
                <w:szCs w:val="20"/>
              </w:rPr>
              <w:t>75 617,66 тыс. руб</w:t>
            </w:r>
            <w:r w:rsidRPr="007112BF">
              <w:rPr>
                <w:sz w:val="20"/>
                <w:szCs w:val="20"/>
              </w:rPr>
              <w:t xml:space="preserve">. </w:t>
            </w:r>
            <w:r w:rsidRPr="007112BF">
              <w:rPr>
                <w:b/>
                <w:sz w:val="20"/>
                <w:szCs w:val="20"/>
              </w:rPr>
              <w:t xml:space="preserve">(в </w:t>
            </w:r>
            <w:proofErr w:type="spellStart"/>
            <w:r w:rsidRPr="007112BF">
              <w:rPr>
                <w:b/>
                <w:sz w:val="20"/>
                <w:szCs w:val="20"/>
              </w:rPr>
              <w:t>т.ч</w:t>
            </w:r>
            <w:proofErr w:type="spellEnd"/>
            <w:r w:rsidRPr="007112BF">
              <w:rPr>
                <w:sz w:val="20"/>
                <w:szCs w:val="20"/>
              </w:rPr>
              <w:t xml:space="preserve"> </w:t>
            </w:r>
            <w:r w:rsidRPr="007112BF">
              <w:rPr>
                <w:b/>
                <w:sz w:val="20"/>
                <w:szCs w:val="20"/>
              </w:rPr>
              <w:t>в части полномочий МКУ «СК и Р КХ и</w:t>
            </w:r>
            <w:proofErr w:type="gramStart"/>
            <w:r w:rsidRPr="007112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7112BF">
              <w:rPr>
                <w:b/>
                <w:sz w:val="20"/>
                <w:szCs w:val="20"/>
              </w:rPr>
              <w:t>» - 75 457,66</w:t>
            </w:r>
            <w:r w:rsidRPr="007112BF">
              <w:rPr>
                <w:sz w:val="20"/>
                <w:szCs w:val="20"/>
              </w:rPr>
              <w:t xml:space="preserve"> </w:t>
            </w:r>
            <w:r w:rsidRPr="007112BF">
              <w:rPr>
                <w:b/>
                <w:sz w:val="20"/>
                <w:szCs w:val="20"/>
              </w:rPr>
              <w:t>тыс. руб.),</w:t>
            </w:r>
            <w:r w:rsidRPr="007112BF">
              <w:rPr>
                <w:sz w:val="20"/>
                <w:szCs w:val="20"/>
              </w:rPr>
              <w:t xml:space="preserve"> в том числе: 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 26 188,95 тыс. руб. - средства бюджета ЛО,  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 46 084,11 тыс. руб. – средства бюджета МО «Город Гатчина», 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 3 344,6 тыс. руб.- средства бюджета ГМР (в </w:t>
            </w:r>
            <w:proofErr w:type="spellStart"/>
            <w:r w:rsidRPr="007112BF">
              <w:rPr>
                <w:sz w:val="20"/>
                <w:szCs w:val="20"/>
              </w:rPr>
              <w:t>т.ч</w:t>
            </w:r>
            <w:proofErr w:type="spellEnd"/>
            <w:r w:rsidRPr="007112BF">
              <w:rPr>
                <w:sz w:val="20"/>
                <w:szCs w:val="20"/>
              </w:rPr>
              <w:t xml:space="preserve">. 3184,6 </w:t>
            </w:r>
            <w:r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в части полномочий</w:t>
            </w:r>
            <w:r w:rsidRPr="007112BF">
              <w:rPr>
                <w:b/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 xml:space="preserve"> МКУ «СК и Р КХ и</w:t>
            </w:r>
            <w:proofErr w:type="gramStart"/>
            <w:r w:rsidRPr="007112BF">
              <w:rPr>
                <w:sz w:val="20"/>
                <w:szCs w:val="20"/>
              </w:rPr>
              <w:t xml:space="preserve"> С</w:t>
            </w:r>
            <w:proofErr w:type="gramEnd"/>
            <w:r w:rsidRPr="007112BF">
              <w:rPr>
                <w:sz w:val="20"/>
                <w:szCs w:val="20"/>
              </w:rPr>
              <w:t>»)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b/>
                <w:sz w:val="20"/>
                <w:szCs w:val="20"/>
              </w:rPr>
              <w:t>За 2019 г.</w:t>
            </w:r>
            <w:r w:rsidRPr="007112BF">
              <w:rPr>
                <w:sz w:val="20"/>
                <w:szCs w:val="20"/>
              </w:rPr>
              <w:t xml:space="preserve"> освоено 73 837,1 </w:t>
            </w:r>
            <w:r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в части полномочий</w:t>
            </w:r>
            <w:r w:rsidRPr="007112BF">
              <w:rPr>
                <w:b/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 xml:space="preserve"> МКУ «СК и Р КХ и</w:t>
            </w:r>
            <w:proofErr w:type="gramStart"/>
            <w:r w:rsidRPr="007112BF">
              <w:rPr>
                <w:sz w:val="20"/>
                <w:szCs w:val="20"/>
              </w:rPr>
              <w:t xml:space="preserve"> С</w:t>
            </w:r>
            <w:proofErr w:type="gramEnd"/>
            <w:r w:rsidRPr="007112BF">
              <w:rPr>
                <w:sz w:val="20"/>
                <w:szCs w:val="20"/>
              </w:rPr>
              <w:t>» (в том числе 45098,53 тыс.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 xml:space="preserve">руб.- бюджет МО «Город Гатчина», 3184,6 </w:t>
            </w:r>
            <w:r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– бюджет ГМР, 25 553,97 </w:t>
            </w:r>
            <w:r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– бюджет ЛО),  из них: 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proofErr w:type="gramStart"/>
            <w:r w:rsidRPr="007112BF">
              <w:rPr>
                <w:sz w:val="20"/>
                <w:szCs w:val="20"/>
              </w:rPr>
              <w:t xml:space="preserve">5025,31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ремонт автомобильной дороги по ул.</w:t>
            </w:r>
            <w:r w:rsidR="003B35F9">
              <w:rPr>
                <w:sz w:val="20"/>
                <w:szCs w:val="20"/>
              </w:rPr>
              <w:t xml:space="preserve"> Станционная  в г. Гатчине</w:t>
            </w:r>
            <w:r w:rsidRPr="007112BF">
              <w:rPr>
                <w:sz w:val="20"/>
                <w:szCs w:val="20"/>
              </w:rPr>
              <w:t xml:space="preserve"> выполнено (3184,6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бюджет ГМР, 1840,71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бюджет МО «Город Гатчина»);</w:t>
            </w:r>
            <w:proofErr w:type="gramEnd"/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3281,92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ремонт автомобильной дороги по ул.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>Фрезерная  в г. Гатчина,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2350,24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ремонт участка автомобильной дороги  по ул. Гагарина от пересечения с пр. 25-го Октября до пересечения с К. Маркса,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3250,05 </w:t>
            </w:r>
            <w:r w:rsidR="003B35F9">
              <w:rPr>
                <w:sz w:val="20"/>
                <w:szCs w:val="20"/>
              </w:rPr>
              <w:t>тыс. руб</w:t>
            </w:r>
            <w:r w:rsidRPr="007112BF">
              <w:rPr>
                <w:sz w:val="20"/>
                <w:szCs w:val="20"/>
              </w:rPr>
              <w:t>.- ремонт автомобильной дороги по ул.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>Кольцова в г. Гатчина,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proofErr w:type="gramStart"/>
            <w:r w:rsidRPr="007112BF">
              <w:rPr>
                <w:sz w:val="20"/>
                <w:szCs w:val="20"/>
              </w:rPr>
              <w:t xml:space="preserve">6448,35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ремонт автомобильной дороги по ул.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 xml:space="preserve">Академика Константинова  в г. Гатчина, выполнено (3279,68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МБ; 3168,68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ОБ);</w:t>
            </w:r>
            <w:proofErr w:type="gramEnd"/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proofErr w:type="gramStart"/>
            <w:r w:rsidRPr="007112BF">
              <w:rPr>
                <w:sz w:val="20"/>
                <w:szCs w:val="20"/>
              </w:rPr>
              <w:t xml:space="preserve">8756,09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ремонт автомобильной дороги по ул.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 xml:space="preserve">Рысева в г. Гатчина, выполнено (961,74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МБ; 7794,35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ОБ);</w:t>
            </w:r>
            <w:proofErr w:type="gramEnd"/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proofErr w:type="gramStart"/>
            <w:r w:rsidRPr="007112BF">
              <w:rPr>
                <w:sz w:val="20"/>
                <w:szCs w:val="20"/>
              </w:rPr>
              <w:t xml:space="preserve">8721,37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- ремонт участка Медицинского проезда       у перинатального центра (включая стоянку для автотранспорта), г. Гатчина, выполнено (1043,23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 МБ; 7678,14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 ОБ);</w:t>
            </w:r>
            <w:proofErr w:type="gramEnd"/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proofErr w:type="gramStart"/>
            <w:r w:rsidRPr="007112BF">
              <w:rPr>
                <w:sz w:val="20"/>
                <w:szCs w:val="20"/>
              </w:rPr>
              <w:t xml:space="preserve">3374,11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– ремонт подъездной дороги к МБОУ "Гатчинская гимназия им. К.Д.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>Ушинского", МБОУ "Гатчинская СОШ № 11", г</w:t>
            </w:r>
            <w:r w:rsidR="003B35F9">
              <w:rPr>
                <w:sz w:val="20"/>
                <w:szCs w:val="20"/>
              </w:rPr>
              <w:t>. Гатчина, выполнено</w:t>
            </w:r>
            <w:r w:rsidRPr="007112BF">
              <w:rPr>
                <w:sz w:val="20"/>
                <w:szCs w:val="20"/>
              </w:rPr>
              <w:t xml:space="preserve"> (394,56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МБ; 2979,55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 ОБ);</w:t>
            </w:r>
            <w:proofErr w:type="gramEnd"/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proofErr w:type="gramStart"/>
            <w:r w:rsidRPr="007112BF">
              <w:rPr>
                <w:sz w:val="20"/>
                <w:szCs w:val="20"/>
              </w:rPr>
              <w:t xml:space="preserve">4491,27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- ремонт автомобильной по ул. Жемчужина, г. Гатчина, выполнено (558,03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МБ; 3933,24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 ОБ);</w:t>
            </w:r>
            <w:proofErr w:type="gramEnd"/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291,47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ремонт автомобильной дороги по ул. Южной в г. Гатчина,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5680,05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ямочный ремонт автомобильных дорог общего пользования в г. Гатчина,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100,0 </w:t>
            </w:r>
            <w:r w:rsidR="003B35F9" w:rsidRP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оплата кредиторской задолженности по мероприятию: «тактильные пути»;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446,06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(209,42 + 236,64)  – разработка, проверка и корректировка смет;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4293,56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ремонт тротуаров по ул. Гагарина (от пересечения с пр. 25-го Октября до ул.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>К. Маркса, правая и левая стороны),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4290,25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ремонт пешеходной зоны по ул. Гагарина (от К. Маркса до ул. Урицкого),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3528,51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ремонт тротуаров по ул.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>Академи</w:t>
            </w:r>
            <w:r w:rsidR="003B35F9">
              <w:rPr>
                <w:sz w:val="20"/>
                <w:szCs w:val="20"/>
              </w:rPr>
              <w:t xml:space="preserve">ка Константинова (правой и левой </w:t>
            </w:r>
            <w:r w:rsidRPr="007112BF">
              <w:rPr>
                <w:sz w:val="20"/>
                <w:szCs w:val="20"/>
              </w:rPr>
              <w:t>стороны),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283,11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устройство заездного кармана и остановочной площадки на ул. Солодухина (правая сторона),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207,87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восстановление асфальтобетонного покрытия разворотной площадки общественного транспорта по ул. 120-й Гатчинской Дивизии,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299,17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- ремонт заездного кармана остановочного пункта у поликлиники в </w:t>
            </w:r>
            <w:proofErr w:type="spellStart"/>
            <w:r w:rsidRPr="007112BF">
              <w:rPr>
                <w:sz w:val="20"/>
                <w:szCs w:val="20"/>
              </w:rPr>
              <w:t>мкр</w:t>
            </w:r>
            <w:proofErr w:type="spellEnd"/>
            <w:r w:rsidRPr="007112BF">
              <w:rPr>
                <w:sz w:val="20"/>
                <w:szCs w:val="20"/>
              </w:rPr>
              <w:t>. Аэродром,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298,82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- ремонт заездного кармана на автомобильной дороге по ул. Академика Константинова,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proofErr w:type="gramStart"/>
            <w:r w:rsidRPr="007112BF">
              <w:rPr>
                <w:sz w:val="20"/>
                <w:szCs w:val="20"/>
              </w:rPr>
              <w:lastRenderedPageBreak/>
              <w:t xml:space="preserve">1041,21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– ремонт дворовой территории МКД Генерала </w:t>
            </w:r>
            <w:proofErr w:type="spellStart"/>
            <w:r w:rsidRPr="007112BF">
              <w:rPr>
                <w:sz w:val="20"/>
                <w:szCs w:val="20"/>
              </w:rPr>
              <w:t>Кныша</w:t>
            </w:r>
            <w:proofErr w:type="spellEnd"/>
            <w:r w:rsidRPr="007112BF">
              <w:rPr>
                <w:sz w:val="20"/>
                <w:szCs w:val="20"/>
              </w:rPr>
              <w:t>, д.14,д.14 к.1,16, г. Гатчина, выполнено (МБ);</w:t>
            </w:r>
            <w:proofErr w:type="gramEnd"/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1039,38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- ремонт дворовой территории по ул. Красных </w:t>
            </w:r>
            <w:proofErr w:type="spellStart"/>
            <w:r w:rsidRPr="007112BF">
              <w:rPr>
                <w:sz w:val="20"/>
                <w:szCs w:val="20"/>
              </w:rPr>
              <w:t>Военлетов</w:t>
            </w:r>
            <w:proofErr w:type="spellEnd"/>
            <w:r w:rsidRPr="007112BF">
              <w:rPr>
                <w:sz w:val="20"/>
                <w:szCs w:val="20"/>
              </w:rPr>
              <w:t xml:space="preserve">, д.6, </w:t>
            </w:r>
            <w:proofErr w:type="spellStart"/>
            <w:r w:rsidRPr="007112BF">
              <w:rPr>
                <w:sz w:val="20"/>
                <w:szCs w:val="20"/>
              </w:rPr>
              <w:t>г</w:t>
            </w:r>
            <w:proofErr w:type="gramStart"/>
            <w:r w:rsidRPr="007112BF">
              <w:rPr>
                <w:sz w:val="20"/>
                <w:szCs w:val="20"/>
              </w:rPr>
              <w:t>.Г</w:t>
            </w:r>
            <w:proofErr w:type="gramEnd"/>
            <w:r w:rsidRPr="007112BF">
              <w:rPr>
                <w:sz w:val="20"/>
                <w:szCs w:val="20"/>
              </w:rPr>
              <w:t>атчина</w:t>
            </w:r>
            <w:proofErr w:type="spellEnd"/>
            <w:r w:rsidRPr="007112BF">
              <w:rPr>
                <w:sz w:val="20"/>
                <w:szCs w:val="20"/>
              </w:rPr>
              <w:t>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 </w:t>
            </w:r>
            <w:proofErr w:type="gramStart"/>
            <w:r w:rsidRPr="007112BF">
              <w:rPr>
                <w:sz w:val="20"/>
                <w:szCs w:val="20"/>
              </w:rPr>
              <w:t>1425,49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 xml:space="preserve">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– 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>ремонт дворовой территории МКД по ул. Радищева, д.3, г. Гатчина, выполнено (МБ);</w:t>
            </w:r>
            <w:proofErr w:type="gramEnd"/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1413,29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–  ремонт дворовых территорий по адресу: Ленинградская область, г. Гатчина, ул. Изотова 15,15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>к.1,</w:t>
            </w:r>
            <w:r w:rsidR="003B35F9">
              <w:rPr>
                <w:sz w:val="20"/>
                <w:szCs w:val="20"/>
              </w:rPr>
              <w:t xml:space="preserve"> </w:t>
            </w:r>
            <w:r w:rsidRPr="007112BF">
              <w:rPr>
                <w:sz w:val="20"/>
                <w:szCs w:val="20"/>
              </w:rPr>
              <w:t>19,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1240,6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 xml:space="preserve">– ремонт дворовых территорий по адресу: </w:t>
            </w:r>
            <w:proofErr w:type="gramStart"/>
            <w:r w:rsidRPr="007112BF">
              <w:rPr>
                <w:sz w:val="20"/>
                <w:szCs w:val="20"/>
              </w:rPr>
              <w:t xml:space="preserve">Ленинградская область, г. Гатчина, ул. </w:t>
            </w:r>
            <w:proofErr w:type="spellStart"/>
            <w:r w:rsidRPr="007112BF">
              <w:rPr>
                <w:sz w:val="20"/>
                <w:szCs w:val="20"/>
              </w:rPr>
              <w:t>К.Маркса</w:t>
            </w:r>
            <w:proofErr w:type="spellEnd"/>
            <w:r w:rsidRPr="007112BF">
              <w:rPr>
                <w:sz w:val="20"/>
                <w:szCs w:val="20"/>
              </w:rPr>
              <w:t>, д.64, выполнено (МБ);</w:t>
            </w:r>
            <w:proofErr w:type="gramEnd"/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845,2 </w:t>
            </w:r>
            <w:proofErr w:type="spellStart"/>
            <w:r w:rsidRPr="007112BF">
              <w:rPr>
                <w:sz w:val="20"/>
                <w:szCs w:val="20"/>
              </w:rPr>
              <w:t>т.р</w:t>
            </w:r>
            <w:proofErr w:type="spellEnd"/>
            <w:r w:rsidRPr="007112BF">
              <w:rPr>
                <w:sz w:val="20"/>
                <w:szCs w:val="20"/>
              </w:rPr>
              <w:t xml:space="preserve">.- ремонт дворовых территорий по адресу: </w:t>
            </w:r>
            <w:proofErr w:type="gramStart"/>
            <w:r w:rsidRPr="007112BF">
              <w:rPr>
                <w:sz w:val="20"/>
                <w:szCs w:val="20"/>
              </w:rPr>
              <w:t>Ленинградская область, г. Гатчина, ул. Чкалова 13,15, выполнено (МБ);</w:t>
            </w:r>
            <w:proofErr w:type="gramEnd"/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455,2 </w:t>
            </w:r>
            <w:proofErr w:type="spellStart"/>
            <w:r w:rsidRPr="007112BF">
              <w:rPr>
                <w:sz w:val="20"/>
                <w:szCs w:val="20"/>
              </w:rPr>
              <w:t>т.р</w:t>
            </w:r>
            <w:proofErr w:type="spellEnd"/>
            <w:r w:rsidRPr="007112BF">
              <w:rPr>
                <w:sz w:val="20"/>
                <w:szCs w:val="20"/>
              </w:rPr>
              <w:t xml:space="preserve">.- ремонт дворовых территорий по адресу: </w:t>
            </w:r>
            <w:proofErr w:type="gramStart"/>
            <w:r w:rsidRPr="007112BF">
              <w:rPr>
                <w:sz w:val="20"/>
                <w:szCs w:val="20"/>
              </w:rPr>
              <w:t xml:space="preserve">Ленинградская область, г. Гатчина, ул. </w:t>
            </w:r>
            <w:proofErr w:type="spellStart"/>
            <w:r w:rsidRPr="007112BF">
              <w:rPr>
                <w:sz w:val="20"/>
                <w:szCs w:val="20"/>
              </w:rPr>
              <w:t>К.Маркса</w:t>
            </w:r>
            <w:proofErr w:type="spellEnd"/>
            <w:r w:rsidRPr="007112BF">
              <w:rPr>
                <w:sz w:val="20"/>
                <w:szCs w:val="20"/>
              </w:rPr>
              <w:t>, д.10, выполнено (МБ);</w:t>
            </w:r>
            <w:proofErr w:type="gramEnd"/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298,77 </w:t>
            </w:r>
            <w:proofErr w:type="spellStart"/>
            <w:r w:rsidRPr="007112BF">
              <w:rPr>
                <w:sz w:val="20"/>
                <w:szCs w:val="20"/>
              </w:rPr>
              <w:t>т.р</w:t>
            </w:r>
            <w:proofErr w:type="spellEnd"/>
            <w:r w:rsidRPr="007112BF">
              <w:rPr>
                <w:sz w:val="20"/>
                <w:szCs w:val="20"/>
              </w:rPr>
              <w:t>.- ремонт подходов к подъездам по ул. Академика Константинова, выполнено (МБ);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136,6 </w:t>
            </w:r>
            <w:r w:rsidR="003B35F9">
              <w:rPr>
                <w:sz w:val="20"/>
                <w:szCs w:val="20"/>
              </w:rPr>
              <w:t xml:space="preserve">тыс. руб. </w:t>
            </w:r>
            <w:r w:rsidRPr="007112BF">
              <w:rPr>
                <w:sz w:val="20"/>
                <w:szCs w:val="20"/>
              </w:rPr>
              <w:t>– приемка дворов, выполнено;</w:t>
            </w:r>
          </w:p>
          <w:p w:rsidR="007112BF" w:rsidRPr="007112BF" w:rsidRDefault="007112BF" w:rsidP="007112BF">
            <w:pPr>
              <w:rPr>
                <w:sz w:val="20"/>
                <w:szCs w:val="20"/>
              </w:rPr>
            </w:pPr>
            <w:r w:rsidRPr="007112BF">
              <w:rPr>
                <w:sz w:val="20"/>
                <w:szCs w:val="20"/>
              </w:rPr>
              <w:t xml:space="preserve">432,5 </w:t>
            </w:r>
            <w:proofErr w:type="spellStart"/>
            <w:r w:rsidRPr="007112BF">
              <w:rPr>
                <w:sz w:val="20"/>
                <w:szCs w:val="20"/>
              </w:rPr>
              <w:t>т.р</w:t>
            </w:r>
            <w:proofErr w:type="spellEnd"/>
            <w:r w:rsidRPr="007112BF">
              <w:rPr>
                <w:sz w:val="20"/>
                <w:szCs w:val="20"/>
              </w:rPr>
              <w:t>.- актуализация  программы комплексного развития транспортной инфраструктуры МО "Город Гатчина" на 2018-2027 гг., выполнено (МБ);</w:t>
            </w:r>
          </w:p>
          <w:p w:rsidR="00CC4220" w:rsidRPr="00193D57" w:rsidRDefault="00446974" w:rsidP="00446974">
            <w:pPr>
              <w:rPr>
                <w:sz w:val="20"/>
                <w:szCs w:val="20"/>
              </w:rPr>
            </w:pPr>
            <w:r w:rsidRPr="00CC4220">
              <w:rPr>
                <w:b/>
                <w:sz w:val="20"/>
                <w:szCs w:val="20"/>
              </w:rPr>
              <w:t>Процент исполнения по подп</w:t>
            </w:r>
            <w:r>
              <w:rPr>
                <w:b/>
                <w:sz w:val="20"/>
                <w:szCs w:val="20"/>
              </w:rPr>
              <w:t>рограмме – 97</w:t>
            </w:r>
            <w:r w:rsidRPr="00CC4220">
              <w:rPr>
                <w:b/>
                <w:sz w:val="20"/>
                <w:szCs w:val="20"/>
              </w:rPr>
              <w:t>,9%.</w:t>
            </w:r>
          </w:p>
        </w:tc>
      </w:tr>
      <w:tr w:rsidR="00CC4220" w:rsidRPr="009D410E" w:rsidTr="00A85DF8">
        <w:trPr>
          <w:trHeight w:val="274"/>
        </w:trPr>
        <w:tc>
          <w:tcPr>
            <w:tcW w:w="2836" w:type="dxa"/>
            <w:vAlign w:val="center"/>
          </w:tcPr>
          <w:p w:rsidR="00CC4220" w:rsidRPr="00193D57" w:rsidRDefault="00CC4220" w:rsidP="0049170C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lastRenderedPageBreak/>
              <w:t>Вывод</w:t>
            </w:r>
          </w:p>
        </w:tc>
        <w:tc>
          <w:tcPr>
            <w:tcW w:w="8505" w:type="dxa"/>
            <w:vAlign w:val="center"/>
          </w:tcPr>
          <w:p w:rsidR="00CC4220" w:rsidRPr="00193D57" w:rsidRDefault="00CC4220" w:rsidP="0049170C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Всего по программе на 2019 год запланированы средства в размере</w:t>
            </w:r>
            <w:r w:rsidRPr="00193D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517 072,3</w:t>
            </w:r>
            <w:r w:rsidRPr="00193D57">
              <w:rPr>
                <w:b/>
                <w:sz w:val="20"/>
                <w:szCs w:val="20"/>
              </w:rPr>
              <w:t xml:space="preserve"> тыс. руб., </w:t>
            </w:r>
            <w:r w:rsidRPr="00193D57">
              <w:rPr>
                <w:sz w:val="20"/>
                <w:szCs w:val="20"/>
              </w:rPr>
              <w:t>профинансировано –</w:t>
            </w:r>
            <w:r w:rsidRPr="00193D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472 594,6</w:t>
            </w:r>
            <w:r w:rsidRPr="00193D57">
              <w:rPr>
                <w:b/>
                <w:sz w:val="20"/>
                <w:szCs w:val="20"/>
              </w:rPr>
              <w:t xml:space="preserve"> тыс. руб., </w:t>
            </w:r>
            <w:r w:rsidRPr="00193D57">
              <w:rPr>
                <w:sz w:val="20"/>
                <w:szCs w:val="20"/>
              </w:rPr>
              <w:t>что составляет</w:t>
            </w:r>
            <w:r>
              <w:rPr>
                <w:b/>
                <w:sz w:val="20"/>
                <w:szCs w:val="20"/>
              </w:rPr>
              <w:t xml:space="preserve"> 91,4</w:t>
            </w:r>
            <w:r w:rsidRPr="00193D57">
              <w:rPr>
                <w:b/>
                <w:sz w:val="20"/>
                <w:szCs w:val="20"/>
              </w:rPr>
              <w:t xml:space="preserve">% </w:t>
            </w:r>
            <w:r w:rsidRPr="00193D57">
              <w:rPr>
                <w:sz w:val="20"/>
                <w:szCs w:val="20"/>
              </w:rPr>
              <w:t>от запланированного объема средств.</w:t>
            </w:r>
          </w:p>
        </w:tc>
      </w:tr>
      <w:tr w:rsidR="00CC4220" w:rsidRPr="009D410E" w:rsidTr="0049170C">
        <w:trPr>
          <w:trHeight w:val="274"/>
        </w:trPr>
        <w:tc>
          <w:tcPr>
            <w:tcW w:w="11341" w:type="dxa"/>
            <w:gridSpan w:val="2"/>
            <w:vAlign w:val="center"/>
          </w:tcPr>
          <w:p w:rsidR="00CC4220" w:rsidRDefault="00CC4220" w:rsidP="00193D57">
            <w:pPr>
              <w:jc w:val="center"/>
              <w:rPr>
                <w:b/>
              </w:rPr>
            </w:pPr>
            <w:r w:rsidRPr="0049170C">
              <w:rPr>
                <w:b/>
              </w:rPr>
              <w:t xml:space="preserve">Муниципальная программа «Развитие территорий, социальной и инженерной инфраструктуры в МО «Город Гатчина»  </w:t>
            </w:r>
          </w:p>
          <w:p w:rsidR="00B7657C" w:rsidRPr="00B7657C" w:rsidRDefault="00CC4220" w:rsidP="00B7657C">
            <w:pPr>
              <w:jc w:val="center"/>
              <w:rPr>
                <w:sz w:val="22"/>
                <w:szCs w:val="22"/>
              </w:rPr>
            </w:pPr>
            <w:r w:rsidRPr="00B7657C">
              <w:rPr>
                <w:sz w:val="22"/>
                <w:szCs w:val="22"/>
              </w:rPr>
              <w:t>Ответственный исполнитель:</w:t>
            </w:r>
            <w:r w:rsidR="00B7657C" w:rsidRPr="00B7657C">
              <w:rPr>
                <w:sz w:val="22"/>
                <w:szCs w:val="22"/>
              </w:rPr>
              <w:t xml:space="preserve"> Комитет градостроительства и архитектуры администрации Гатчинского муниципального района;</w:t>
            </w:r>
          </w:p>
          <w:p w:rsidR="00CC4220" w:rsidRPr="0049170C" w:rsidRDefault="00B7657C" w:rsidP="00B7657C">
            <w:pPr>
              <w:jc w:val="center"/>
              <w:rPr>
                <w:b/>
              </w:rPr>
            </w:pPr>
            <w:r w:rsidRPr="00B7657C">
              <w:rPr>
                <w:sz w:val="22"/>
                <w:szCs w:val="22"/>
              </w:rPr>
              <w:t>Участники: Отдел капитального строительства комитета градостроительства и архитектуры администрации Гатчинского муниципального района; Отдел градостроительного развития территорий комитета градостроительства и архитектуры администрации Гатчинского муниципального района</w:t>
            </w:r>
          </w:p>
        </w:tc>
      </w:tr>
      <w:tr w:rsidR="00CC4220" w:rsidRPr="009D410E" w:rsidTr="008C5629">
        <w:trPr>
          <w:trHeight w:val="274"/>
        </w:trPr>
        <w:tc>
          <w:tcPr>
            <w:tcW w:w="2836" w:type="dxa"/>
            <w:vAlign w:val="center"/>
          </w:tcPr>
          <w:p w:rsidR="00CC4220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3565A0">
              <w:rPr>
                <w:b/>
                <w:sz w:val="20"/>
                <w:szCs w:val="20"/>
              </w:rPr>
              <w:t xml:space="preserve"> </w:t>
            </w:r>
            <w:r w:rsidRPr="003565A0">
              <w:rPr>
                <w:sz w:val="20"/>
                <w:szCs w:val="20"/>
              </w:rPr>
              <w:t>Инфраструктурное развитие земельных участков на территории МО «Город Гатчина», предоставленных (предоставляемых) бесплатно гражданам  в соответствии с областным</w:t>
            </w:r>
            <w:r>
              <w:rPr>
                <w:sz w:val="20"/>
                <w:szCs w:val="20"/>
              </w:rPr>
              <w:t xml:space="preserve"> законом от 14.10.2008 № 105-оз</w:t>
            </w:r>
            <w:r w:rsidRPr="003565A0">
              <w:rPr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B7657C" w:rsidRPr="00FD6ABA" w:rsidRDefault="00B7657C" w:rsidP="00FD6ABA">
            <w:pPr>
              <w:jc w:val="center"/>
              <w:rPr>
                <w:sz w:val="20"/>
                <w:szCs w:val="20"/>
              </w:rPr>
            </w:pPr>
            <w:r w:rsidRPr="00B7657C">
              <w:rPr>
                <w:sz w:val="20"/>
                <w:szCs w:val="20"/>
              </w:rPr>
              <w:t>Комитет градостроительства и архитектуры администрации Га</w:t>
            </w:r>
            <w:r w:rsidR="00FD6ABA">
              <w:rPr>
                <w:sz w:val="20"/>
                <w:szCs w:val="20"/>
              </w:rPr>
              <w:t>тчинского муниципального района</w:t>
            </w:r>
          </w:p>
        </w:tc>
        <w:tc>
          <w:tcPr>
            <w:tcW w:w="8505" w:type="dxa"/>
          </w:tcPr>
          <w:p w:rsidR="008C5629" w:rsidRPr="008C5629" w:rsidRDefault="008C5629" w:rsidP="008C5629">
            <w:pPr>
              <w:rPr>
                <w:sz w:val="20"/>
                <w:szCs w:val="20"/>
              </w:rPr>
            </w:pPr>
            <w:r w:rsidRPr="008C5629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 xml:space="preserve">– 1: </w:t>
            </w:r>
            <w:r w:rsidRPr="008C5629">
              <w:rPr>
                <w:sz w:val="20"/>
                <w:szCs w:val="20"/>
              </w:rPr>
              <w:t xml:space="preserve">разработка проектно-сметной документации на инфраструктурное развитие земельных участков на территории МО «Город Гатчина», предоставленных (предоставляемых) бесплатно гражданам в соответствии с областным законом от 14.10.2008 № 105-оз. Выполнено 0,0%, профинансировано 0,00 тыс. руб., что соответствует плану на январь-декабрь 2019 год. </w:t>
            </w:r>
          </w:p>
          <w:p w:rsidR="008C5629" w:rsidRPr="008C5629" w:rsidRDefault="008C5629" w:rsidP="008C5629">
            <w:pPr>
              <w:rPr>
                <w:bCs/>
                <w:sz w:val="20"/>
                <w:szCs w:val="20"/>
              </w:rPr>
            </w:pPr>
            <w:r w:rsidRPr="008C5629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– 2:</w:t>
            </w:r>
            <w:r w:rsidRPr="008C562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</w:t>
            </w:r>
            <w:r w:rsidRPr="008C5629">
              <w:rPr>
                <w:bCs/>
                <w:sz w:val="20"/>
                <w:szCs w:val="20"/>
              </w:rPr>
              <w:t>троительство инфраструктуры для земельных участков на территории МО «Город Гатчина», предоставленных (предоставляемых) бесплатно гражданам в соответствии с областным законом от 14.10.2008 № 105-оз. Выполнено 100%,</w:t>
            </w:r>
            <w:r w:rsidRPr="008C5629">
              <w:rPr>
                <w:sz w:val="20"/>
                <w:szCs w:val="20"/>
              </w:rPr>
              <w:t xml:space="preserve"> </w:t>
            </w:r>
            <w:r w:rsidRPr="008C5629">
              <w:rPr>
                <w:bCs/>
                <w:sz w:val="20"/>
                <w:szCs w:val="20"/>
              </w:rPr>
              <w:t xml:space="preserve">профинансировано 10 113,49 тыс. руб., что соответствует плану на январь-декабрь 2019 год. Заключен муниципальный контракт № 187/19 от 27.09.2019 на выполнение работ по объекту «Строительство инженерной и транспортной инфраструктуры микрорайона «Заячий Ремиз», квартал №10 г. Гатчина». </w:t>
            </w:r>
          </w:p>
          <w:p w:rsidR="00CC4220" w:rsidRPr="00193D57" w:rsidRDefault="007F70E8" w:rsidP="008C5629">
            <w:pPr>
              <w:rPr>
                <w:sz w:val="20"/>
                <w:szCs w:val="20"/>
              </w:rPr>
            </w:pPr>
            <w:r w:rsidRPr="00CC4220">
              <w:rPr>
                <w:b/>
                <w:sz w:val="20"/>
                <w:szCs w:val="20"/>
              </w:rPr>
              <w:t>Процент исполнения по подп</w:t>
            </w:r>
            <w:r>
              <w:rPr>
                <w:b/>
                <w:sz w:val="20"/>
                <w:szCs w:val="20"/>
              </w:rPr>
              <w:t>рограмме – 9</w:t>
            </w:r>
            <w:r w:rsidRPr="00CC422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,3</w:t>
            </w:r>
            <w:r w:rsidRPr="00CC4220">
              <w:rPr>
                <w:b/>
                <w:sz w:val="20"/>
                <w:szCs w:val="20"/>
              </w:rPr>
              <w:t>%.</w:t>
            </w:r>
          </w:p>
        </w:tc>
      </w:tr>
      <w:tr w:rsidR="00CC4220" w:rsidRPr="009D410E" w:rsidTr="008C5629">
        <w:trPr>
          <w:trHeight w:val="274"/>
        </w:trPr>
        <w:tc>
          <w:tcPr>
            <w:tcW w:w="2836" w:type="dxa"/>
            <w:vAlign w:val="center"/>
          </w:tcPr>
          <w:p w:rsidR="00CC4220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3565A0">
              <w:rPr>
                <w:sz w:val="20"/>
                <w:szCs w:val="20"/>
              </w:rPr>
              <w:t>Выполнение мероприятий по градостроительной деятельности МО «Город Гатчина»</w:t>
            </w:r>
            <w:r w:rsidRPr="003565A0">
              <w:rPr>
                <w:b/>
                <w:sz w:val="20"/>
                <w:szCs w:val="20"/>
              </w:rPr>
              <w:t xml:space="preserve"> </w:t>
            </w:r>
          </w:p>
          <w:p w:rsidR="00CC4220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B7657C" w:rsidRPr="00FD6ABA" w:rsidRDefault="00B7657C" w:rsidP="00FD6ABA">
            <w:pPr>
              <w:jc w:val="center"/>
              <w:rPr>
                <w:sz w:val="20"/>
                <w:szCs w:val="20"/>
              </w:rPr>
            </w:pPr>
            <w:r w:rsidRPr="00B7657C">
              <w:rPr>
                <w:sz w:val="20"/>
                <w:szCs w:val="20"/>
              </w:rPr>
              <w:t>Комитет градостроительства и архитектуры администрации Гатчинского муниципального района</w:t>
            </w:r>
          </w:p>
        </w:tc>
        <w:tc>
          <w:tcPr>
            <w:tcW w:w="8505" w:type="dxa"/>
          </w:tcPr>
          <w:p w:rsidR="008C5629" w:rsidRPr="008C5629" w:rsidRDefault="008C5629" w:rsidP="008C56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1: </w:t>
            </w:r>
            <w:r w:rsidRPr="008C5629">
              <w:rPr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5629">
              <w:rPr>
                <w:sz w:val="20"/>
                <w:szCs w:val="20"/>
              </w:rPr>
              <w:t>ООО «</w:t>
            </w:r>
            <w:proofErr w:type="spellStart"/>
            <w:r w:rsidRPr="008C5629">
              <w:rPr>
                <w:sz w:val="20"/>
                <w:szCs w:val="20"/>
              </w:rPr>
              <w:t>Теллус</w:t>
            </w:r>
            <w:proofErr w:type="spellEnd"/>
            <w:r w:rsidRPr="008C5629">
              <w:rPr>
                <w:sz w:val="20"/>
                <w:szCs w:val="20"/>
              </w:rPr>
              <w:t>-Проект» заключен муниципальный контракт от 13.03.2018 № 14/18 на выполнение работ по подготовке документации по выполнение проекта планировки и проектов межевания м</w:t>
            </w:r>
            <w:r w:rsidR="0054473C">
              <w:rPr>
                <w:sz w:val="20"/>
                <w:szCs w:val="20"/>
              </w:rPr>
              <w:t xml:space="preserve">икрорайон </w:t>
            </w:r>
            <w:r w:rsidRPr="008C5629">
              <w:rPr>
                <w:sz w:val="20"/>
                <w:szCs w:val="20"/>
              </w:rPr>
              <w:t xml:space="preserve">Аэродром, </w:t>
            </w:r>
            <w:r w:rsidR="0054473C" w:rsidRPr="008C5629">
              <w:rPr>
                <w:sz w:val="20"/>
                <w:szCs w:val="20"/>
              </w:rPr>
              <w:t>м</w:t>
            </w:r>
            <w:r w:rsidR="0054473C">
              <w:rPr>
                <w:sz w:val="20"/>
                <w:szCs w:val="20"/>
              </w:rPr>
              <w:t xml:space="preserve">икрорайон </w:t>
            </w:r>
            <w:r w:rsidRPr="008C5629">
              <w:rPr>
                <w:sz w:val="20"/>
                <w:szCs w:val="20"/>
              </w:rPr>
              <w:t xml:space="preserve"> </w:t>
            </w:r>
            <w:proofErr w:type="spellStart"/>
            <w:r w:rsidRPr="008C5629">
              <w:rPr>
                <w:sz w:val="20"/>
                <w:szCs w:val="20"/>
              </w:rPr>
              <w:t>Рощинский</w:t>
            </w:r>
            <w:proofErr w:type="spellEnd"/>
            <w:r w:rsidRPr="008C5629">
              <w:rPr>
                <w:sz w:val="20"/>
                <w:szCs w:val="20"/>
              </w:rPr>
              <w:t xml:space="preserve"> и ул.7 Армии города Гатчины ГМР ЛО. Работы выполнены, направлены на согласование в Комитет градостроительной политики Ленинградской области. В связи с изменением законодательства муниципальный контракт расторгнут. Необходимо заключать муниципальный контракт на дополнительные работы, в том числе геологические изыскания.</w:t>
            </w:r>
            <w:r w:rsidRPr="008C5629">
              <w:t xml:space="preserve"> </w:t>
            </w:r>
          </w:p>
          <w:p w:rsidR="00CC4220" w:rsidRPr="007F70E8" w:rsidRDefault="007F70E8" w:rsidP="008C5629">
            <w:pPr>
              <w:rPr>
                <w:b/>
                <w:sz w:val="20"/>
                <w:szCs w:val="20"/>
              </w:rPr>
            </w:pPr>
            <w:r w:rsidRPr="007F70E8">
              <w:rPr>
                <w:b/>
                <w:sz w:val="20"/>
                <w:szCs w:val="20"/>
              </w:rPr>
              <w:t>Процент исполнения по подпрограмме – 29,7%.</w:t>
            </w:r>
          </w:p>
        </w:tc>
      </w:tr>
      <w:tr w:rsidR="00446974" w:rsidRPr="009D410E" w:rsidTr="00A85DF8">
        <w:trPr>
          <w:trHeight w:val="274"/>
        </w:trPr>
        <w:tc>
          <w:tcPr>
            <w:tcW w:w="2836" w:type="dxa"/>
            <w:vAlign w:val="center"/>
          </w:tcPr>
          <w:p w:rsidR="00446974" w:rsidRPr="00193D57" w:rsidRDefault="00446974" w:rsidP="0044697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Вывод</w:t>
            </w:r>
          </w:p>
        </w:tc>
        <w:tc>
          <w:tcPr>
            <w:tcW w:w="8505" w:type="dxa"/>
            <w:vAlign w:val="center"/>
          </w:tcPr>
          <w:p w:rsidR="00446974" w:rsidRPr="00193D57" w:rsidRDefault="00446974" w:rsidP="002C701D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Всего по программе на 2019 год запланированы средства в размере</w:t>
            </w:r>
            <w:r w:rsidRPr="00193D57">
              <w:rPr>
                <w:b/>
                <w:sz w:val="20"/>
                <w:szCs w:val="20"/>
              </w:rPr>
              <w:t xml:space="preserve"> </w:t>
            </w:r>
            <w:r w:rsidR="002C701D">
              <w:rPr>
                <w:b/>
                <w:sz w:val="20"/>
                <w:szCs w:val="20"/>
              </w:rPr>
              <w:t>12 173,0</w:t>
            </w:r>
            <w:r w:rsidRPr="00193D57">
              <w:rPr>
                <w:b/>
                <w:sz w:val="20"/>
                <w:szCs w:val="20"/>
              </w:rPr>
              <w:t xml:space="preserve"> тыс. руб., </w:t>
            </w:r>
            <w:r w:rsidRPr="00193D57">
              <w:rPr>
                <w:sz w:val="20"/>
                <w:szCs w:val="20"/>
              </w:rPr>
              <w:t>профинансировано –</w:t>
            </w:r>
            <w:r w:rsidRPr="00193D57">
              <w:rPr>
                <w:b/>
                <w:sz w:val="20"/>
                <w:szCs w:val="20"/>
              </w:rPr>
              <w:t xml:space="preserve"> </w:t>
            </w:r>
            <w:r w:rsidR="002C701D">
              <w:rPr>
                <w:b/>
                <w:sz w:val="20"/>
                <w:szCs w:val="20"/>
              </w:rPr>
              <w:t>10 705,5</w:t>
            </w:r>
            <w:r w:rsidRPr="00193D57">
              <w:rPr>
                <w:b/>
                <w:sz w:val="20"/>
                <w:szCs w:val="20"/>
              </w:rPr>
              <w:t xml:space="preserve"> тыс. руб., </w:t>
            </w:r>
            <w:r w:rsidRPr="00193D57">
              <w:rPr>
                <w:sz w:val="20"/>
                <w:szCs w:val="20"/>
              </w:rPr>
              <w:t>что составляет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C701D">
              <w:rPr>
                <w:b/>
                <w:sz w:val="20"/>
                <w:szCs w:val="20"/>
              </w:rPr>
              <w:t>87,9</w:t>
            </w:r>
            <w:r w:rsidRPr="00193D57">
              <w:rPr>
                <w:b/>
                <w:sz w:val="20"/>
                <w:szCs w:val="20"/>
              </w:rPr>
              <w:t xml:space="preserve">% </w:t>
            </w:r>
            <w:r w:rsidRPr="00193D57">
              <w:rPr>
                <w:sz w:val="20"/>
                <w:szCs w:val="20"/>
              </w:rPr>
              <w:t>от запланированного объема средств.</w:t>
            </w:r>
          </w:p>
        </w:tc>
      </w:tr>
      <w:tr w:rsidR="00CC4220" w:rsidRPr="009D410E" w:rsidTr="001A2DC6">
        <w:trPr>
          <w:trHeight w:val="274"/>
        </w:trPr>
        <w:tc>
          <w:tcPr>
            <w:tcW w:w="11341" w:type="dxa"/>
            <w:gridSpan w:val="2"/>
            <w:vAlign w:val="center"/>
          </w:tcPr>
          <w:p w:rsidR="00CC4220" w:rsidRPr="00446974" w:rsidRDefault="00CC4220" w:rsidP="001A2DC6">
            <w:pPr>
              <w:jc w:val="center"/>
              <w:rPr>
                <w:b/>
              </w:rPr>
            </w:pPr>
            <w:r w:rsidRPr="00446974">
              <w:rPr>
                <w:b/>
              </w:rPr>
              <w:t>Муниципальная программа «Создание условий для обеспечения качественным жильем граждан МО «Город Гатчина»</w:t>
            </w:r>
          </w:p>
          <w:p w:rsidR="00CC4220" w:rsidRPr="009D410E" w:rsidRDefault="00CC4220" w:rsidP="00B35FB5">
            <w:pPr>
              <w:rPr>
                <w:sz w:val="20"/>
                <w:szCs w:val="20"/>
              </w:rPr>
            </w:pPr>
            <w:r w:rsidRPr="00446974">
              <w:t xml:space="preserve">Ответственный исполнитель: </w:t>
            </w:r>
            <w:r w:rsidR="00B7657C" w:rsidRPr="00446974"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CC4220" w:rsidRPr="009D410E" w:rsidTr="001A2DC6">
        <w:trPr>
          <w:trHeight w:val="274"/>
        </w:trPr>
        <w:tc>
          <w:tcPr>
            <w:tcW w:w="2836" w:type="dxa"/>
            <w:vAlign w:val="center"/>
          </w:tcPr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Подпрограмма 1</w:t>
            </w:r>
          </w:p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«</w:t>
            </w:r>
            <w:r w:rsidRPr="001A2DC6">
              <w:rPr>
                <w:sz w:val="20"/>
                <w:szCs w:val="20"/>
              </w:rPr>
              <w:t xml:space="preserve">Поддержка граждан, нуждающихся в жилых помещениях, на территории </w:t>
            </w:r>
            <w:r w:rsidRPr="001A2DC6">
              <w:rPr>
                <w:sz w:val="20"/>
                <w:szCs w:val="20"/>
              </w:rPr>
              <w:lastRenderedPageBreak/>
              <w:t>МО «Город Гатчина», в том числе молодежи»</w:t>
            </w:r>
          </w:p>
          <w:p w:rsidR="00CC4220" w:rsidRDefault="00FD6ABA" w:rsidP="001A2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  <w:r w:rsidR="00CC4220">
              <w:rPr>
                <w:b/>
                <w:sz w:val="20"/>
                <w:szCs w:val="20"/>
              </w:rPr>
              <w:t>:</w:t>
            </w:r>
          </w:p>
          <w:p w:rsidR="00CC4220" w:rsidRPr="009D410E" w:rsidRDefault="00CC4220" w:rsidP="001A2DC6">
            <w:pPr>
              <w:jc w:val="center"/>
              <w:rPr>
                <w:sz w:val="20"/>
                <w:szCs w:val="20"/>
              </w:rPr>
            </w:pPr>
            <w:r w:rsidRPr="001A2DC6">
              <w:rPr>
                <w:rFonts w:eastAsia="Calibri"/>
                <w:sz w:val="20"/>
                <w:szCs w:val="20"/>
                <w:lang w:eastAsia="en-US"/>
              </w:rPr>
              <w:t xml:space="preserve"> 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8505" w:type="dxa"/>
          </w:tcPr>
          <w:p w:rsidR="00CC4220" w:rsidRPr="001A2DC6" w:rsidRDefault="00CC4220" w:rsidP="009A518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DC6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Мероприятие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</w:t>
            </w:r>
            <w:r w:rsidRPr="001A2DC6">
              <w:rPr>
                <w:rFonts w:eastAsia="Calibri"/>
                <w:b/>
                <w:sz w:val="20"/>
                <w:szCs w:val="20"/>
                <w:lang w:eastAsia="en-US"/>
              </w:rPr>
              <w:t>: оказание поддержки гражданам, в том числе молодым гражданам (молодым семьям), нуждающимся в жилых помещениях на территории  МО «Город Гатчина» в приобретении жилья в виде предоставления социальных выплат на строительство (приобретение) жилья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CC4220" w:rsidRPr="001A2DC6" w:rsidRDefault="00CC4220" w:rsidP="009A51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DC6">
              <w:rPr>
                <w:rFonts w:eastAsia="Calibri"/>
                <w:sz w:val="20"/>
                <w:szCs w:val="20"/>
                <w:lang w:eastAsia="en-US"/>
              </w:rPr>
              <w:lastRenderedPageBreak/>
              <w:t>-  Получили и реализовали свидетельства о праве на получение социальных выплат на приобретение (строительство) жилья 7 молодых семей.</w:t>
            </w:r>
          </w:p>
          <w:p w:rsidR="00CC4220" w:rsidRPr="009D410E" w:rsidRDefault="00CC4220" w:rsidP="002C701D">
            <w:pPr>
              <w:rPr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 xml:space="preserve">Процент исполнения по </w:t>
            </w:r>
            <w:r>
              <w:rPr>
                <w:b/>
                <w:sz w:val="20"/>
                <w:szCs w:val="20"/>
              </w:rPr>
              <w:t xml:space="preserve">подпрограмме – </w:t>
            </w:r>
            <w:r w:rsidR="002C701D">
              <w:rPr>
                <w:b/>
                <w:sz w:val="20"/>
                <w:szCs w:val="20"/>
              </w:rPr>
              <w:t>100</w:t>
            </w:r>
            <w:r w:rsidRPr="001A2DC6">
              <w:rPr>
                <w:b/>
                <w:sz w:val="20"/>
                <w:szCs w:val="20"/>
              </w:rPr>
              <w:t>%.</w:t>
            </w:r>
          </w:p>
        </w:tc>
      </w:tr>
      <w:tr w:rsidR="00CC4220" w:rsidRPr="009D410E" w:rsidTr="00DA3C25">
        <w:trPr>
          <w:trHeight w:val="274"/>
        </w:trPr>
        <w:tc>
          <w:tcPr>
            <w:tcW w:w="2836" w:type="dxa"/>
            <w:vAlign w:val="center"/>
          </w:tcPr>
          <w:p w:rsidR="00CC4220" w:rsidRPr="00DA3C25" w:rsidRDefault="00CC4220" w:rsidP="00DA3C25">
            <w:pPr>
              <w:jc w:val="center"/>
              <w:rPr>
                <w:b/>
                <w:sz w:val="20"/>
                <w:szCs w:val="20"/>
              </w:rPr>
            </w:pPr>
            <w:r w:rsidRPr="00DA3C25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CC4220" w:rsidRPr="00DA3C25" w:rsidRDefault="00CC4220" w:rsidP="00DA3C25">
            <w:pPr>
              <w:jc w:val="center"/>
              <w:rPr>
                <w:sz w:val="20"/>
                <w:szCs w:val="20"/>
              </w:rPr>
            </w:pPr>
            <w:r w:rsidRPr="00DA3C25">
              <w:rPr>
                <w:sz w:val="20"/>
                <w:szCs w:val="20"/>
              </w:rPr>
              <w:t>«Переселение граждан из аварийного жилищного фонда МО «Город Гатчина» годы»</w:t>
            </w:r>
          </w:p>
          <w:p w:rsidR="00CC4220" w:rsidRDefault="00CC4220" w:rsidP="00DA3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C25">
              <w:rPr>
                <w:b/>
                <w:sz w:val="20"/>
                <w:szCs w:val="20"/>
              </w:rPr>
              <w:t>Исполнитель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CC4220" w:rsidRPr="009D410E" w:rsidRDefault="00CC4220" w:rsidP="00DA3C25">
            <w:pPr>
              <w:jc w:val="center"/>
              <w:rPr>
                <w:sz w:val="20"/>
                <w:szCs w:val="20"/>
              </w:rPr>
            </w:pPr>
            <w:r w:rsidRPr="00DA3C25">
              <w:rPr>
                <w:rFonts w:eastAsia="Calibri"/>
                <w:sz w:val="20"/>
                <w:szCs w:val="20"/>
                <w:lang w:eastAsia="en-US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8505" w:type="dxa"/>
          </w:tcPr>
          <w:p w:rsidR="00CC4220" w:rsidRPr="00DA3C25" w:rsidRDefault="00CC4220" w:rsidP="00DA3C25">
            <w:pPr>
              <w:rPr>
                <w:sz w:val="20"/>
                <w:szCs w:val="20"/>
              </w:rPr>
            </w:pPr>
            <w:r w:rsidRPr="00DA3C25">
              <w:rPr>
                <w:b/>
                <w:sz w:val="20"/>
                <w:szCs w:val="20"/>
              </w:rPr>
              <w:t>Мероприятие - 1: обеспечение благоустроенным жильем граждан, проживающих в жилищном фонде, признанном непригодным для постоянного проживания</w:t>
            </w:r>
            <w:r>
              <w:rPr>
                <w:sz w:val="20"/>
                <w:szCs w:val="20"/>
              </w:rPr>
              <w:t>.</w:t>
            </w:r>
          </w:p>
          <w:p w:rsidR="00CC4220" w:rsidRPr="00DA3C25" w:rsidRDefault="00CC4220" w:rsidP="00DA3C25">
            <w:pPr>
              <w:rPr>
                <w:sz w:val="20"/>
                <w:szCs w:val="20"/>
              </w:rPr>
            </w:pPr>
            <w:r w:rsidRPr="00DA3C25">
              <w:rPr>
                <w:sz w:val="20"/>
                <w:szCs w:val="20"/>
              </w:rPr>
              <w:t>Приобретено 13 квартир. Расселено 33 человека, 537,88 кв.</w:t>
            </w:r>
            <w:r>
              <w:rPr>
                <w:sz w:val="20"/>
                <w:szCs w:val="20"/>
              </w:rPr>
              <w:t xml:space="preserve"> м</w:t>
            </w:r>
            <w:r w:rsidRPr="00DA3C25">
              <w:rPr>
                <w:sz w:val="20"/>
                <w:szCs w:val="20"/>
              </w:rPr>
              <w:t xml:space="preserve"> общей площади аварийного жилья. </w:t>
            </w:r>
          </w:p>
          <w:p w:rsidR="00CC4220" w:rsidRDefault="00CC4220" w:rsidP="00DA3C25">
            <w:pPr>
              <w:rPr>
                <w:sz w:val="20"/>
                <w:szCs w:val="20"/>
              </w:rPr>
            </w:pPr>
            <w:r w:rsidRPr="00DA3C25">
              <w:rPr>
                <w:sz w:val="20"/>
                <w:szCs w:val="20"/>
              </w:rPr>
              <w:t>Планируемое значение показателей не достигнуто в связи с несостоявшимися конкурсными процедурами по приобретению жилых помещений. Достижение показателя 2019 года будет достигнуто во втором квартале 2020 года.</w:t>
            </w:r>
          </w:p>
          <w:p w:rsidR="000972B4" w:rsidRPr="000972B4" w:rsidRDefault="000972B4" w:rsidP="000972B4">
            <w:pPr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Процент исполнения по подпрограмме – 50,6%.</w:t>
            </w:r>
          </w:p>
        </w:tc>
      </w:tr>
      <w:tr w:rsidR="000972B4" w:rsidRPr="009D410E" w:rsidTr="00B9303F">
        <w:trPr>
          <w:trHeight w:val="274"/>
        </w:trPr>
        <w:tc>
          <w:tcPr>
            <w:tcW w:w="2836" w:type="dxa"/>
          </w:tcPr>
          <w:p w:rsidR="000972B4" w:rsidRP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Подпрограмма 3</w:t>
            </w:r>
          </w:p>
          <w:p w:rsidR="000972B4" w:rsidRPr="000972B4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>«Обеспечение мероприятий по ремонту жилых помещений, находящихся в муниципальной собственности МО «Город Гатчина»</w:t>
            </w:r>
          </w:p>
          <w:p w:rsid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</w:p>
          <w:p w:rsidR="000972B4" w:rsidRPr="000972B4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>Отдел городского хозяйства 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8505" w:type="dxa"/>
          </w:tcPr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b/>
                <w:sz w:val="20"/>
                <w:szCs w:val="20"/>
              </w:rPr>
              <w:t>Мероприятие - 1: проведение мероприятий по ремонту жилых помещений одиноко проживающих ветеранов Великой отечественной войны</w:t>
            </w:r>
            <w:proofErr w:type="gramStart"/>
            <w:r w:rsidRPr="00126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 xml:space="preserve">Выполнены работы по ремонту жилых помещений одиноко проживающих ветеранов Великой отечественной войны по следующим адресам: </w:t>
            </w:r>
            <w:proofErr w:type="gramStart"/>
            <w:r w:rsidRPr="0012624B">
              <w:rPr>
                <w:sz w:val="20"/>
                <w:szCs w:val="20"/>
              </w:rPr>
              <w:t xml:space="preserve">Красноармейский пр.,  д. 20, кв.1,  ул. </w:t>
            </w:r>
            <w:proofErr w:type="spellStart"/>
            <w:r w:rsidRPr="0012624B">
              <w:rPr>
                <w:sz w:val="20"/>
                <w:szCs w:val="20"/>
              </w:rPr>
              <w:t>Киргетова</w:t>
            </w:r>
            <w:proofErr w:type="spellEnd"/>
            <w:r w:rsidRPr="0012624B">
              <w:rPr>
                <w:sz w:val="20"/>
                <w:szCs w:val="20"/>
              </w:rPr>
              <w:t xml:space="preserve">,   д. 25. кв.31,   ул. </w:t>
            </w:r>
            <w:proofErr w:type="spellStart"/>
            <w:r w:rsidRPr="0012624B">
              <w:rPr>
                <w:sz w:val="20"/>
                <w:szCs w:val="20"/>
              </w:rPr>
              <w:t>Киргетова</w:t>
            </w:r>
            <w:proofErr w:type="spellEnd"/>
            <w:r w:rsidRPr="0012624B">
              <w:rPr>
                <w:sz w:val="20"/>
                <w:szCs w:val="20"/>
              </w:rPr>
              <w:t xml:space="preserve">, д. 7, кв. 44,   ул. Рощинская,  д. 18А, кв. 42, ул. </w:t>
            </w:r>
            <w:proofErr w:type="spellStart"/>
            <w:r w:rsidRPr="0012624B">
              <w:rPr>
                <w:sz w:val="20"/>
                <w:szCs w:val="20"/>
              </w:rPr>
              <w:t>Киргетова</w:t>
            </w:r>
            <w:proofErr w:type="spellEnd"/>
            <w:r w:rsidRPr="0012624B">
              <w:rPr>
                <w:sz w:val="20"/>
                <w:szCs w:val="20"/>
              </w:rPr>
              <w:t>, д.  23, кв. 43 на сумму 221,8 тыс.</w:t>
            </w:r>
            <w:r>
              <w:rPr>
                <w:sz w:val="20"/>
                <w:szCs w:val="20"/>
              </w:rPr>
              <w:t xml:space="preserve"> </w:t>
            </w:r>
            <w:r w:rsidRPr="0012624B">
              <w:rPr>
                <w:sz w:val="20"/>
                <w:szCs w:val="20"/>
              </w:rPr>
              <w:t>руб.</w:t>
            </w:r>
            <w:proofErr w:type="gramEnd"/>
          </w:p>
          <w:p w:rsidR="0012624B" w:rsidRDefault="0012624B" w:rsidP="0012624B">
            <w:pPr>
              <w:rPr>
                <w:b/>
                <w:sz w:val="20"/>
                <w:szCs w:val="20"/>
              </w:rPr>
            </w:pPr>
            <w:r w:rsidRPr="0012624B">
              <w:rPr>
                <w:b/>
                <w:sz w:val="20"/>
                <w:szCs w:val="20"/>
              </w:rPr>
              <w:t xml:space="preserve">Мероприятие - 2: проведение работ по ремонту жилых помещений, находящихся в муниципальной собственности МО «Город Гатчина» и требующих проведения </w:t>
            </w:r>
            <w:r>
              <w:rPr>
                <w:b/>
                <w:sz w:val="20"/>
                <w:szCs w:val="20"/>
              </w:rPr>
              <w:t>ремонта.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Выполнены работы по ремонту жилых помещений, включенных  в подпрограмму 3 по следующим адресам: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пр. 25 Октября, д.65, кв.22;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Слепнева, д. 21, кв. 88;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Гагарина, д. 16, кв. 15;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Радищева, д. 13, кв. 634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Карла Маркса, д. 46, кв. 40;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Радищева, д. 30 а, кв. 34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Карла Маркса, д. 59 в, кв. 6;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 xml:space="preserve"> ул. Чехова, д. 16, кв. 104;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Багажный пер, д. 1а, кв. 5;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Володарского, д. 10, кв.45;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Володарского, д. 10, кв.47;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Володарского, д. 10, кв.48;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Володарского, д. 10, кв.49;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Володарского, д. 10, кв.52;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Володарского, д. 10, кв.43;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на сумму 4 977,5 тыс.</w:t>
            </w:r>
            <w:r>
              <w:rPr>
                <w:sz w:val="20"/>
                <w:szCs w:val="20"/>
              </w:rPr>
              <w:t xml:space="preserve"> </w:t>
            </w:r>
            <w:r w:rsidRPr="0012624B">
              <w:rPr>
                <w:sz w:val="20"/>
                <w:szCs w:val="20"/>
              </w:rPr>
              <w:t>руб.</w:t>
            </w:r>
          </w:p>
          <w:p w:rsid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 xml:space="preserve">В связи с уточнением объемов и видов работ в  жилых помещениях и  сокращения расходов на подготовку и проверку достоверности сметной </w:t>
            </w:r>
            <w:proofErr w:type="gramStart"/>
            <w:r w:rsidRPr="0012624B">
              <w:rPr>
                <w:sz w:val="20"/>
                <w:szCs w:val="20"/>
              </w:rPr>
              <w:t>стоимости</w:t>
            </w:r>
            <w:proofErr w:type="gramEnd"/>
            <w:r w:rsidRPr="0012624B">
              <w:rPr>
                <w:sz w:val="20"/>
                <w:szCs w:val="20"/>
              </w:rPr>
              <w:t xml:space="preserve"> и осуществление технического надзора, в конце IV квартала остаток денежных средств по подпрограмме на конец отчетного периода составил 126,5 тыс.</w:t>
            </w:r>
            <w:r>
              <w:rPr>
                <w:sz w:val="20"/>
                <w:szCs w:val="20"/>
              </w:rPr>
              <w:t xml:space="preserve"> </w:t>
            </w:r>
            <w:r w:rsidRPr="0012624B">
              <w:rPr>
                <w:sz w:val="20"/>
                <w:szCs w:val="20"/>
              </w:rPr>
              <w:t>руб.</w:t>
            </w:r>
          </w:p>
          <w:p w:rsidR="000972B4" w:rsidRPr="00DA3C25" w:rsidRDefault="000972B4" w:rsidP="0012624B">
            <w:pPr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Процент и</w:t>
            </w:r>
            <w:r>
              <w:rPr>
                <w:b/>
                <w:sz w:val="20"/>
                <w:szCs w:val="20"/>
              </w:rPr>
              <w:t>сполнения по подпрограмме – 97,6</w:t>
            </w:r>
            <w:r w:rsidRPr="000972B4">
              <w:rPr>
                <w:b/>
                <w:sz w:val="20"/>
                <w:szCs w:val="20"/>
              </w:rPr>
              <w:t>%.</w:t>
            </w:r>
          </w:p>
        </w:tc>
      </w:tr>
      <w:tr w:rsidR="000972B4" w:rsidRPr="009D410E" w:rsidTr="00DA3C25">
        <w:trPr>
          <w:trHeight w:val="274"/>
        </w:trPr>
        <w:tc>
          <w:tcPr>
            <w:tcW w:w="2836" w:type="dxa"/>
            <w:vAlign w:val="center"/>
          </w:tcPr>
          <w:p w:rsidR="000972B4" w:rsidRP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Подпрограмма 4</w:t>
            </w:r>
          </w:p>
          <w:p w:rsidR="000972B4" w:rsidRP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 xml:space="preserve">"Обеспечение мероприятий по ремонту общего имущества в многоквартирных и жилых домах, расположенных на территории МО "Город Гатчина" и не включенных в Региональную программу капитального ремонта" муниципальной программы МО "Город Гатчина" "Создание условий для обеспечения качественным жильем граждан МО "Город </w:t>
            </w:r>
            <w:r w:rsidRPr="000972B4">
              <w:rPr>
                <w:sz w:val="20"/>
                <w:szCs w:val="20"/>
              </w:rPr>
              <w:lastRenderedPageBreak/>
              <w:t>Гатчина"</w:t>
            </w:r>
          </w:p>
          <w:p w:rsid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  <w:r w:rsidRPr="000972B4">
              <w:rPr>
                <w:sz w:val="20"/>
                <w:szCs w:val="20"/>
              </w:rPr>
              <w:t xml:space="preserve"> </w:t>
            </w:r>
          </w:p>
          <w:p w:rsidR="000972B4" w:rsidRPr="00DA3C25" w:rsidRDefault="000972B4" w:rsidP="000972B4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>Отдел городского хозяйства 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8505" w:type="dxa"/>
          </w:tcPr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9A5183">
              <w:rPr>
                <w:b/>
                <w:sz w:val="20"/>
                <w:szCs w:val="20"/>
              </w:rPr>
              <w:lastRenderedPageBreak/>
              <w:t>Мероприятие – 1: проведение работ по ремонту общего имущества в многоквартирных и жилых домах</w:t>
            </w:r>
            <w:r w:rsidR="009A5183">
              <w:rPr>
                <w:sz w:val="20"/>
                <w:szCs w:val="20"/>
              </w:rPr>
              <w:t>.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Выполнены работы по ремонту (обследованию) общего имущества в многоквартирных и жилых домах в рамках подпрограммы "Обеспечение мероприятий по ремонту общего имущества в многоквартирных и жилых домах, расположенных на территории МО "Город Гатчина" и не включенных в Региональную программу капитального ремонта" муниципальной программы МО "Город Гатчина" по следующим адресам: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Киевская, д.23;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Варшавская линия, 46 км, д. 2;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 xml:space="preserve">ул. </w:t>
            </w:r>
            <w:proofErr w:type="spellStart"/>
            <w:r w:rsidRPr="0012624B">
              <w:rPr>
                <w:sz w:val="20"/>
                <w:szCs w:val="20"/>
              </w:rPr>
              <w:t>Воскова</w:t>
            </w:r>
            <w:proofErr w:type="spellEnd"/>
            <w:r w:rsidRPr="0012624B">
              <w:rPr>
                <w:sz w:val="20"/>
                <w:szCs w:val="20"/>
              </w:rPr>
              <w:t>, д. 8;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Чкалова, д.50;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Рыбакова, д. 17;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Ленинградское ш., д. 14;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 xml:space="preserve">ул. </w:t>
            </w:r>
            <w:proofErr w:type="spellStart"/>
            <w:r w:rsidRPr="0012624B">
              <w:rPr>
                <w:sz w:val="20"/>
                <w:szCs w:val="20"/>
              </w:rPr>
              <w:t>Киргетова</w:t>
            </w:r>
            <w:proofErr w:type="spellEnd"/>
            <w:r w:rsidRPr="0012624B">
              <w:rPr>
                <w:sz w:val="20"/>
                <w:szCs w:val="20"/>
              </w:rPr>
              <w:t>, д. 11;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Глинки, д. 2;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lastRenderedPageBreak/>
              <w:t>Балтийская линия 43 км, д. 2;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 xml:space="preserve">Варшавская </w:t>
            </w:r>
            <w:proofErr w:type="spellStart"/>
            <w:r w:rsidRPr="0012624B">
              <w:rPr>
                <w:sz w:val="20"/>
                <w:szCs w:val="20"/>
              </w:rPr>
              <w:t>лин</w:t>
            </w:r>
            <w:proofErr w:type="spellEnd"/>
            <w:r w:rsidRPr="0012624B">
              <w:rPr>
                <w:sz w:val="20"/>
                <w:szCs w:val="20"/>
              </w:rPr>
              <w:t>. 42 км.</w:t>
            </w:r>
            <w:proofErr w:type="gramStart"/>
            <w:r w:rsidRPr="0012624B">
              <w:rPr>
                <w:sz w:val="20"/>
                <w:szCs w:val="20"/>
              </w:rPr>
              <w:t>,д</w:t>
            </w:r>
            <w:proofErr w:type="gramEnd"/>
            <w:r w:rsidRPr="0012624B">
              <w:rPr>
                <w:sz w:val="20"/>
                <w:szCs w:val="20"/>
              </w:rPr>
              <w:t>.1;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 xml:space="preserve">ул. </w:t>
            </w:r>
            <w:proofErr w:type="spellStart"/>
            <w:r w:rsidRPr="0012624B">
              <w:rPr>
                <w:sz w:val="20"/>
                <w:szCs w:val="20"/>
              </w:rPr>
              <w:t>Сойту</w:t>
            </w:r>
            <w:proofErr w:type="spellEnd"/>
            <w:r w:rsidRPr="0012624B">
              <w:rPr>
                <w:sz w:val="20"/>
                <w:szCs w:val="20"/>
              </w:rPr>
              <w:t>, д. 6;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Комсомольцев-Подпольщиков, д. 1;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Матвеева, д. 2;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 xml:space="preserve">ул. </w:t>
            </w:r>
            <w:proofErr w:type="spellStart"/>
            <w:r w:rsidRPr="0012624B">
              <w:rPr>
                <w:sz w:val="20"/>
                <w:szCs w:val="20"/>
              </w:rPr>
              <w:t>Кустова</w:t>
            </w:r>
            <w:proofErr w:type="spellEnd"/>
            <w:r w:rsidRPr="0012624B">
              <w:rPr>
                <w:sz w:val="20"/>
                <w:szCs w:val="20"/>
              </w:rPr>
              <w:t>, д. 61;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Красная, д. 3 а,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 xml:space="preserve">ул. Рощинская, д. 1 а;                                       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ул. Чкалова, д. 43.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на сумму 1 826,1 тыс.</w:t>
            </w:r>
            <w:r>
              <w:rPr>
                <w:sz w:val="20"/>
                <w:szCs w:val="20"/>
              </w:rPr>
              <w:t xml:space="preserve"> </w:t>
            </w:r>
            <w:r w:rsidRPr="0012624B">
              <w:rPr>
                <w:sz w:val="20"/>
                <w:szCs w:val="20"/>
              </w:rPr>
              <w:t>руб.</w:t>
            </w:r>
          </w:p>
          <w:p w:rsidR="0012624B" w:rsidRPr="0012624B" w:rsidRDefault="0012624B" w:rsidP="0012624B">
            <w:pPr>
              <w:rPr>
                <w:sz w:val="20"/>
                <w:szCs w:val="20"/>
              </w:rPr>
            </w:pPr>
            <w:r w:rsidRPr="0012624B">
              <w:rPr>
                <w:sz w:val="20"/>
                <w:szCs w:val="20"/>
              </w:rPr>
              <w:t>В связи с уточнением объемов и видов  работ общего имущества в МКД и  сокращения расходов на подготовку и проверку достоверности сметной стоимости и осуществления технического надзора, в конце IV квартала остаток денежных средств по подпрограмме на конец  отчетного периода составил 66,9 тыс. руб.</w:t>
            </w:r>
          </w:p>
          <w:p w:rsidR="000972B4" w:rsidRPr="00DA3C25" w:rsidRDefault="000972B4" w:rsidP="0012624B">
            <w:pPr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Процент</w:t>
            </w:r>
            <w:r>
              <w:rPr>
                <w:b/>
                <w:sz w:val="20"/>
                <w:szCs w:val="20"/>
              </w:rPr>
              <w:t xml:space="preserve"> исполнения по подпрограмме – 96,5</w:t>
            </w:r>
            <w:r w:rsidRPr="000972B4">
              <w:rPr>
                <w:b/>
                <w:sz w:val="20"/>
                <w:szCs w:val="20"/>
              </w:rPr>
              <w:t>%.</w:t>
            </w:r>
          </w:p>
        </w:tc>
      </w:tr>
      <w:tr w:rsidR="00CC4220" w:rsidRPr="009D410E" w:rsidTr="00B808D8">
        <w:trPr>
          <w:trHeight w:val="274"/>
        </w:trPr>
        <w:tc>
          <w:tcPr>
            <w:tcW w:w="2836" w:type="dxa"/>
            <w:vAlign w:val="center"/>
          </w:tcPr>
          <w:p w:rsidR="00CC4220" w:rsidRPr="00B808D8" w:rsidRDefault="00CC4220" w:rsidP="002255A3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lastRenderedPageBreak/>
              <w:t>Вывод</w:t>
            </w:r>
          </w:p>
        </w:tc>
        <w:tc>
          <w:tcPr>
            <w:tcW w:w="8505" w:type="dxa"/>
          </w:tcPr>
          <w:p w:rsidR="00CC4220" w:rsidRPr="00B808D8" w:rsidRDefault="00CC4220" w:rsidP="002255A3">
            <w:pPr>
              <w:rPr>
                <w:b/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Всего по программе на 2019 год запланированы средства в размере</w:t>
            </w:r>
            <w:r w:rsidRPr="00B808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100 769,7 </w:t>
            </w:r>
            <w:r w:rsidRPr="00B808D8">
              <w:rPr>
                <w:b/>
                <w:sz w:val="20"/>
                <w:szCs w:val="20"/>
              </w:rPr>
              <w:t xml:space="preserve">тыс. руб., </w:t>
            </w:r>
            <w:r w:rsidRPr="006B1106">
              <w:rPr>
                <w:sz w:val="20"/>
                <w:szCs w:val="20"/>
              </w:rPr>
              <w:t>профинансировано</w:t>
            </w:r>
            <w:r w:rsidRPr="00B808D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59 100,8</w:t>
            </w:r>
            <w:r w:rsidRPr="00B808D8">
              <w:rPr>
                <w:b/>
                <w:sz w:val="20"/>
                <w:szCs w:val="20"/>
              </w:rPr>
              <w:t xml:space="preserve"> тыс. руб., </w:t>
            </w:r>
            <w:r w:rsidRPr="006B1106">
              <w:rPr>
                <w:sz w:val="20"/>
                <w:szCs w:val="20"/>
              </w:rPr>
              <w:t xml:space="preserve">что составляет </w:t>
            </w:r>
            <w:r>
              <w:rPr>
                <w:b/>
                <w:sz w:val="20"/>
                <w:szCs w:val="20"/>
              </w:rPr>
              <w:t>58,6</w:t>
            </w:r>
            <w:r w:rsidRPr="00B808D8">
              <w:rPr>
                <w:b/>
                <w:sz w:val="20"/>
                <w:szCs w:val="20"/>
              </w:rPr>
              <w:t xml:space="preserve">% </w:t>
            </w:r>
            <w:r w:rsidRPr="006B1106">
              <w:rPr>
                <w:sz w:val="20"/>
                <w:szCs w:val="20"/>
              </w:rPr>
              <w:t>от запланированного объема средств.</w:t>
            </w:r>
          </w:p>
        </w:tc>
      </w:tr>
    </w:tbl>
    <w:p w:rsidR="003F6D9E" w:rsidRPr="009D410E" w:rsidRDefault="003F6D9E"/>
    <w:sectPr w:rsidR="003F6D9E" w:rsidRPr="009D410E" w:rsidSect="00B35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1F"/>
    <w:multiLevelType w:val="multilevel"/>
    <w:tmpl w:val="FE082A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F314DF"/>
    <w:multiLevelType w:val="hybridMultilevel"/>
    <w:tmpl w:val="B04CE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2558E"/>
    <w:multiLevelType w:val="hybridMultilevel"/>
    <w:tmpl w:val="11E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D8C"/>
    <w:multiLevelType w:val="multilevel"/>
    <w:tmpl w:val="E020B16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4"/>
    <w:rsid w:val="000003FA"/>
    <w:rsid w:val="00001B76"/>
    <w:rsid w:val="000020BF"/>
    <w:rsid w:val="00003B9D"/>
    <w:rsid w:val="00003E81"/>
    <w:rsid w:val="00003F09"/>
    <w:rsid w:val="00003F4F"/>
    <w:rsid w:val="00004BE4"/>
    <w:rsid w:val="00005F30"/>
    <w:rsid w:val="0000631A"/>
    <w:rsid w:val="00010F88"/>
    <w:rsid w:val="000114A0"/>
    <w:rsid w:val="00011C05"/>
    <w:rsid w:val="000132D9"/>
    <w:rsid w:val="000142A3"/>
    <w:rsid w:val="000145BD"/>
    <w:rsid w:val="00015230"/>
    <w:rsid w:val="0001568D"/>
    <w:rsid w:val="00016205"/>
    <w:rsid w:val="000169AC"/>
    <w:rsid w:val="00017A80"/>
    <w:rsid w:val="00020107"/>
    <w:rsid w:val="0002012E"/>
    <w:rsid w:val="00021019"/>
    <w:rsid w:val="00021568"/>
    <w:rsid w:val="0002457F"/>
    <w:rsid w:val="000255C9"/>
    <w:rsid w:val="00026493"/>
    <w:rsid w:val="0002661D"/>
    <w:rsid w:val="00026801"/>
    <w:rsid w:val="00026967"/>
    <w:rsid w:val="0002786D"/>
    <w:rsid w:val="00030190"/>
    <w:rsid w:val="00031C62"/>
    <w:rsid w:val="00031F77"/>
    <w:rsid w:val="00033BE8"/>
    <w:rsid w:val="00033C48"/>
    <w:rsid w:val="000340C0"/>
    <w:rsid w:val="00035DB8"/>
    <w:rsid w:val="00036826"/>
    <w:rsid w:val="00036D41"/>
    <w:rsid w:val="00037539"/>
    <w:rsid w:val="00037ED0"/>
    <w:rsid w:val="00041779"/>
    <w:rsid w:val="00042173"/>
    <w:rsid w:val="00042CF5"/>
    <w:rsid w:val="00043142"/>
    <w:rsid w:val="000450A4"/>
    <w:rsid w:val="0004533E"/>
    <w:rsid w:val="000470B1"/>
    <w:rsid w:val="0004787B"/>
    <w:rsid w:val="00053274"/>
    <w:rsid w:val="000533A4"/>
    <w:rsid w:val="000537A7"/>
    <w:rsid w:val="00053835"/>
    <w:rsid w:val="00053BCE"/>
    <w:rsid w:val="00055BD5"/>
    <w:rsid w:val="00057A5B"/>
    <w:rsid w:val="0006251F"/>
    <w:rsid w:val="0006299C"/>
    <w:rsid w:val="00062FE2"/>
    <w:rsid w:val="0006389A"/>
    <w:rsid w:val="00064C94"/>
    <w:rsid w:val="0006534C"/>
    <w:rsid w:val="0006567F"/>
    <w:rsid w:val="00066B94"/>
    <w:rsid w:val="00067D49"/>
    <w:rsid w:val="00072A10"/>
    <w:rsid w:val="00074423"/>
    <w:rsid w:val="00074E4B"/>
    <w:rsid w:val="00075070"/>
    <w:rsid w:val="0007572D"/>
    <w:rsid w:val="00076006"/>
    <w:rsid w:val="000778B0"/>
    <w:rsid w:val="00080B41"/>
    <w:rsid w:val="000822EE"/>
    <w:rsid w:val="00082865"/>
    <w:rsid w:val="00082B1B"/>
    <w:rsid w:val="00082C8E"/>
    <w:rsid w:val="00084C7B"/>
    <w:rsid w:val="00086736"/>
    <w:rsid w:val="000873FF"/>
    <w:rsid w:val="00087E2D"/>
    <w:rsid w:val="00087EA1"/>
    <w:rsid w:val="00090A0A"/>
    <w:rsid w:val="00090E21"/>
    <w:rsid w:val="00091AEC"/>
    <w:rsid w:val="00091CF5"/>
    <w:rsid w:val="00091D5F"/>
    <w:rsid w:val="00092A9E"/>
    <w:rsid w:val="00093596"/>
    <w:rsid w:val="00093635"/>
    <w:rsid w:val="000943EF"/>
    <w:rsid w:val="0009595E"/>
    <w:rsid w:val="00095D6D"/>
    <w:rsid w:val="000967A4"/>
    <w:rsid w:val="00096B21"/>
    <w:rsid w:val="000972B4"/>
    <w:rsid w:val="0009798A"/>
    <w:rsid w:val="00097A25"/>
    <w:rsid w:val="000A020C"/>
    <w:rsid w:val="000A1394"/>
    <w:rsid w:val="000A2C11"/>
    <w:rsid w:val="000A3582"/>
    <w:rsid w:val="000A3A1F"/>
    <w:rsid w:val="000A3AC1"/>
    <w:rsid w:val="000A46EA"/>
    <w:rsid w:val="000A47EB"/>
    <w:rsid w:val="000A4918"/>
    <w:rsid w:val="000A6FE8"/>
    <w:rsid w:val="000A7035"/>
    <w:rsid w:val="000A745E"/>
    <w:rsid w:val="000B0032"/>
    <w:rsid w:val="000B138C"/>
    <w:rsid w:val="000B163E"/>
    <w:rsid w:val="000B18E0"/>
    <w:rsid w:val="000B24A7"/>
    <w:rsid w:val="000B263C"/>
    <w:rsid w:val="000B268B"/>
    <w:rsid w:val="000B2DEB"/>
    <w:rsid w:val="000B3181"/>
    <w:rsid w:val="000B39B2"/>
    <w:rsid w:val="000B3DB8"/>
    <w:rsid w:val="000B5289"/>
    <w:rsid w:val="000B5D8B"/>
    <w:rsid w:val="000B605E"/>
    <w:rsid w:val="000B6621"/>
    <w:rsid w:val="000B6C92"/>
    <w:rsid w:val="000B74E6"/>
    <w:rsid w:val="000B7D2B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2430"/>
    <w:rsid w:val="000D3E74"/>
    <w:rsid w:val="000D4542"/>
    <w:rsid w:val="000D45C9"/>
    <w:rsid w:val="000D6398"/>
    <w:rsid w:val="000D6CA8"/>
    <w:rsid w:val="000D7988"/>
    <w:rsid w:val="000D7C3F"/>
    <w:rsid w:val="000E0DE1"/>
    <w:rsid w:val="000E0F26"/>
    <w:rsid w:val="000E0FB0"/>
    <w:rsid w:val="000E125C"/>
    <w:rsid w:val="000E23A8"/>
    <w:rsid w:val="000E2C95"/>
    <w:rsid w:val="000E3A33"/>
    <w:rsid w:val="000E4300"/>
    <w:rsid w:val="000E516D"/>
    <w:rsid w:val="000E5208"/>
    <w:rsid w:val="000E5844"/>
    <w:rsid w:val="000E64CE"/>
    <w:rsid w:val="000F1439"/>
    <w:rsid w:val="000F1759"/>
    <w:rsid w:val="000F224A"/>
    <w:rsid w:val="000F2494"/>
    <w:rsid w:val="000F26CA"/>
    <w:rsid w:val="000F2A57"/>
    <w:rsid w:val="000F3925"/>
    <w:rsid w:val="000F5C35"/>
    <w:rsid w:val="000F610A"/>
    <w:rsid w:val="000F6386"/>
    <w:rsid w:val="0010021F"/>
    <w:rsid w:val="0010068F"/>
    <w:rsid w:val="00100A29"/>
    <w:rsid w:val="00100E4F"/>
    <w:rsid w:val="0010174F"/>
    <w:rsid w:val="00101A87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3C90"/>
    <w:rsid w:val="001144F0"/>
    <w:rsid w:val="00114F2D"/>
    <w:rsid w:val="001156BD"/>
    <w:rsid w:val="001171FE"/>
    <w:rsid w:val="001177AE"/>
    <w:rsid w:val="001177B9"/>
    <w:rsid w:val="001220F2"/>
    <w:rsid w:val="001231EB"/>
    <w:rsid w:val="0012360C"/>
    <w:rsid w:val="00123842"/>
    <w:rsid w:val="00123C20"/>
    <w:rsid w:val="0012410A"/>
    <w:rsid w:val="0012624B"/>
    <w:rsid w:val="001263DF"/>
    <w:rsid w:val="0012734F"/>
    <w:rsid w:val="001301AC"/>
    <w:rsid w:val="00133894"/>
    <w:rsid w:val="001350D0"/>
    <w:rsid w:val="0013534A"/>
    <w:rsid w:val="001361F8"/>
    <w:rsid w:val="00136CF9"/>
    <w:rsid w:val="00137DD5"/>
    <w:rsid w:val="00142F55"/>
    <w:rsid w:val="00143CEA"/>
    <w:rsid w:val="001444A5"/>
    <w:rsid w:val="00145026"/>
    <w:rsid w:val="001461A1"/>
    <w:rsid w:val="00146B92"/>
    <w:rsid w:val="00151945"/>
    <w:rsid w:val="00151A3F"/>
    <w:rsid w:val="00151A87"/>
    <w:rsid w:val="001526F1"/>
    <w:rsid w:val="001530AD"/>
    <w:rsid w:val="001532B8"/>
    <w:rsid w:val="00153AB0"/>
    <w:rsid w:val="0015453E"/>
    <w:rsid w:val="001562E8"/>
    <w:rsid w:val="00160581"/>
    <w:rsid w:val="00160EB6"/>
    <w:rsid w:val="00165694"/>
    <w:rsid w:val="001663AB"/>
    <w:rsid w:val="00167210"/>
    <w:rsid w:val="0017029F"/>
    <w:rsid w:val="00170A46"/>
    <w:rsid w:val="00171E67"/>
    <w:rsid w:val="00172E37"/>
    <w:rsid w:val="00173227"/>
    <w:rsid w:val="00173650"/>
    <w:rsid w:val="00174062"/>
    <w:rsid w:val="00174146"/>
    <w:rsid w:val="00174688"/>
    <w:rsid w:val="00175FF5"/>
    <w:rsid w:val="0017606E"/>
    <w:rsid w:val="001771E0"/>
    <w:rsid w:val="0017767F"/>
    <w:rsid w:val="0018084B"/>
    <w:rsid w:val="0018085F"/>
    <w:rsid w:val="00180D77"/>
    <w:rsid w:val="00181194"/>
    <w:rsid w:val="00181DA2"/>
    <w:rsid w:val="00182550"/>
    <w:rsid w:val="00183088"/>
    <w:rsid w:val="00183248"/>
    <w:rsid w:val="0018422F"/>
    <w:rsid w:val="00185B9F"/>
    <w:rsid w:val="00185D6E"/>
    <w:rsid w:val="001905DD"/>
    <w:rsid w:val="00190A58"/>
    <w:rsid w:val="00190E8B"/>
    <w:rsid w:val="00191891"/>
    <w:rsid w:val="00192233"/>
    <w:rsid w:val="00192274"/>
    <w:rsid w:val="00192492"/>
    <w:rsid w:val="0019257B"/>
    <w:rsid w:val="00193D57"/>
    <w:rsid w:val="00194191"/>
    <w:rsid w:val="001944A5"/>
    <w:rsid w:val="00194BF3"/>
    <w:rsid w:val="00196164"/>
    <w:rsid w:val="00196DD0"/>
    <w:rsid w:val="0019798F"/>
    <w:rsid w:val="00197F40"/>
    <w:rsid w:val="001A0F67"/>
    <w:rsid w:val="001A2DC6"/>
    <w:rsid w:val="001A39CE"/>
    <w:rsid w:val="001A47B6"/>
    <w:rsid w:val="001A56AA"/>
    <w:rsid w:val="001A7379"/>
    <w:rsid w:val="001B014D"/>
    <w:rsid w:val="001B30C4"/>
    <w:rsid w:val="001B399D"/>
    <w:rsid w:val="001B423E"/>
    <w:rsid w:val="001B4673"/>
    <w:rsid w:val="001B57BB"/>
    <w:rsid w:val="001B58A5"/>
    <w:rsid w:val="001B68F5"/>
    <w:rsid w:val="001B71B1"/>
    <w:rsid w:val="001B7767"/>
    <w:rsid w:val="001C010D"/>
    <w:rsid w:val="001C01D2"/>
    <w:rsid w:val="001C06CC"/>
    <w:rsid w:val="001C16F9"/>
    <w:rsid w:val="001C235A"/>
    <w:rsid w:val="001C2801"/>
    <w:rsid w:val="001C2908"/>
    <w:rsid w:val="001C3631"/>
    <w:rsid w:val="001C3B49"/>
    <w:rsid w:val="001C3CF2"/>
    <w:rsid w:val="001C46EA"/>
    <w:rsid w:val="001C52E3"/>
    <w:rsid w:val="001C7300"/>
    <w:rsid w:val="001D031A"/>
    <w:rsid w:val="001D08B7"/>
    <w:rsid w:val="001D08CB"/>
    <w:rsid w:val="001D1530"/>
    <w:rsid w:val="001D1544"/>
    <w:rsid w:val="001D1C82"/>
    <w:rsid w:val="001D29B6"/>
    <w:rsid w:val="001D3102"/>
    <w:rsid w:val="001D5B67"/>
    <w:rsid w:val="001D5FED"/>
    <w:rsid w:val="001D607C"/>
    <w:rsid w:val="001D66A3"/>
    <w:rsid w:val="001E021E"/>
    <w:rsid w:val="001E0697"/>
    <w:rsid w:val="001E0A73"/>
    <w:rsid w:val="001E0AD1"/>
    <w:rsid w:val="001E19D2"/>
    <w:rsid w:val="001E1ADB"/>
    <w:rsid w:val="001E1B0E"/>
    <w:rsid w:val="001E2792"/>
    <w:rsid w:val="001E2CC3"/>
    <w:rsid w:val="001E50FB"/>
    <w:rsid w:val="001E5D9A"/>
    <w:rsid w:val="001E645E"/>
    <w:rsid w:val="001E6E0E"/>
    <w:rsid w:val="001E6E6A"/>
    <w:rsid w:val="001E7268"/>
    <w:rsid w:val="001F12C4"/>
    <w:rsid w:val="001F1713"/>
    <w:rsid w:val="001F1A6D"/>
    <w:rsid w:val="001F213E"/>
    <w:rsid w:val="001F2A4D"/>
    <w:rsid w:val="001F2D12"/>
    <w:rsid w:val="001F4508"/>
    <w:rsid w:val="001F5022"/>
    <w:rsid w:val="001F503B"/>
    <w:rsid w:val="001F53DD"/>
    <w:rsid w:val="001F57C2"/>
    <w:rsid w:val="001F6250"/>
    <w:rsid w:val="001F7654"/>
    <w:rsid w:val="00200C89"/>
    <w:rsid w:val="00201002"/>
    <w:rsid w:val="002011B4"/>
    <w:rsid w:val="00204BCC"/>
    <w:rsid w:val="0020665A"/>
    <w:rsid w:val="002070A2"/>
    <w:rsid w:val="002070CE"/>
    <w:rsid w:val="00207557"/>
    <w:rsid w:val="00207654"/>
    <w:rsid w:val="00207BD8"/>
    <w:rsid w:val="00211B5A"/>
    <w:rsid w:val="0021367F"/>
    <w:rsid w:val="00213690"/>
    <w:rsid w:val="00214343"/>
    <w:rsid w:val="002144B5"/>
    <w:rsid w:val="00214840"/>
    <w:rsid w:val="00215FB5"/>
    <w:rsid w:val="00216C07"/>
    <w:rsid w:val="00216C3B"/>
    <w:rsid w:val="00217AA5"/>
    <w:rsid w:val="0022175D"/>
    <w:rsid w:val="00221F29"/>
    <w:rsid w:val="0022349C"/>
    <w:rsid w:val="00223908"/>
    <w:rsid w:val="002240A6"/>
    <w:rsid w:val="002243C8"/>
    <w:rsid w:val="002255A3"/>
    <w:rsid w:val="00226229"/>
    <w:rsid w:val="00227493"/>
    <w:rsid w:val="00227B51"/>
    <w:rsid w:val="0023020A"/>
    <w:rsid w:val="0023093F"/>
    <w:rsid w:val="00231B05"/>
    <w:rsid w:val="002331A0"/>
    <w:rsid w:val="00233873"/>
    <w:rsid w:val="00233DBE"/>
    <w:rsid w:val="00234D72"/>
    <w:rsid w:val="00235AA2"/>
    <w:rsid w:val="00236D8D"/>
    <w:rsid w:val="00236F30"/>
    <w:rsid w:val="00237B00"/>
    <w:rsid w:val="002412E5"/>
    <w:rsid w:val="002413F4"/>
    <w:rsid w:val="00241458"/>
    <w:rsid w:val="00242362"/>
    <w:rsid w:val="002454AA"/>
    <w:rsid w:val="00245D8F"/>
    <w:rsid w:val="002479FA"/>
    <w:rsid w:val="00247CE7"/>
    <w:rsid w:val="00247E37"/>
    <w:rsid w:val="00247FA7"/>
    <w:rsid w:val="00250D3D"/>
    <w:rsid w:val="00251366"/>
    <w:rsid w:val="00251CAB"/>
    <w:rsid w:val="002525E1"/>
    <w:rsid w:val="00252889"/>
    <w:rsid w:val="00252D59"/>
    <w:rsid w:val="00253F45"/>
    <w:rsid w:val="0025433B"/>
    <w:rsid w:val="002543C5"/>
    <w:rsid w:val="0025541C"/>
    <w:rsid w:val="00255F4D"/>
    <w:rsid w:val="002560B5"/>
    <w:rsid w:val="00260E9E"/>
    <w:rsid w:val="0026182D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70B8C"/>
    <w:rsid w:val="00271DDC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E42"/>
    <w:rsid w:val="00280165"/>
    <w:rsid w:val="0028080A"/>
    <w:rsid w:val="00281463"/>
    <w:rsid w:val="00282428"/>
    <w:rsid w:val="002843E4"/>
    <w:rsid w:val="00284ADC"/>
    <w:rsid w:val="00284C40"/>
    <w:rsid w:val="00285BEF"/>
    <w:rsid w:val="002871C6"/>
    <w:rsid w:val="0028768E"/>
    <w:rsid w:val="002877E8"/>
    <w:rsid w:val="00291581"/>
    <w:rsid w:val="00291AE5"/>
    <w:rsid w:val="00291BBE"/>
    <w:rsid w:val="00293197"/>
    <w:rsid w:val="0029422C"/>
    <w:rsid w:val="00294F43"/>
    <w:rsid w:val="002951C9"/>
    <w:rsid w:val="00296136"/>
    <w:rsid w:val="00296B8D"/>
    <w:rsid w:val="002971E3"/>
    <w:rsid w:val="002A0B29"/>
    <w:rsid w:val="002A0C95"/>
    <w:rsid w:val="002A11F7"/>
    <w:rsid w:val="002A122A"/>
    <w:rsid w:val="002A2553"/>
    <w:rsid w:val="002A2E6F"/>
    <w:rsid w:val="002A3219"/>
    <w:rsid w:val="002A3EDD"/>
    <w:rsid w:val="002A4E21"/>
    <w:rsid w:val="002A593C"/>
    <w:rsid w:val="002A5D78"/>
    <w:rsid w:val="002A6796"/>
    <w:rsid w:val="002A6E50"/>
    <w:rsid w:val="002A7129"/>
    <w:rsid w:val="002A78B2"/>
    <w:rsid w:val="002A7C08"/>
    <w:rsid w:val="002B04A8"/>
    <w:rsid w:val="002B0933"/>
    <w:rsid w:val="002B108C"/>
    <w:rsid w:val="002B116B"/>
    <w:rsid w:val="002B411C"/>
    <w:rsid w:val="002B4600"/>
    <w:rsid w:val="002B4E17"/>
    <w:rsid w:val="002B593A"/>
    <w:rsid w:val="002B7CB7"/>
    <w:rsid w:val="002B7EFF"/>
    <w:rsid w:val="002C0CD4"/>
    <w:rsid w:val="002C1CC3"/>
    <w:rsid w:val="002C2407"/>
    <w:rsid w:val="002C2EB0"/>
    <w:rsid w:val="002C3A75"/>
    <w:rsid w:val="002C3A79"/>
    <w:rsid w:val="002C3BF6"/>
    <w:rsid w:val="002C42CE"/>
    <w:rsid w:val="002C51C9"/>
    <w:rsid w:val="002C574D"/>
    <w:rsid w:val="002C5BA3"/>
    <w:rsid w:val="002C701D"/>
    <w:rsid w:val="002C713B"/>
    <w:rsid w:val="002C7550"/>
    <w:rsid w:val="002C7633"/>
    <w:rsid w:val="002C7A43"/>
    <w:rsid w:val="002C7D1C"/>
    <w:rsid w:val="002C7DEB"/>
    <w:rsid w:val="002D097A"/>
    <w:rsid w:val="002D0CE6"/>
    <w:rsid w:val="002D11BC"/>
    <w:rsid w:val="002D1621"/>
    <w:rsid w:val="002D2FD1"/>
    <w:rsid w:val="002D3E68"/>
    <w:rsid w:val="002D5F3A"/>
    <w:rsid w:val="002D6266"/>
    <w:rsid w:val="002D68A6"/>
    <w:rsid w:val="002D7888"/>
    <w:rsid w:val="002E065F"/>
    <w:rsid w:val="002E06E2"/>
    <w:rsid w:val="002E1B81"/>
    <w:rsid w:val="002E211F"/>
    <w:rsid w:val="002E268D"/>
    <w:rsid w:val="002E2FE8"/>
    <w:rsid w:val="002E5A6A"/>
    <w:rsid w:val="002E5D02"/>
    <w:rsid w:val="002E6A1A"/>
    <w:rsid w:val="002F122C"/>
    <w:rsid w:val="002F1370"/>
    <w:rsid w:val="002F139C"/>
    <w:rsid w:val="002F171C"/>
    <w:rsid w:val="002F1EAB"/>
    <w:rsid w:val="002F28E0"/>
    <w:rsid w:val="002F3375"/>
    <w:rsid w:val="002F35AD"/>
    <w:rsid w:val="002F3CC0"/>
    <w:rsid w:val="002F5150"/>
    <w:rsid w:val="002F5AB9"/>
    <w:rsid w:val="002F5D78"/>
    <w:rsid w:val="002F6088"/>
    <w:rsid w:val="002F6FB2"/>
    <w:rsid w:val="003006E1"/>
    <w:rsid w:val="0030157F"/>
    <w:rsid w:val="003031C5"/>
    <w:rsid w:val="00303500"/>
    <w:rsid w:val="003037B4"/>
    <w:rsid w:val="00303C2C"/>
    <w:rsid w:val="003048BB"/>
    <w:rsid w:val="00304900"/>
    <w:rsid w:val="00305974"/>
    <w:rsid w:val="00305E11"/>
    <w:rsid w:val="00305E27"/>
    <w:rsid w:val="00307649"/>
    <w:rsid w:val="00307AEA"/>
    <w:rsid w:val="00307E64"/>
    <w:rsid w:val="00311538"/>
    <w:rsid w:val="003116E9"/>
    <w:rsid w:val="00311B5A"/>
    <w:rsid w:val="0031499B"/>
    <w:rsid w:val="00314DD0"/>
    <w:rsid w:val="00317694"/>
    <w:rsid w:val="003206D3"/>
    <w:rsid w:val="00320D78"/>
    <w:rsid w:val="00324A1D"/>
    <w:rsid w:val="00325E2D"/>
    <w:rsid w:val="00325E46"/>
    <w:rsid w:val="00330025"/>
    <w:rsid w:val="003302B6"/>
    <w:rsid w:val="00330A2E"/>
    <w:rsid w:val="00331526"/>
    <w:rsid w:val="00331C0A"/>
    <w:rsid w:val="00332820"/>
    <w:rsid w:val="00333803"/>
    <w:rsid w:val="003344C1"/>
    <w:rsid w:val="003356E5"/>
    <w:rsid w:val="0033630F"/>
    <w:rsid w:val="0033692F"/>
    <w:rsid w:val="003377E8"/>
    <w:rsid w:val="00340274"/>
    <w:rsid w:val="00340438"/>
    <w:rsid w:val="00340F91"/>
    <w:rsid w:val="00342523"/>
    <w:rsid w:val="00343288"/>
    <w:rsid w:val="0034334B"/>
    <w:rsid w:val="00343769"/>
    <w:rsid w:val="00344341"/>
    <w:rsid w:val="00344C29"/>
    <w:rsid w:val="00345117"/>
    <w:rsid w:val="003455BA"/>
    <w:rsid w:val="00345950"/>
    <w:rsid w:val="00345FCB"/>
    <w:rsid w:val="00346014"/>
    <w:rsid w:val="00351F9E"/>
    <w:rsid w:val="0035203E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5A0"/>
    <w:rsid w:val="003570D1"/>
    <w:rsid w:val="00357398"/>
    <w:rsid w:val="00357C77"/>
    <w:rsid w:val="00357F90"/>
    <w:rsid w:val="00357F9D"/>
    <w:rsid w:val="0036080F"/>
    <w:rsid w:val="00360E6A"/>
    <w:rsid w:val="003626C1"/>
    <w:rsid w:val="00362C71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708EB"/>
    <w:rsid w:val="0037099E"/>
    <w:rsid w:val="00370AF9"/>
    <w:rsid w:val="00371C57"/>
    <w:rsid w:val="00371FCD"/>
    <w:rsid w:val="003722B6"/>
    <w:rsid w:val="0037260A"/>
    <w:rsid w:val="00372A30"/>
    <w:rsid w:val="00374C91"/>
    <w:rsid w:val="00374F01"/>
    <w:rsid w:val="00376CDB"/>
    <w:rsid w:val="00376FB1"/>
    <w:rsid w:val="0037777B"/>
    <w:rsid w:val="003778F6"/>
    <w:rsid w:val="003800A3"/>
    <w:rsid w:val="00380A87"/>
    <w:rsid w:val="00381459"/>
    <w:rsid w:val="003849E4"/>
    <w:rsid w:val="003853E7"/>
    <w:rsid w:val="00386322"/>
    <w:rsid w:val="00386DBF"/>
    <w:rsid w:val="00386E1E"/>
    <w:rsid w:val="00386F12"/>
    <w:rsid w:val="00387008"/>
    <w:rsid w:val="003870A8"/>
    <w:rsid w:val="0038771D"/>
    <w:rsid w:val="00387B9B"/>
    <w:rsid w:val="00390983"/>
    <w:rsid w:val="00390EC6"/>
    <w:rsid w:val="00391D79"/>
    <w:rsid w:val="00393942"/>
    <w:rsid w:val="00394415"/>
    <w:rsid w:val="003944DB"/>
    <w:rsid w:val="00395B5F"/>
    <w:rsid w:val="00396EF0"/>
    <w:rsid w:val="003A0054"/>
    <w:rsid w:val="003A0179"/>
    <w:rsid w:val="003A27CD"/>
    <w:rsid w:val="003A2BD5"/>
    <w:rsid w:val="003A2F48"/>
    <w:rsid w:val="003A35BF"/>
    <w:rsid w:val="003A3D1A"/>
    <w:rsid w:val="003A3EC7"/>
    <w:rsid w:val="003A46A9"/>
    <w:rsid w:val="003A4D18"/>
    <w:rsid w:val="003A4F2F"/>
    <w:rsid w:val="003A5CD8"/>
    <w:rsid w:val="003A68A1"/>
    <w:rsid w:val="003A701C"/>
    <w:rsid w:val="003A74AF"/>
    <w:rsid w:val="003A79A8"/>
    <w:rsid w:val="003B05DC"/>
    <w:rsid w:val="003B1841"/>
    <w:rsid w:val="003B1864"/>
    <w:rsid w:val="003B29A5"/>
    <w:rsid w:val="003B2E1D"/>
    <w:rsid w:val="003B2FB6"/>
    <w:rsid w:val="003B35F9"/>
    <w:rsid w:val="003B3805"/>
    <w:rsid w:val="003B3E26"/>
    <w:rsid w:val="003B40D7"/>
    <w:rsid w:val="003B48FC"/>
    <w:rsid w:val="003B55C8"/>
    <w:rsid w:val="003C0104"/>
    <w:rsid w:val="003C119E"/>
    <w:rsid w:val="003C13FA"/>
    <w:rsid w:val="003C1D92"/>
    <w:rsid w:val="003C1FD3"/>
    <w:rsid w:val="003C25E6"/>
    <w:rsid w:val="003C2F6A"/>
    <w:rsid w:val="003C3514"/>
    <w:rsid w:val="003C6AFD"/>
    <w:rsid w:val="003D0B8A"/>
    <w:rsid w:val="003D1A02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A41"/>
    <w:rsid w:val="003D62BF"/>
    <w:rsid w:val="003D75AC"/>
    <w:rsid w:val="003D7B34"/>
    <w:rsid w:val="003D7C9C"/>
    <w:rsid w:val="003E04C5"/>
    <w:rsid w:val="003E096C"/>
    <w:rsid w:val="003E0CF6"/>
    <w:rsid w:val="003E1F5B"/>
    <w:rsid w:val="003E25C8"/>
    <w:rsid w:val="003E3858"/>
    <w:rsid w:val="003E47FA"/>
    <w:rsid w:val="003E50AB"/>
    <w:rsid w:val="003E5BAD"/>
    <w:rsid w:val="003E717D"/>
    <w:rsid w:val="003E7534"/>
    <w:rsid w:val="003F2CF9"/>
    <w:rsid w:val="003F3A94"/>
    <w:rsid w:val="003F43CD"/>
    <w:rsid w:val="003F4CD1"/>
    <w:rsid w:val="003F5DAD"/>
    <w:rsid w:val="003F6A23"/>
    <w:rsid w:val="003F6D84"/>
    <w:rsid w:val="003F6D9E"/>
    <w:rsid w:val="003F7224"/>
    <w:rsid w:val="003F7D1C"/>
    <w:rsid w:val="00400248"/>
    <w:rsid w:val="004010DB"/>
    <w:rsid w:val="0040371C"/>
    <w:rsid w:val="00403D36"/>
    <w:rsid w:val="004046AD"/>
    <w:rsid w:val="00410C69"/>
    <w:rsid w:val="0041259A"/>
    <w:rsid w:val="00412D67"/>
    <w:rsid w:val="00413BD9"/>
    <w:rsid w:val="00413C7A"/>
    <w:rsid w:val="004158DF"/>
    <w:rsid w:val="00415BD6"/>
    <w:rsid w:val="0041602F"/>
    <w:rsid w:val="004161CA"/>
    <w:rsid w:val="0041630F"/>
    <w:rsid w:val="0041653E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3D7"/>
    <w:rsid w:val="00426CF6"/>
    <w:rsid w:val="00426DD0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D7C"/>
    <w:rsid w:val="00440FBD"/>
    <w:rsid w:val="0044125E"/>
    <w:rsid w:val="00441366"/>
    <w:rsid w:val="004416F5"/>
    <w:rsid w:val="004417E7"/>
    <w:rsid w:val="0044325B"/>
    <w:rsid w:val="004442D5"/>
    <w:rsid w:val="00444C8D"/>
    <w:rsid w:val="00446974"/>
    <w:rsid w:val="00446EF3"/>
    <w:rsid w:val="0044742B"/>
    <w:rsid w:val="00447657"/>
    <w:rsid w:val="00447AB0"/>
    <w:rsid w:val="0045022D"/>
    <w:rsid w:val="00452111"/>
    <w:rsid w:val="00452660"/>
    <w:rsid w:val="0045324E"/>
    <w:rsid w:val="00454CFA"/>
    <w:rsid w:val="00456090"/>
    <w:rsid w:val="00456711"/>
    <w:rsid w:val="004567EA"/>
    <w:rsid w:val="00456A49"/>
    <w:rsid w:val="00456F63"/>
    <w:rsid w:val="0045724E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62A9"/>
    <w:rsid w:val="0046705E"/>
    <w:rsid w:val="004703C7"/>
    <w:rsid w:val="00470E3D"/>
    <w:rsid w:val="00471277"/>
    <w:rsid w:val="00471898"/>
    <w:rsid w:val="00472A4B"/>
    <w:rsid w:val="004735EE"/>
    <w:rsid w:val="004738F4"/>
    <w:rsid w:val="0047425F"/>
    <w:rsid w:val="004745AA"/>
    <w:rsid w:val="00474692"/>
    <w:rsid w:val="004756AA"/>
    <w:rsid w:val="00475F89"/>
    <w:rsid w:val="004769D3"/>
    <w:rsid w:val="00480990"/>
    <w:rsid w:val="00480CD9"/>
    <w:rsid w:val="0048152B"/>
    <w:rsid w:val="00481EAD"/>
    <w:rsid w:val="00482E7C"/>
    <w:rsid w:val="00483AF4"/>
    <w:rsid w:val="00484710"/>
    <w:rsid w:val="00486F26"/>
    <w:rsid w:val="004873F3"/>
    <w:rsid w:val="004912A5"/>
    <w:rsid w:val="00491597"/>
    <w:rsid w:val="0049170C"/>
    <w:rsid w:val="00491C70"/>
    <w:rsid w:val="0049245E"/>
    <w:rsid w:val="00492C1A"/>
    <w:rsid w:val="00494192"/>
    <w:rsid w:val="00494756"/>
    <w:rsid w:val="00494A4B"/>
    <w:rsid w:val="00494BED"/>
    <w:rsid w:val="004955D4"/>
    <w:rsid w:val="00495B37"/>
    <w:rsid w:val="00497B69"/>
    <w:rsid w:val="00497C18"/>
    <w:rsid w:val="004A03A6"/>
    <w:rsid w:val="004A117C"/>
    <w:rsid w:val="004A1384"/>
    <w:rsid w:val="004A1571"/>
    <w:rsid w:val="004A2C48"/>
    <w:rsid w:val="004A40C9"/>
    <w:rsid w:val="004A5722"/>
    <w:rsid w:val="004A7BD0"/>
    <w:rsid w:val="004B000B"/>
    <w:rsid w:val="004B109B"/>
    <w:rsid w:val="004B1260"/>
    <w:rsid w:val="004B20AF"/>
    <w:rsid w:val="004B2530"/>
    <w:rsid w:val="004B32E8"/>
    <w:rsid w:val="004B3FDD"/>
    <w:rsid w:val="004B41F1"/>
    <w:rsid w:val="004B420B"/>
    <w:rsid w:val="004B4E83"/>
    <w:rsid w:val="004B632A"/>
    <w:rsid w:val="004C10D1"/>
    <w:rsid w:val="004C160C"/>
    <w:rsid w:val="004C1AAD"/>
    <w:rsid w:val="004C208F"/>
    <w:rsid w:val="004C278E"/>
    <w:rsid w:val="004C31FF"/>
    <w:rsid w:val="004C3EE5"/>
    <w:rsid w:val="004C451E"/>
    <w:rsid w:val="004C4F41"/>
    <w:rsid w:val="004C52D4"/>
    <w:rsid w:val="004C5455"/>
    <w:rsid w:val="004C6B06"/>
    <w:rsid w:val="004C6E88"/>
    <w:rsid w:val="004D08DF"/>
    <w:rsid w:val="004D2B06"/>
    <w:rsid w:val="004D3174"/>
    <w:rsid w:val="004D35B1"/>
    <w:rsid w:val="004D3B84"/>
    <w:rsid w:val="004D4517"/>
    <w:rsid w:val="004D5961"/>
    <w:rsid w:val="004D66F4"/>
    <w:rsid w:val="004D699A"/>
    <w:rsid w:val="004D7082"/>
    <w:rsid w:val="004E175E"/>
    <w:rsid w:val="004E24E6"/>
    <w:rsid w:val="004E3764"/>
    <w:rsid w:val="004E3E1F"/>
    <w:rsid w:val="004E435D"/>
    <w:rsid w:val="004E539F"/>
    <w:rsid w:val="004E5633"/>
    <w:rsid w:val="004E6B30"/>
    <w:rsid w:val="004E789D"/>
    <w:rsid w:val="004E7C52"/>
    <w:rsid w:val="004F01FE"/>
    <w:rsid w:val="004F0597"/>
    <w:rsid w:val="004F092F"/>
    <w:rsid w:val="004F1000"/>
    <w:rsid w:val="004F1B7D"/>
    <w:rsid w:val="004F3020"/>
    <w:rsid w:val="004F3BE5"/>
    <w:rsid w:val="004F41EF"/>
    <w:rsid w:val="004F4F38"/>
    <w:rsid w:val="004F50CE"/>
    <w:rsid w:val="004F574F"/>
    <w:rsid w:val="004F5893"/>
    <w:rsid w:val="004F6182"/>
    <w:rsid w:val="005010EC"/>
    <w:rsid w:val="005022EF"/>
    <w:rsid w:val="00502369"/>
    <w:rsid w:val="0050249B"/>
    <w:rsid w:val="00502671"/>
    <w:rsid w:val="00504DD0"/>
    <w:rsid w:val="0050534F"/>
    <w:rsid w:val="00505D96"/>
    <w:rsid w:val="00506C7B"/>
    <w:rsid w:val="00510733"/>
    <w:rsid w:val="0051124B"/>
    <w:rsid w:val="0051142F"/>
    <w:rsid w:val="00512400"/>
    <w:rsid w:val="00512623"/>
    <w:rsid w:val="00512C08"/>
    <w:rsid w:val="00512D68"/>
    <w:rsid w:val="00515201"/>
    <w:rsid w:val="00515619"/>
    <w:rsid w:val="00515FA0"/>
    <w:rsid w:val="00516AA1"/>
    <w:rsid w:val="00517A41"/>
    <w:rsid w:val="00520079"/>
    <w:rsid w:val="005216C9"/>
    <w:rsid w:val="00523AD2"/>
    <w:rsid w:val="00523E1D"/>
    <w:rsid w:val="00525CCA"/>
    <w:rsid w:val="00525F5C"/>
    <w:rsid w:val="00527C8A"/>
    <w:rsid w:val="00527EB1"/>
    <w:rsid w:val="00531AC1"/>
    <w:rsid w:val="00531D5D"/>
    <w:rsid w:val="00533B57"/>
    <w:rsid w:val="00533FC6"/>
    <w:rsid w:val="00534254"/>
    <w:rsid w:val="005351C7"/>
    <w:rsid w:val="0053600B"/>
    <w:rsid w:val="00536270"/>
    <w:rsid w:val="00536EAE"/>
    <w:rsid w:val="00537068"/>
    <w:rsid w:val="00537A43"/>
    <w:rsid w:val="0054020E"/>
    <w:rsid w:val="00540958"/>
    <w:rsid w:val="0054136B"/>
    <w:rsid w:val="00541AEA"/>
    <w:rsid w:val="00541CFD"/>
    <w:rsid w:val="00542686"/>
    <w:rsid w:val="005435C0"/>
    <w:rsid w:val="0054473C"/>
    <w:rsid w:val="00544BDF"/>
    <w:rsid w:val="0054730D"/>
    <w:rsid w:val="0055004D"/>
    <w:rsid w:val="00551E25"/>
    <w:rsid w:val="005522B1"/>
    <w:rsid w:val="0055281E"/>
    <w:rsid w:val="00554E32"/>
    <w:rsid w:val="0055611B"/>
    <w:rsid w:val="00557660"/>
    <w:rsid w:val="0055799A"/>
    <w:rsid w:val="00557F2A"/>
    <w:rsid w:val="00560753"/>
    <w:rsid w:val="005612A4"/>
    <w:rsid w:val="005616EA"/>
    <w:rsid w:val="00562351"/>
    <w:rsid w:val="005627EE"/>
    <w:rsid w:val="0056343A"/>
    <w:rsid w:val="0056399D"/>
    <w:rsid w:val="005651DA"/>
    <w:rsid w:val="00565374"/>
    <w:rsid w:val="00565788"/>
    <w:rsid w:val="00567FAF"/>
    <w:rsid w:val="00570A52"/>
    <w:rsid w:val="00571E61"/>
    <w:rsid w:val="00572E1E"/>
    <w:rsid w:val="00574CA3"/>
    <w:rsid w:val="00574FE6"/>
    <w:rsid w:val="00575B9C"/>
    <w:rsid w:val="00575BDE"/>
    <w:rsid w:val="0057692D"/>
    <w:rsid w:val="00576DF1"/>
    <w:rsid w:val="005778CD"/>
    <w:rsid w:val="00577E6D"/>
    <w:rsid w:val="00580E90"/>
    <w:rsid w:val="00581245"/>
    <w:rsid w:val="00581957"/>
    <w:rsid w:val="00582E3F"/>
    <w:rsid w:val="00582E6F"/>
    <w:rsid w:val="00583A81"/>
    <w:rsid w:val="00584930"/>
    <w:rsid w:val="00584FFE"/>
    <w:rsid w:val="00585206"/>
    <w:rsid w:val="00587755"/>
    <w:rsid w:val="005924B6"/>
    <w:rsid w:val="005926A2"/>
    <w:rsid w:val="00592B58"/>
    <w:rsid w:val="00594226"/>
    <w:rsid w:val="00594C3C"/>
    <w:rsid w:val="00595467"/>
    <w:rsid w:val="00595563"/>
    <w:rsid w:val="00595577"/>
    <w:rsid w:val="005A064C"/>
    <w:rsid w:val="005A075C"/>
    <w:rsid w:val="005A0C18"/>
    <w:rsid w:val="005A4510"/>
    <w:rsid w:val="005A4B31"/>
    <w:rsid w:val="005A565E"/>
    <w:rsid w:val="005A5A65"/>
    <w:rsid w:val="005A62C5"/>
    <w:rsid w:val="005A6664"/>
    <w:rsid w:val="005A669E"/>
    <w:rsid w:val="005B1C34"/>
    <w:rsid w:val="005B1FF5"/>
    <w:rsid w:val="005B282B"/>
    <w:rsid w:val="005B2AD0"/>
    <w:rsid w:val="005B40EB"/>
    <w:rsid w:val="005B4278"/>
    <w:rsid w:val="005B4C8D"/>
    <w:rsid w:val="005B4F72"/>
    <w:rsid w:val="005B514C"/>
    <w:rsid w:val="005B569F"/>
    <w:rsid w:val="005B72FF"/>
    <w:rsid w:val="005B733E"/>
    <w:rsid w:val="005C0478"/>
    <w:rsid w:val="005C0B7C"/>
    <w:rsid w:val="005C0BFB"/>
    <w:rsid w:val="005C122C"/>
    <w:rsid w:val="005C17E6"/>
    <w:rsid w:val="005C2DDF"/>
    <w:rsid w:val="005C3BAE"/>
    <w:rsid w:val="005C443B"/>
    <w:rsid w:val="005C44FA"/>
    <w:rsid w:val="005C5A40"/>
    <w:rsid w:val="005C6297"/>
    <w:rsid w:val="005C6826"/>
    <w:rsid w:val="005D052E"/>
    <w:rsid w:val="005D0546"/>
    <w:rsid w:val="005D103C"/>
    <w:rsid w:val="005D10FB"/>
    <w:rsid w:val="005D2EA2"/>
    <w:rsid w:val="005D3107"/>
    <w:rsid w:val="005D4B53"/>
    <w:rsid w:val="005D4D45"/>
    <w:rsid w:val="005D50A6"/>
    <w:rsid w:val="005D5749"/>
    <w:rsid w:val="005D7236"/>
    <w:rsid w:val="005E0059"/>
    <w:rsid w:val="005E082D"/>
    <w:rsid w:val="005E1C94"/>
    <w:rsid w:val="005E4888"/>
    <w:rsid w:val="005E5C94"/>
    <w:rsid w:val="005E658F"/>
    <w:rsid w:val="005E7493"/>
    <w:rsid w:val="005E7EB3"/>
    <w:rsid w:val="005F0B58"/>
    <w:rsid w:val="005F0C42"/>
    <w:rsid w:val="005F16C1"/>
    <w:rsid w:val="005F36BD"/>
    <w:rsid w:val="005F5475"/>
    <w:rsid w:val="005F5C15"/>
    <w:rsid w:val="005F6A0B"/>
    <w:rsid w:val="006009CF"/>
    <w:rsid w:val="00600C3C"/>
    <w:rsid w:val="00601095"/>
    <w:rsid w:val="006011E2"/>
    <w:rsid w:val="00601F4B"/>
    <w:rsid w:val="0060219F"/>
    <w:rsid w:val="0060272C"/>
    <w:rsid w:val="00604DE7"/>
    <w:rsid w:val="00605C82"/>
    <w:rsid w:val="00606F94"/>
    <w:rsid w:val="00607083"/>
    <w:rsid w:val="006072C1"/>
    <w:rsid w:val="006073F6"/>
    <w:rsid w:val="0060763E"/>
    <w:rsid w:val="00610177"/>
    <w:rsid w:val="00610318"/>
    <w:rsid w:val="00611BB9"/>
    <w:rsid w:val="00612405"/>
    <w:rsid w:val="0061380F"/>
    <w:rsid w:val="0061437E"/>
    <w:rsid w:val="00614B5A"/>
    <w:rsid w:val="00615C06"/>
    <w:rsid w:val="00616583"/>
    <w:rsid w:val="006165C7"/>
    <w:rsid w:val="006174BC"/>
    <w:rsid w:val="00620775"/>
    <w:rsid w:val="00620D7A"/>
    <w:rsid w:val="00621611"/>
    <w:rsid w:val="0062210B"/>
    <w:rsid w:val="0062232F"/>
    <w:rsid w:val="00623286"/>
    <w:rsid w:val="00623400"/>
    <w:rsid w:val="00623610"/>
    <w:rsid w:val="00624286"/>
    <w:rsid w:val="00624CAA"/>
    <w:rsid w:val="0062509E"/>
    <w:rsid w:val="00627C4B"/>
    <w:rsid w:val="00630A0F"/>
    <w:rsid w:val="0063197C"/>
    <w:rsid w:val="00631A93"/>
    <w:rsid w:val="00631C0B"/>
    <w:rsid w:val="00633569"/>
    <w:rsid w:val="00633F28"/>
    <w:rsid w:val="006347F9"/>
    <w:rsid w:val="00634AB0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40C4C"/>
    <w:rsid w:val="006420B3"/>
    <w:rsid w:val="00644138"/>
    <w:rsid w:val="006459DF"/>
    <w:rsid w:val="00645E98"/>
    <w:rsid w:val="006464B1"/>
    <w:rsid w:val="00647157"/>
    <w:rsid w:val="00650851"/>
    <w:rsid w:val="00650B0C"/>
    <w:rsid w:val="00650CCB"/>
    <w:rsid w:val="00650DE3"/>
    <w:rsid w:val="006510EB"/>
    <w:rsid w:val="006524D8"/>
    <w:rsid w:val="0065417F"/>
    <w:rsid w:val="00654368"/>
    <w:rsid w:val="00654AE0"/>
    <w:rsid w:val="006551B4"/>
    <w:rsid w:val="0065522F"/>
    <w:rsid w:val="00655999"/>
    <w:rsid w:val="00655E3A"/>
    <w:rsid w:val="00656A09"/>
    <w:rsid w:val="00657FDD"/>
    <w:rsid w:val="0066062B"/>
    <w:rsid w:val="00660676"/>
    <w:rsid w:val="0066124A"/>
    <w:rsid w:val="006612F0"/>
    <w:rsid w:val="00661C86"/>
    <w:rsid w:val="006627C3"/>
    <w:rsid w:val="006631B9"/>
    <w:rsid w:val="00663363"/>
    <w:rsid w:val="0066367D"/>
    <w:rsid w:val="006637E3"/>
    <w:rsid w:val="00663831"/>
    <w:rsid w:val="006653A6"/>
    <w:rsid w:val="00666BB8"/>
    <w:rsid w:val="00667063"/>
    <w:rsid w:val="006674D7"/>
    <w:rsid w:val="006676BA"/>
    <w:rsid w:val="00667722"/>
    <w:rsid w:val="00670CED"/>
    <w:rsid w:val="006710E8"/>
    <w:rsid w:val="006725F8"/>
    <w:rsid w:val="00672B77"/>
    <w:rsid w:val="00672ED2"/>
    <w:rsid w:val="00673E87"/>
    <w:rsid w:val="00675348"/>
    <w:rsid w:val="00675534"/>
    <w:rsid w:val="00675998"/>
    <w:rsid w:val="00675AF1"/>
    <w:rsid w:val="00675B10"/>
    <w:rsid w:val="00675D5C"/>
    <w:rsid w:val="006767E2"/>
    <w:rsid w:val="0067680D"/>
    <w:rsid w:val="00676B08"/>
    <w:rsid w:val="00677418"/>
    <w:rsid w:val="006779CC"/>
    <w:rsid w:val="00681C6D"/>
    <w:rsid w:val="006828A7"/>
    <w:rsid w:val="006832F5"/>
    <w:rsid w:val="00683B3B"/>
    <w:rsid w:val="00683BE1"/>
    <w:rsid w:val="00684678"/>
    <w:rsid w:val="00684C19"/>
    <w:rsid w:val="00685F9F"/>
    <w:rsid w:val="006862DE"/>
    <w:rsid w:val="00686750"/>
    <w:rsid w:val="006870C0"/>
    <w:rsid w:val="00690395"/>
    <w:rsid w:val="00691BE9"/>
    <w:rsid w:val="00692B02"/>
    <w:rsid w:val="0069363C"/>
    <w:rsid w:val="00694657"/>
    <w:rsid w:val="00694FAE"/>
    <w:rsid w:val="006A0B66"/>
    <w:rsid w:val="006A1FD9"/>
    <w:rsid w:val="006A211B"/>
    <w:rsid w:val="006A27EF"/>
    <w:rsid w:val="006A34C5"/>
    <w:rsid w:val="006A3D3A"/>
    <w:rsid w:val="006A4E1F"/>
    <w:rsid w:val="006A62D2"/>
    <w:rsid w:val="006A6D60"/>
    <w:rsid w:val="006A7598"/>
    <w:rsid w:val="006B1106"/>
    <w:rsid w:val="006B4A6E"/>
    <w:rsid w:val="006B5B1F"/>
    <w:rsid w:val="006B6C97"/>
    <w:rsid w:val="006B700F"/>
    <w:rsid w:val="006B7F36"/>
    <w:rsid w:val="006C04FF"/>
    <w:rsid w:val="006C077A"/>
    <w:rsid w:val="006C2EDE"/>
    <w:rsid w:val="006C32F8"/>
    <w:rsid w:val="006C47E8"/>
    <w:rsid w:val="006C4B0A"/>
    <w:rsid w:val="006C6190"/>
    <w:rsid w:val="006C6C49"/>
    <w:rsid w:val="006D01A1"/>
    <w:rsid w:val="006D07ED"/>
    <w:rsid w:val="006D169F"/>
    <w:rsid w:val="006D29BD"/>
    <w:rsid w:val="006D2CB0"/>
    <w:rsid w:val="006D3FD2"/>
    <w:rsid w:val="006E0147"/>
    <w:rsid w:val="006E03CB"/>
    <w:rsid w:val="006E09D3"/>
    <w:rsid w:val="006E2028"/>
    <w:rsid w:val="006E213E"/>
    <w:rsid w:val="006E3CEA"/>
    <w:rsid w:val="006E3EA1"/>
    <w:rsid w:val="006E4FA6"/>
    <w:rsid w:val="006E57E5"/>
    <w:rsid w:val="006E65BA"/>
    <w:rsid w:val="006E6C4F"/>
    <w:rsid w:val="006F16D0"/>
    <w:rsid w:val="006F28B5"/>
    <w:rsid w:val="006F29BC"/>
    <w:rsid w:val="006F30B2"/>
    <w:rsid w:val="006F364F"/>
    <w:rsid w:val="006F47F8"/>
    <w:rsid w:val="006F4E3F"/>
    <w:rsid w:val="006F6524"/>
    <w:rsid w:val="00700F2E"/>
    <w:rsid w:val="007022F3"/>
    <w:rsid w:val="007025DA"/>
    <w:rsid w:val="00703009"/>
    <w:rsid w:val="00703AAE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12BF"/>
    <w:rsid w:val="00712A6C"/>
    <w:rsid w:val="007136DA"/>
    <w:rsid w:val="007137E3"/>
    <w:rsid w:val="0071392F"/>
    <w:rsid w:val="007147BC"/>
    <w:rsid w:val="00715719"/>
    <w:rsid w:val="00716ADC"/>
    <w:rsid w:val="0071757A"/>
    <w:rsid w:val="0072275A"/>
    <w:rsid w:val="00722CF5"/>
    <w:rsid w:val="00723F89"/>
    <w:rsid w:val="00724185"/>
    <w:rsid w:val="007259AD"/>
    <w:rsid w:val="00725AB2"/>
    <w:rsid w:val="00726269"/>
    <w:rsid w:val="0072630D"/>
    <w:rsid w:val="00727243"/>
    <w:rsid w:val="007276C7"/>
    <w:rsid w:val="00730CFB"/>
    <w:rsid w:val="007314ED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FD4"/>
    <w:rsid w:val="00740810"/>
    <w:rsid w:val="0074113E"/>
    <w:rsid w:val="0074130D"/>
    <w:rsid w:val="00741442"/>
    <w:rsid w:val="00741672"/>
    <w:rsid w:val="00742803"/>
    <w:rsid w:val="00743754"/>
    <w:rsid w:val="00743898"/>
    <w:rsid w:val="00743B17"/>
    <w:rsid w:val="0074441C"/>
    <w:rsid w:val="00744F49"/>
    <w:rsid w:val="00746427"/>
    <w:rsid w:val="00746D75"/>
    <w:rsid w:val="007509A6"/>
    <w:rsid w:val="00751D57"/>
    <w:rsid w:val="007526C1"/>
    <w:rsid w:val="00752BC5"/>
    <w:rsid w:val="00754EA0"/>
    <w:rsid w:val="0075796A"/>
    <w:rsid w:val="00757C58"/>
    <w:rsid w:val="00760161"/>
    <w:rsid w:val="007603D5"/>
    <w:rsid w:val="00761359"/>
    <w:rsid w:val="0076359F"/>
    <w:rsid w:val="0076384A"/>
    <w:rsid w:val="00763912"/>
    <w:rsid w:val="00763B4F"/>
    <w:rsid w:val="00763C1F"/>
    <w:rsid w:val="00763C8C"/>
    <w:rsid w:val="0076419E"/>
    <w:rsid w:val="00765F0A"/>
    <w:rsid w:val="007660C4"/>
    <w:rsid w:val="00766E4B"/>
    <w:rsid w:val="00771248"/>
    <w:rsid w:val="00772302"/>
    <w:rsid w:val="007723F9"/>
    <w:rsid w:val="0077296D"/>
    <w:rsid w:val="0077310B"/>
    <w:rsid w:val="007734DD"/>
    <w:rsid w:val="00775C22"/>
    <w:rsid w:val="00776013"/>
    <w:rsid w:val="007760A2"/>
    <w:rsid w:val="007763F4"/>
    <w:rsid w:val="0077670E"/>
    <w:rsid w:val="00776E1E"/>
    <w:rsid w:val="0077712A"/>
    <w:rsid w:val="00777611"/>
    <w:rsid w:val="00780A61"/>
    <w:rsid w:val="00780B5B"/>
    <w:rsid w:val="00781E3B"/>
    <w:rsid w:val="00782ECB"/>
    <w:rsid w:val="00783751"/>
    <w:rsid w:val="00784B57"/>
    <w:rsid w:val="00786790"/>
    <w:rsid w:val="00786A58"/>
    <w:rsid w:val="007874FD"/>
    <w:rsid w:val="0078770F"/>
    <w:rsid w:val="00787D3F"/>
    <w:rsid w:val="007906DE"/>
    <w:rsid w:val="00791C0A"/>
    <w:rsid w:val="00791CEE"/>
    <w:rsid w:val="00797A9A"/>
    <w:rsid w:val="007A0D46"/>
    <w:rsid w:val="007A1228"/>
    <w:rsid w:val="007A186C"/>
    <w:rsid w:val="007A1A08"/>
    <w:rsid w:val="007A585F"/>
    <w:rsid w:val="007A6298"/>
    <w:rsid w:val="007A6700"/>
    <w:rsid w:val="007A6CD9"/>
    <w:rsid w:val="007A7B88"/>
    <w:rsid w:val="007A7C7A"/>
    <w:rsid w:val="007A7D54"/>
    <w:rsid w:val="007B0AF2"/>
    <w:rsid w:val="007B1066"/>
    <w:rsid w:val="007B18B5"/>
    <w:rsid w:val="007B195D"/>
    <w:rsid w:val="007B2F8D"/>
    <w:rsid w:val="007B3F72"/>
    <w:rsid w:val="007B4BD1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547"/>
    <w:rsid w:val="007C5E91"/>
    <w:rsid w:val="007C5FE6"/>
    <w:rsid w:val="007C63AD"/>
    <w:rsid w:val="007C733A"/>
    <w:rsid w:val="007C79B6"/>
    <w:rsid w:val="007C7FBB"/>
    <w:rsid w:val="007D0309"/>
    <w:rsid w:val="007D0C92"/>
    <w:rsid w:val="007D25D7"/>
    <w:rsid w:val="007D2634"/>
    <w:rsid w:val="007D2CAD"/>
    <w:rsid w:val="007D3A47"/>
    <w:rsid w:val="007D3C72"/>
    <w:rsid w:val="007D3FC4"/>
    <w:rsid w:val="007D4421"/>
    <w:rsid w:val="007D507F"/>
    <w:rsid w:val="007D52FA"/>
    <w:rsid w:val="007D579E"/>
    <w:rsid w:val="007D61EB"/>
    <w:rsid w:val="007E16F6"/>
    <w:rsid w:val="007E2547"/>
    <w:rsid w:val="007E2768"/>
    <w:rsid w:val="007E2C6F"/>
    <w:rsid w:val="007E30CD"/>
    <w:rsid w:val="007E378C"/>
    <w:rsid w:val="007E5E07"/>
    <w:rsid w:val="007E6836"/>
    <w:rsid w:val="007E68E2"/>
    <w:rsid w:val="007E6DDB"/>
    <w:rsid w:val="007F08A0"/>
    <w:rsid w:val="007F32E0"/>
    <w:rsid w:val="007F32EA"/>
    <w:rsid w:val="007F3E96"/>
    <w:rsid w:val="007F59D4"/>
    <w:rsid w:val="007F6541"/>
    <w:rsid w:val="007F6A85"/>
    <w:rsid w:val="007F70E8"/>
    <w:rsid w:val="007F74FB"/>
    <w:rsid w:val="00801961"/>
    <w:rsid w:val="00801D40"/>
    <w:rsid w:val="008029EB"/>
    <w:rsid w:val="00802B26"/>
    <w:rsid w:val="008034AF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6685"/>
    <w:rsid w:val="0081774D"/>
    <w:rsid w:val="008209DC"/>
    <w:rsid w:val="00820D0E"/>
    <w:rsid w:val="0082230B"/>
    <w:rsid w:val="00824EFC"/>
    <w:rsid w:val="00825F29"/>
    <w:rsid w:val="00825F5A"/>
    <w:rsid w:val="00826377"/>
    <w:rsid w:val="00826527"/>
    <w:rsid w:val="00827720"/>
    <w:rsid w:val="00830940"/>
    <w:rsid w:val="00832291"/>
    <w:rsid w:val="00832D7B"/>
    <w:rsid w:val="00835647"/>
    <w:rsid w:val="00835796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A2D"/>
    <w:rsid w:val="00843584"/>
    <w:rsid w:val="00844390"/>
    <w:rsid w:val="008454F9"/>
    <w:rsid w:val="008459FC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2953"/>
    <w:rsid w:val="00852E14"/>
    <w:rsid w:val="008535E0"/>
    <w:rsid w:val="00853D6F"/>
    <w:rsid w:val="00855D98"/>
    <w:rsid w:val="00857BF3"/>
    <w:rsid w:val="00861731"/>
    <w:rsid w:val="00862681"/>
    <w:rsid w:val="008627AE"/>
    <w:rsid w:val="008636C6"/>
    <w:rsid w:val="008638A0"/>
    <w:rsid w:val="00864AB9"/>
    <w:rsid w:val="008658C7"/>
    <w:rsid w:val="00865904"/>
    <w:rsid w:val="00866348"/>
    <w:rsid w:val="008668EB"/>
    <w:rsid w:val="00866BE6"/>
    <w:rsid w:val="0086773B"/>
    <w:rsid w:val="0086789C"/>
    <w:rsid w:val="008700D3"/>
    <w:rsid w:val="00870D13"/>
    <w:rsid w:val="00870D46"/>
    <w:rsid w:val="0087126A"/>
    <w:rsid w:val="0087145B"/>
    <w:rsid w:val="00872623"/>
    <w:rsid w:val="00872864"/>
    <w:rsid w:val="0087309C"/>
    <w:rsid w:val="00873485"/>
    <w:rsid w:val="00873DDE"/>
    <w:rsid w:val="00873E9A"/>
    <w:rsid w:val="00874AE0"/>
    <w:rsid w:val="00874DE2"/>
    <w:rsid w:val="00874F42"/>
    <w:rsid w:val="00875388"/>
    <w:rsid w:val="008755BC"/>
    <w:rsid w:val="00875A2D"/>
    <w:rsid w:val="00875C3E"/>
    <w:rsid w:val="008811E1"/>
    <w:rsid w:val="00881547"/>
    <w:rsid w:val="008816A2"/>
    <w:rsid w:val="00882F9F"/>
    <w:rsid w:val="00882FB8"/>
    <w:rsid w:val="0088526B"/>
    <w:rsid w:val="00886526"/>
    <w:rsid w:val="0088682C"/>
    <w:rsid w:val="0089013E"/>
    <w:rsid w:val="0089070B"/>
    <w:rsid w:val="00890761"/>
    <w:rsid w:val="00891229"/>
    <w:rsid w:val="00891284"/>
    <w:rsid w:val="0089182E"/>
    <w:rsid w:val="00891C81"/>
    <w:rsid w:val="00891DD1"/>
    <w:rsid w:val="008920DE"/>
    <w:rsid w:val="00892235"/>
    <w:rsid w:val="008932D4"/>
    <w:rsid w:val="00893D8D"/>
    <w:rsid w:val="0089458D"/>
    <w:rsid w:val="00895164"/>
    <w:rsid w:val="008956D7"/>
    <w:rsid w:val="008959ED"/>
    <w:rsid w:val="00895D16"/>
    <w:rsid w:val="0089700E"/>
    <w:rsid w:val="00897862"/>
    <w:rsid w:val="008A0B1B"/>
    <w:rsid w:val="008A1B52"/>
    <w:rsid w:val="008A42FD"/>
    <w:rsid w:val="008A449D"/>
    <w:rsid w:val="008A4945"/>
    <w:rsid w:val="008A4C34"/>
    <w:rsid w:val="008A6B89"/>
    <w:rsid w:val="008A7DE2"/>
    <w:rsid w:val="008B130A"/>
    <w:rsid w:val="008B2114"/>
    <w:rsid w:val="008B21DC"/>
    <w:rsid w:val="008B2A3F"/>
    <w:rsid w:val="008B2D8B"/>
    <w:rsid w:val="008B47DF"/>
    <w:rsid w:val="008B5A40"/>
    <w:rsid w:val="008B6886"/>
    <w:rsid w:val="008C06FA"/>
    <w:rsid w:val="008C099E"/>
    <w:rsid w:val="008C1A0E"/>
    <w:rsid w:val="008C253F"/>
    <w:rsid w:val="008C3018"/>
    <w:rsid w:val="008C392B"/>
    <w:rsid w:val="008C44BC"/>
    <w:rsid w:val="008C502B"/>
    <w:rsid w:val="008C5629"/>
    <w:rsid w:val="008C5C65"/>
    <w:rsid w:val="008C679B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5CBD"/>
    <w:rsid w:val="008D633C"/>
    <w:rsid w:val="008D6373"/>
    <w:rsid w:val="008D69FC"/>
    <w:rsid w:val="008D6EF9"/>
    <w:rsid w:val="008D6F02"/>
    <w:rsid w:val="008D6F16"/>
    <w:rsid w:val="008E0733"/>
    <w:rsid w:val="008E2539"/>
    <w:rsid w:val="008E259B"/>
    <w:rsid w:val="008E381E"/>
    <w:rsid w:val="008E3FE8"/>
    <w:rsid w:val="008E46C2"/>
    <w:rsid w:val="008E592F"/>
    <w:rsid w:val="008E5936"/>
    <w:rsid w:val="008E6C53"/>
    <w:rsid w:val="008E70FA"/>
    <w:rsid w:val="008E7936"/>
    <w:rsid w:val="008F02FE"/>
    <w:rsid w:val="008F0B6E"/>
    <w:rsid w:val="008F2531"/>
    <w:rsid w:val="008F4405"/>
    <w:rsid w:val="008F5583"/>
    <w:rsid w:val="008F65B8"/>
    <w:rsid w:val="008F71B5"/>
    <w:rsid w:val="008F767D"/>
    <w:rsid w:val="008F7A43"/>
    <w:rsid w:val="00900DBB"/>
    <w:rsid w:val="00904682"/>
    <w:rsid w:val="00904B66"/>
    <w:rsid w:val="00905604"/>
    <w:rsid w:val="00907DA0"/>
    <w:rsid w:val="00907F4E"/>
    <w:rsid w:val="009134D8"/>
    <w:rsid w:val="0091381C"/>
    <w:rsid w:val="00914395"/>
    <w:rsid w:val="00914885"/>
    <w:rsid w:val="009149C6"/>
    <w:rsid w:val="00915B4E"/>
    <w:rsid w:val="00915E72"/>
    <w:rsid w:val="00916050"/>
    <w:rsid w:val="0091687C"/>
    <w:rsid w:val="0091705B"/>
    <w:rsid w:val="009179D7"/>
    <w:rsid w:val="009201EC"/>
    <w:rsid w:val="00920936"/>
    <w:rsid w:val="009220AB"/>
    <w:rsid w:val="009240E9"/>
    <w:rsid w:val="0092537E"/>
    <w:rsid w:val="00926451"/>
    <w:rsid w:val="009265A1"/>
    <w:rsid w:val="00926D14"/>
    <w:rsid w:val="0092700D"/>
    <w:rsid w:val="00927016"/>
    <w:rsid w:val="00927AA6"/>
    <w:rsid w:val="00927EE9"/>
    <w:rsid w:val="009300EB"/>
    <w:rsid w:val="00930848"/>
    <w:rsid w:val="009321D2"/>
    <w:rsid w:val="0093235D"/>
    <w:rsid w:val="00932446"/>
    <w:rsid w:val="0093434F"/>
    <w:rsid w:val="00935B0A"/>
    <w:rsid w:val="00935C5A"/>
    <w:rsid w:val="00936154"/>
    <w:rsid w:val="009361FD"/>
    <w:rsid w:val="00936265"/>
    <w:rsid w:val="00936956"/>
    <w:rsid w:val="0093755B"/>
    <w:rsid w:val="00937AE0"/>
    <w:rsid w:val="00942BA2"/>
    <w:rsid w:val="00942BF3"/>
    <w:rsid w:val="009447A1"/>
    <w:rsid w:val="009451A2"/>
    <w:rsid w:val="00945BB8"/>
    <w:rsid w:val="00946635"/>
    <w:rsid w:val="00946641"/>
    <w:rsid w:val="0094789C"/>
    <w:rsid w:val="0095139D"/>
    <w:rsid w:val="00951B8A"/>
    <w:rsid w:val="00951CFA"/>
    <w:rsid w:val="0095402C"/>
    <w:rsid w:val="00954C04"/>
    <w:rsid w:val="009558B3"/>
    <w:rsid w:val="009560BA"/>
    <w:rsid w:val="00956415"/>
    <w:rsid w:val="00957231"/>
    <w:rsid w:val="009572DD"/>
    <w:rsid w:val="009576A7"/>
    <w:rsid w:val="00960165"/>
    <w:rsid w:val="009609A7"/>
    <w:rsid w:val="009613C2"/>
    <w:rsid w:val="0096186B"/>
    <w:rsid w:val="00961A3F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CA5"/>
    <w:rsid w:val="00971052"/>
    <w:rsid w:val="00971D5C"/>
    <w:rsid w:val="00972521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30ED"/>
    <w:rsid w:val="0098589B"/>
    <w:rsid w:val="009862A1"/>
    <w:rsid w:val="00986FDE"/>
    <w:rsid w:val="00990650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86C"/>
    <w:rsid w:val="00997C0A"/>
    <w:rsid w:val="009A0BCA"/>
    <w:rsid w:val="009A1B98"/>
    <w:rsid w:val="009A1DAD"/>
    <w:rsid w:val="009A20A3"/>
    <w:rsid w:val="009A5183"/>
    <w:rsid w:val="009A5619"/>
    <w:rsid w:val="009A690E"/>
    <w:rsid w:val="009A6AF4"/>
    <w:rsid w:val="009A6C96"/>
    <w:rsid w:val="009A7214"/>
    <w:rsid w:val="009A7AF6"/>
    <w:rsid w:val="009B0F78"/>
    <w:rsid w:val="009B1587"/>
    <w:rsid w:val="009B1A17"/>
    <w:rsid w:val="009B1AE7"/>
    <w:rsid w:val="009B231E"/>
    <w:rsid w:val="009B25A8"/>
    <w:rsid w:val="009B25B5"/>
    <w:rsid w:val="009B34F4"/>
    <w:rsid w:val="009B3D8B"/>
    <w:rsid w:val="009B4B11"/>
    <w:rsid w:val="009B4D34"/>
    <w:rsid w:val="009B585F"/>
    <w:rsid w:val="009B793F"/>
    <w:rsid w:val="009B7DAF"/>
    <w:rsid w:val="009C03FB"/>
    <w:rsid w:val="009C0F06"/>
    <w:rsid w:val="009C198F"/>
    <w:rsid w:val="009C1EB3"/>
    <w:rsid w:val="009C565D"/>
    <w:rsid w:val="009C6204"/>
    <w:rsid w:val="009C6E26"/>
    <w:rsid w:val="009C79FC"/>
    <w:rsid w:val="009D03B6"/>
    <w:rsid w:val="009D03C1"/>
    <w:rsid w:val="009D0469"/>
    <w:rsid w:val="009D096D"/>
    <w:rsid w:val="009D0BB7"/>
    <w:rsid w:val="009D0FDE"/>
    <w:rsid w:val="009D1692"/>
    <w:rsid w:val="009D1927"/>
    <w:rsid w:val="009D1AD4"/>
    <w:rsid w:val="009D1C86"/>
    <w:rsid w:val="009D2852"/>
    <w:rsid w:val="009D410E"/>
    <w:rsid w:val="009D4944"/>
    <w:rsid w:val="009D6A49"/>
    <w:rsid w:val="009D743E"/>
    <w:rsid w:val="009E1241"/>
    <w:rsid w:val="009E3441"/>
    <w:rsid w:val="009E364E"/>
    <w:rsid w:val="009E36A2"/>
    <w:rsid w:val="009E4047"/>
    <w:rsid w:val="009E4919"/>
    <w:rsid w:val="009E4A7F"/>
    <w:rsid w:val="009E4EA8"/>
    <w:rsid w:val="009E7F99"/>
    <w:rsid w:val="009F099F"/>
    <w:rsid w:val="009F1C4C"/>
    <w:rsid w:val="009F216E"/>
    <w:rsid w:val="009F315C"/>
    <w:rsid w:val="009F3E0E"/>
    <w:rsid w:val="009F4989"/>
    <w:rsid w:val="009F60B7"/>
    <w:rsid w:val="009F6B3C"/>
    <w:rsid w:val="00A00E2D"/>
    <w:rsid w:val="00A00F2A"/>
    <w:rsid w:val="00A01CEF"/>
    <w:rsid w:val="00A020FE"/>
    <w:rsid w:val="00A03636"/>
    <w:rsid w:val="00A038CA"/>
    <w:rsid w:val="00A03E84"/>
    <w:rsid w:val="00A0490F"/>
    <w:rsid w:val="00A05783"/>
    <w:rsid w:val="00A05BCE"/>
    <w:rsid w:val="00A065C9"/>
    <w:rsid w:val="00A10913"/>
    <w:rsid w:val="00A1147F"/>
    <w:rsid w:val="00A11CBC"/>
    <w:rsid w:val="00A12047"/>
    <w:rsid w:val="00A12146"/>
    <w:rsid w:val="00A1289A"/>
    <w:rsid w:val="00A12BB0"/>
    <w:rsid w:val="00A13683"/>
    <w:rsid w:val="00A136CF"/>
    <w:rsid w:val="00A1396B"/>
    <w:rsid w:val="00A13C1C"/>
    <w:rsid w:val="00A149C9"/>
    <w:rsid w:val="00A14EB0"/>
    <w:rsid w:val="00A16D10"/>
    <w:rsid w:val="00A16DAC"/>
    <w:rsid w:val="00A16F22"/>
    <w:rsid w:val="00A1737F"/>
    <w:rsid w:val="00A17AC6"/>
    <w:rsid w:val="00A2246D"/>
    <w:rsid w:val="00A22B41"/>
    <w:rsid w:val="00A23219"/>
    <w:rsid w:val="00A23D5C"/>
    <w:rsid w:val="00A250D7"/>
    <w:rsid w:val="00A25387"/>
    <w:rsid w:val="00A259EE"/>
    <w:rsid w:val="00A25E67"/>
    <w:rsid w:val="00A26147"/>
    <w:rsid w:val="00A26448"/>
    <w:rsid w:val="00A26FAF"/>
    <w:rsid w:val="00A27558"/>
    <w:rsid w:val="00A27D1B"/>
    <w:rsid w:val="00A30E74"/>
    <w:rsid w:val="00A312A9"/>
    <w:rsid w:val="00A32AAE"/>
    <w:rsid w:val="00A33344"/>
    <w:rsid w:val="00A3340D"/>
    <w:rsid w:val="00A34ED0"/>
    <w:rsid w:val="00A365F4"/>
    <w:rsid w:val="00A368A8"/>
    <w:rsid w:val="00A3692C"/>
    <w:rsid w:val="00A37BE4"/>
    <w:rsid w:val="00A37EC9"/>
    <w:rsid w:val="00A40099"/>
    <w:rsid w:val="00A407A0"/>
    <w:rsid w:val="00A4089D"/>
    <w:rsid w:val="00A40EE2"/>
    <w:rsid w:val="00A4137B"/>
    <w:rsid w:val="00A413C3"/>
    <w:rsid w:val="00A42956"/>
    <w:rsid w:val="00A42C86"/>
    <w:rsid w:val="00A435B1"/>
    <w:rsid w:val="00A43DF0"/>
    <w:rsid w:val="00A44464"/>
    <w:rsid w:val="00A4499D"/>
    <w:rsid w:val="00A44C2F"/>
    <w:rsid w:val="00A45468"/>
    <w:rsid w:val="00A45D5D"/>
    <w:rsid w:val="00A47BAD"/>
    <w:rsid w:val="00A5146C"/>
    <w:rsid w:val="00A555A8"/>
    <w:rsid w:val="00A56263"/>
    <w:rsid w:val="00A5722C"/>
    <w:rsid w:val="00A575CF"/>
    <w:rsid w:val="00A61676"/>
    <w:rsid w:val="00A61BD2"/>
    <w:rsid w:val="00A61DD4"/>
    <w:rsid w:val="00A62E05"/>
    <w:rsid w:val="00A63904"/>
    <w:rsid w:val="00A63DE7"/>
    <w:rsid w:val="00A6544B"/>
    <w:rsid w:val="00A66058"/>
    <w:rsid w:val="00A670ED"/>
    <w:rsid w:val="00A676D0"/>
    <w:rsid w:val="00A67FBF"/>
    <w:rsid w:val="00A70723"/>
    <w:rsid w:val="00A72E86"/>
    <w:rsid w:val="00A73107"/>
    <w:rsid w:val="00A739C8"/>
    <w:rsid w:val="00A73B76"/>
    <w:rsid w:val="00A7450F"/>
    <w:rsid w:val="00A7498D"/>
    <w:rsid w:val="00A74F12"/>
    <w:rsid w:val="00A7694C"/>
    <w:rsid w:val="00A76C3A"/>
    <w:rsid w:val="00A77910"/>
    <w:rsid w:val="00A81052"/>
    <w:rsid w:val="00A81F8E"/>
    <w:rsid w:val="00A82493"/>
    <w:rsid w:val="00A83A1A"/>
    <w:rsid w:val="00A841E6"/>
    <w:rsid w:val="00A845E4"/>
    <w:rsid w:val="00A85CDE"/>
    <w:rsid w:val="00A85DF8"/>
    <w:rsid w:val="00A860CA"/>
    <w:rsid w:val="00A86D1C"/>
    <w:rsid w:val="00A9328A"/>
    <w:rsid w:val="00A938B4"/>
    <w:rsid w:val="00A93DF1"/>
    <w:rsid w:val="00A93E3C"/>
    <w:rsid w:val="00A9469E"/>
    <w:rsid w:val="00A94F6E"/>
    <w:rsid w:val="00A96B8C"/>
    <w:rsid w:val="00A96C26"/>
    <w:rsid w:val="00A9712E"/>
    <w:rsid w:val="00A975BF"/>
    <w:rsid w:val="00AA0531"/>
    <w:rsid w:val="00AA22DA"/>
    <w:rsid w:val="00AA2D91"/>
    <w:rsid w:val="00AA324D"/>
    <w:rsid w:val="00AA37F4"/>
    <w:rsid w:val="00AA48B9"/>
    <w:rsid w:val="00AA571A"/>
    <w:rsid w:val="00AA5B66"/>
    <w:rsid w:val="00AA661C"/>
    <w:rsid w:val="00AA666E"/>
    <w:rsid w:val="00AA6AEE"/>
    <w:rsid w:val="00AB1204"/>
    <w:rsid w:val="00AB2174"/>
    <w:rsid w:val="00AB28CE"/>
    <w:rsid w:val="00AB3429"/>
    <w:rsid w:val="00AB3AAA"/>
    <w:rsid w:val="00AB3ABC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4DF2"/>
    <w:rsid w:val="00AC4F73"/>
    <w:rsid w:val="00AC5FC1"/>
    <w:rsid w:val="00AC6214"/>
    <w:rsid w:val="00AC6FB7"/>
    <w:rsid w:val="00AD1380"/>
    <w:rsid w:val="00AD16C7"/>
    <w:rsid w:val="00AD1F4D"/>
    <w:rsid w:val="00AD21BB"/>
    <w:rsid w:val="00AD4190"/>
    <w:rsid w:val="00AD4A89"/>
    <w:rsid w:val="00AD584D"/>
    <w:rsid w:val="00AD7F7F"/>
    <w:rsid w:val="00AE056B"/>
    <w:rsid w:val="00AE0997"/>
    <w:rsid w:val="00AE102C"/>
    <w:rsid w:val="00AE2558"/>
    <w:rsid w:val="00AE312E"/>
    <w:rsid w:val="00AE3789"/>
    <w:rsid w:val="00AE3B24"/>
    <w:rsid w:val="00AE3CED"/>
    <w:rsid w:val="00AE3D7E"/>
    <w:rsid w:val="00AE3DED"/>
    <w:rsid w:val="00AE67AD"/>
    <w:rsid w:val="00AE6F89"/>
    <w:rsid w:val="00AE76C2"/>
    <w:rsid w:val="00AE78AE"/>
    <w:rsid w:val="00AF0317"/>
    <w:rsid w:val="00AF0811"/>
    <w:rsid w:val="00AF15FE"/>
    <w:rsid w:val="00AF1A29"/>
    <w:rsid w:val="00AF2C31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38CD"/>
    <w:rsid w:val="00B056EC"/>
    <w:rsid w:val="00B05E7D"/>
    <w:rsid w:val="00B0600E"/>
    <w:rsid w:val="00B061E2"/>
    <w:rsid w:val="00B067DC"/>
    <w:rsid w:val="00B06A36"/>
    <w:rsid w:val="00B06D07"/>
    <w:rsid w:val="00B115A2"/>
    <w:rsid w:val="00B11E14"/>
    <w:rsid w:val="00B13175"/>
    <w:rsid w:val="00B15B59"/>
    <w:rsid w:val="00B16980"/>
    <w:rsid w:val="00B16CA9"/>
    <w:rsid w:val="00B22D2F"/>
    <w:rsid w:val="00B24242"/>
    <w:rsid w:val="00B24B33"/>
    <w:rsid w:val="00B251EB"/>
    <w:rsid w:val="00B262AD"/>
    <w:rsid w:val="00B277DF"/>
    <w:rsid w:val="00B3102F"/>
    <w:rsid w:val="00B32254"/>
    <w:rsid w:val="00B32582"/>
    <w:rsid w:val="00B32F6F"/>
    <w:rsid w:val="00B3367E"/>
    <w:rsid w:val="00B341E1"/>
    <w:rsid w:val="00B34434"/>
    <w:rsid w:val="00B346B9"/>
    <w:rsid w:val="00B35445"/>
    <w:rsid w:val="00B35683"/>
    <w:rsid w:val="00B35FB5"/>
    <w:rsid w:val="00B377AF"/>
    <w:rsid w:val="00B40C29"/>
    <w:rsid w:val="00B41BF2"/>
    <w:rsid w:val="00B42B4F"/>
    <w:rsid w:val="00B42CB1"/>
    <w:rsid w:val="00B42DDF"/>
    <w:rsid w:val="00B430D8"/>
    <w:rsid w:val="00B43283"/>
    <w:rsid w:val="00B439F8"/>
    <w:rsid w:val="00B44104"/>
    <w:rsid w:val="00B45546"/>
    <w:rsid w:val="00B45AA3"/>
    <w:rsid w:val="00B45B64"/>
    <w:rsid w:val="00B45CCB"/>
    <w:rsid w:val="00B45E50"/>
    <w:rsid w:val="00B466B5"/>
    <w:rsid w:val="00B470E4"/>
    <w:rsid w:val="00B47350"/>
    <w:rsid w:val="00B50221"/>
    <w:rsid w:val="00B505EC"/>
    <w:rsid w:val="00B51E46"/>
    <w:rsid w:val="00B521D3"/>
    <w:rsid w:val="00B5420D"/>
    <w:rsid w:val="00B55013"/>
    <w:rsid w:val="00B55529"/>
    <w:rsid w:val="00B55F20"/>
    <w:rsid w:val="00B56013"/>
    <w:rsid w:val="00B56E34"/>
    <w:rsid w:val="00B571C7"/>
    <w:rsid w:val="00B605D2"/>
    <w:rsid w:val="00B639FD"/>
    <w:rsid w:val="00B65671"/>
    <w:rsid w:val="00B65808"/>
    <w:rsid w:val="00B672EA"/>
    <w:rsid w:val="00B6741E"/>
    <w:rsid w:val="00B71151"/>
    <w:rsid w:val="00B716D5"/>
    <w:rsid w:val="00B71BD8"/>
    <w:rsid w:val="00B71D7A"/>
    <w:rsid w:val="00B7230F"/>
    <w:rsid w:val="00B73AA5"/>
    <w:rsid w:val="00B745F9"/>
    <w:rsid w:val="00B749AF"/>
    <w:rsid w:val="00B75789"/>
    <w:rsid w:val="00B7657C"/>
    <w:rsid w:val="00B765E8"/>
    <w:rsid w:val="00B7696E"/>
    <w:rsid w:val="00B76DB8"/>
    <w:rsid w:val="00B808D8"/>
    <w:rsid w:val="00B81C9D"/>
    <w:rsid w:val="00B81CFA"/>
    <w:rsid w:val="00B82313"/>
    <w:rsid w:val="00B82606"/>
    <w:rsid w:val="00B82A47"/>
    <w:rsid w:val="00B83C1C"/>
    <w:rsid w:val="00B845DF"/>
    <w:rsid w:val="00B84EBC"/>
    <w:rsid w:val="00B8583A"/>
    <w:rsid w:val="00B85E55"/>
    <w:rsid w:val="00B863F7"/>
    <w:rsid w:val="00B867AB"/>
    <w:rsid w:val="00B87A64"/>
    <w:rsid w:val="00B92712"/>
    <w:rsid w:val="00B9303F"/>
    <w:rsid w:val="00B931AC"/>
    <w:rsid w:val="00B9366F"/>
    <w:rsid w:val="00B93ABD"/>
    <w:rsid w:val="00B95844"/>
    <w:rsid w:val="00B96125"/>
    <w:rsid w:val="00B96EEF"/>
    <w:rsid w:val="00B97A7D"/>
    <w:rsid w:val="00BA06F5"/>
    <w:rsid w:val="00BA0929"/>
    <w:rsid w:val="00BA1A00"/>
    <w:rsid w:val="00BA23E8"/>
    <w:rsid w:val="00BA2DD5"/>
    <w:rsid w:val="00BA30BB"/>
    <w:rsid w:val="00BA39AF"/>
    <w:rsid w:val="00BA54C2"/>
    <w:rsid w:val="00BA58D9"/>
    <w:rsid w:val="00BA6092"/>
    <w:rsid w:val="00BA6667"/>
    <w:rsid w:val="00BA6F44"/>
    <w:rsid w:val="00BA7586"/>
    <w:rsid w:val="00BB0643"/>
    <w:rsid w:val="00BB07F8"/>
    <w:rsid w:val="00BB1740"/>
    <w:rsid w:val="00BB1A72"/>
    <w:rsid w:val="00BB28B0"/>
    <w:rsid w:val="00BB30BC"/>
    <w:rsid w:val="00BB4513"/>
    <w:rsid w:val="00BB5FAF"/>
    <w:rsid w:val="00BB6E98"/>
    <w:rsid w:val="00BB7162"/>
    <w:rsid w:val="00BC1298"/>
    <w:rsid w:val="00BC2599"/>
    <w:rsid w:val="00BC36E7"/>
    <w:rsid w:val="00BC36F6"/>
    <w:rsid w:val="00BC4955"/>
    <w:rsid w:val="00BC5728"/>
    <w:rsid w:val="00BC5ACD"/>
    <w:rsid w:val="00BC60C2"/>
    <w:rsid w:val="00BC672D"/>
    <w:rsid w:val="00BD1362"/>
    <w:rsid w:val="00BD17D4"/>
    <w:rsid w:val="00BD195C"/>
    <w:rsid w:val="00BD2F97"/>
    <w:rsid w:val="00BD3696"/>
    <w:rsid w:val="00BD550D"/>
    <w:rsid w:val="00BD6001"/>
    <w:rsid w:val="00BE01D6"/>
    <w:rsid w:val="00BE0C03"/>
    <w:rsid w:val="00BE182E"/>
    <w:rsid w:val="00BE40D9"/>
    <w:rsid w:val="00BE4B6F"/>
    <w:rsid w:val="00BE5B38"/>
    <w:rsid w:val="00BE6748"/>
    <w:rsid w:val="00BE6B67"/>
    <w:rsid w:val="00BE6BC0"/>
    <w:rsid w:val="00BE76D6"/>
    <w:rsid w:val="00BF0459"/>
    <w:rsid w:val="00BF1388"/>
    <w:rsid w:val="00BF2B2B"/>
    <w:rsid w:val="00BF373A"/>
    <w:rsid w:val="00BF3AE3"/>
    <w:rsid w:val="00BF4020"/>
    <w:rsid w:val="00BF5F0C"/>
    <w:rsid w:val="00C00BD3"/>
    <w:rsid w:val="00C0322E"/>
    <w:rsid w:val="00C03299"/>
    <w:rsid w:val="00C0348C"/>
    <w:rsid w:val="00C03FFC"/>
    <w:rsid w:val="00C05184"/>
    <w:rsid w:val="00C05E12"/>
    <w:rsid w:val="00C0738E"/>
    <w:rsid w:val="00C0786A"/>
    <w:rsid w:val="00C07D25"/>
    <w:rsid w:val="00C108B4"/>
    <w:rsid w:val="00C11684"/>
    <w:rsid w:val="00C11E90"/>
    <w:rsid w:val="00C11F92"/>
    <w:rsid w:val="00C12638"/>
    <w:rsid w:val="00C135A4"/>
    <w:rsid w:val="00C15292"/>
    <w:rsid w:val="00C1570E"/>
    <w:rsid w:val="00C15EF5"/>
    <w:rsid w:val="00C1679C"/>
    <w:rsid w:val="00C17B28"/>
    <w:rsid w:val="00C216F4"/>
    <w:rsid w:val="00C21F0F"/>
    <w:rsid w:val="00C235BE"/>
    <w:rsid w:val="00C23E2B"/>
    <w:rsid w:val="00C24088"/>
    <w:rsid w:val="00C24F4D"/>
    <w:rsid w:val="00C25265"/>
    <w:rsid w:val="00C26FA2"/>
    <w:rsid w:val="00C27A44"/>
    <w:rsid w:val="00C30722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406A9"/>
    <w:rsid w:val="00C40FA2"/>
    <w:rsid w:val="00C4144A"/>
    <w:rsid w:val="00C42234"/>
    <w:rsid w:val="00C433CE"/>
    <w:rsid w:val="00C4364C"/>
    <w:rsid w:val="00C43B13"/>
    <w:rsid w:val="00C456FF"/>
    <w:rsid w:val="00C45B22"/>
    <w:rsid w:val="00C472EA"/>
    <w:rsid w:val="00C47A5C"/>
    <w:rsid w:val="00C50445"/>
    <w:rsid w:val="00C50CA5"/>
    <w:rsid w:val="00C51623"/>
    <w:rsid w:val="00C53E90"/>
    <w:rsid w:val="00C563E7"/>
    <w:rsid w:val="00C56BE2"/>
    <w:rsid w:val="00C57E41"/>
    <w:rsid w:val="00C601AC"/>
    <w:rsid w:val="00C60D59"/>
    <w:rsid w:val="00C61102"/>
    <w:rsid w:val="00C6247B"/>
    <w:rsid w:val="00C62993"/>
    <w:rsid w:val="00C62F5B"/>
    <w:rsid w:val="00C63481"/>
    <w:rsid w:val="00C64461"/>
    <w:rsid w:val="00C6464E"/>
    <w:rsid w:val="00C647B7"/>
    <w:rsid w:val="00C64C21"/>
    <w:rsid w:val="00C650CC"/>
    <w:rsid w:val="00C65785"/>
    <w:rsid w:val="00C67D05"/>
    <w:rsid w:val="00C71197"/>
    <w:rsid w:val="00C71E06"/>
    <w:rsid w:val="00C720C6"/>
    <w:rsid w:val="00C72CFA"/>
    <w:rsid w:val="00C73604"/>
    <w:rsid w:val="00C74260"/>
    <w:rsid w:val="00C769FC"/>
    <w:rsid w:val="00C803D0"/>
    <w:rsid w:val="00C81A69"/>
    <w:rsid w:val="00C83DE1"/>
    <w:rsid w:val="00C84901"/>
    <w:rsid w:val="00C86388"/>
    <w:rsid w:val="00C86D5F"/>
    <w:rsid w:val="00C86FE4"/>
    <w:rsid w:val="00C876D6"/>
    <w:rsid w:val="00C87C58"/>
    <w:rsid w:val="00C910A9"/>
    <w:rsid w:val="00C9114E"/>
    <w:rsid w:val="00C9117F"/>
    <w:rsid w:val="00C92DDC"/>
    <w:rsid w:val="00C9311F"/>
    <w:rsid w:val="00C937A1"/>
    <w:rsid w:val="00C93C27"/>
    <w:rsid w:val="00C93E4B"/>
    <w:rsid w:val="00C94D9F"/>
    <w:rsid w:val="00C94E79"/>
    <w:rsid w:val="00C963AB"/>
    <w:rsid w:val="00C97700"/>
    <w:rsid w:val="00C97815"/>
    <w:rsid w:val="00CA012E"/>
    <w:rsid w:val="00CA082B"/>
    <w:rsid w:val="00CA0CFF"/>
    <w:rsid w:val="00CA1BBA"/>
    <w:rsid w:val="00CA4040"/>
    <w:rsid w:val="00CA4BD5"/>
    <w:rsid w:val="00CA580D"/>
    <w:rsid w:val="00CA61E2"/>
    <w:rsid w:val="00CA73D0"/>
    <w:rsid w:val="00CA7A1C"/>
    <w:rsid w:val="00CA7C76"/>
    <w:rsid w:val="00CB18C4"/>
    <w:rsid w:val="00CB19FF"/>
    <w:rsid w:val="00CB2AE5"/>
    <w:rsid w:val="00CB3922"/>
    <w:rsid w:val="00CB3F50"/>
    <w:rsid w:val="00CB44FC"/>
    <w:rsid w:val="00CB4ADA"/>
    <w:rsid w:val="00CB51D3"/>
    <w:rsid w:val="00CB6644"/>
    <w:rsid w:val="00CB7E77"/>
    <w:rsid w:val="00CC0C26"/>
    <w:rsid w:val="00CC1732"/>
    <w:rsid w:val="00CC1CCC"/>
    <w:rsid w:val="00CC3712"/>
    <w:rsid w:val="00CC4220"/>
    <w:rsid w:val="00CC4C9C"/>
    <w:rsid w:val="00CC59A8"/>
    <w:rsid w:val="00CC65B1"/>
    <w:rsid w:val="00CC6B89"/>
    <w:rsid w:val="00CC789C"/>
    <w:rsid w:val="00CD0541"/>
    <w:rsid w:val="00CD1222"/>
    <w:rsid w:val="00CD26FD"/>
    <w:rsid w:val="00CD2D59"/>
    <w:rsid w:val="00CD42FE"/>
    <w:rsid w:val="00CD47F6"/>
    <w:rsid w:val="00CD4B79"/>
    <w:rsid w:val="00CD5D4D"/>
    <w:rsid w:val="00CD7171"/>
    <w:rsid w:val="00CE08B9"/>
    <w:rsid w:val="00CE139A"/>
    <w:rsid w:val="00CE162B"/>
    <w:rsid w:val="00CE169E"/>
    <w:rsid w:val="00CE16BD"/>
    <w:rsid w:val="00CE22C8"/>
    <w:rsid w:val="00CE3594"/>
    <w:rsid w:val="00CE4238"/>
    <w:rsid w:val="00CE4C58"/>
    <w:rsid w:val="00CE4CB9"/>
    <w:rsid w:val="00CE4CDE"/>
    <w:rsid w:val="00CE55A1"/>
    <w:rsid w:val="00CE63B0"/>
    <w:rsid w:val="00CE6E01"/>
    <w:rsid w:val="00CF05D3"/>
    <w:rsid w:val="00CF07BF"/>
    <w:rsid w:val="00CF07C0"/>
    <w:rsid w:val="00CF394D"/>
    <w:rsid w:val="00CF547E"/>
    <w:rsid w:val="00CF5573"/>
    <w:rsid w:val="00CF5BA1"/>
    <w:rsid w:val="00CF6938"/>
    <w:rsid w:val="00CF6ED6"/>
    <w:rsid w:val="00CF745F"/>
    <w:rsid w:val="00D006E0"/>
    <w:rsid w:val="00D016AF"/>
    <w:rsid w:val="00D021DF"/>
    <w:rsid w:val="00D0262C"/>
    <w:rsid w:val="00D026FA"/>
    <w:rsid w:val="00D0277E"/>
    <w:rsid w:val="00D027C2"/>
    <w:rsid w:val="00D02A26"/>
    <w:rsid w:val="00D0337A"/>
    <w:rsid w:val="00D0347D"/>
    <w:rsid w:val="00D03C7A"/>
    <w:rsid w:val="00D048AA"/>
    <w:rsid w:val="00D04C46"/>
    <w:rsid w:val="00D05419"/>
    <w:rsid w:val="00D06085"/>
    <w:rsid w:val="00D061F3"/>
    <w:rsid w:val="00D069C9"/>
    <w:rsid w:val="00D07114"/>
    <w:rsid w:val="00D0734D"/>
    <w:rsid w:val="00D101D2"/>
    <w:rsid w:val="00D104B0"/>
    <w:rsid w:val="00D10603"/>
    <w:rsid w:val="00D10AA7"/>
    <w:rsid w:val="00D1130F"/>
    <w:rsid w:val="00D13091"/>
    <w:rsid w:val="00D1404A"/>
    <w:rsid w:val="00D14B29"/>
    <w:rsid w:val="00D1502B"/>
    <w:rsid w:val="00D1569B"/>
    <w:rsid w:val="00D166FA"/>
    <w:rsid w:val="00D16921"/>
    <w:rsid w:val="00D1711F"/>
    <w:rsid w:val="00D21EBF"/>
    <w:rsid w:val="00D22D57"/>
    <w:rsid w:val="00D24E18"/>
    <w:rsid w:val="00D25295"/>
    <w:rsid w:val="00D25E11"/>
    <w:rsid w:val="00D26414"/>
    <w:rsid w:val="00D264A3"/>
    <w:rsid w:val="00D304E5"/>
    <w:rsid w:val="00D30843"/>
    <w:rsid w:val="00D3144C"/>
    <w:rsid w:val="00D322F6"/>
    <w:rsid w:val="00D329C1"/>
    <w:rsid w:val="00D364BD"/>
    <w:rsid w:val="00D3666C"/>
    <w:rsid w:val="00D372AB"/>
    <w:rsid w:val="00D37D69"/>
    <w:rsid w:val="00D41084"/>
    <w:rsid w:val="00D42307"/>
    <w:rsid w:val="00D432B2"/>
    <w:rsid w:val="00D43E3F"/>
    <w:rsid w:val="00D43E97"/>
    <w:rsid w:val="00D44D11"/>
    <w:rsid w:val="00D44E9D"/>
    <w:rsid w:val="00D459CB"/>
    <w:rsid w:val="00D464E0"/>
    <w:rsid w:val="00D46CCA"/>
    <w:rsid w:val="00D5001A"/>
    <w:rsid w:val="00D51F6D"/>
    <w:rsid w:val="00D52E21"/>
    <w:rsid w:val="00D52E65"/>
    <w:rsid w:val="00D535F0"/>
    <w:rsid w:val="00D559FB"/>
    <w:rsid w:val="00D56F7F"/>
    <w:rsid w:val="00D60813"/>
    <w:rsid w:val="00D61012"/>
    <w:rsid w:val="00D621A4"/>
    <w:rsid w:val="00D64095"/>
    <w:rsid w:val="00D6484D"/>
    <w:rsid w:val="00D6530D"/>
    <w:rsid w:val="00D6533C"/>
    <w:rsid w:val="00D65BC5"/>
    <w:rsid w:val="00D65DAA"/>
    <w:rsid w:val="00D67AE6"/>
    <w:rsid w:val="00D7047E"/>
    <w:rsid w:val="00D7104E"/>
    <w:rsid w:val="00D72401"/>
    <w:rsid w:val="00D733AF"/>
    <w:rsid w:val="00D734AB"/>
    <w:rsid w:val="00D7426F"/>
    <w:rsid w:val="00D74EBB"/>
    <w:rsid w:val="00D74FDD"/>
    <w:rsid w:val="00D76300"/>
    <w:rsid w:val="00D76363"/>
    <w:rsid w:val="00D776EF"/>
    <w:rsid w:val="00D779B8"/>
    <w:rsid w:val="00D801B7"/>
    <w:rsid w:val="00D8042E"/>
    <w:rsid w:val="00D808CC"/>
    <w:rsid w:val="00D8230F"/>
    <w:rsid w:val="00D82D24"/>
    <w:rsid w:val="00D83262"/>
    <w:rsid w:val="00D836F0"/>
    <w:rsid w:val="00D84BE5"/>
    <w:rsid w:val="00D84CF7"/>
    <w:rsid w:val="00D84DB9"/>
    <w:rsid w:val="00D85A9B"/>
    <w:rsid w:val="00D90809"/>
    <w:rsid w:val="00D90BA2"/>
    <w:rsid w:val="00D9290B"/>
    <w:rsid w:val="00D936FA"/>
    <w:rsid w:val="00D9442E"/>
    <w:rsid w:val="00D947A3"/>
    <w:rsid w:val="00D95AA6"/>
    <w:rsid w:val="00D95B0D"/>
    <w:rsid w:val="00D95E44"/>
    <w:rsid w:val="00D970B3"/>
    <w:rsid w:val="00DA01B0"/>
    <w:rsid w:val="00DA07F1"/>
    <w:rsid w:val="00DA1874"/>
    <w:rsid w:val="00DA18A5"/>
    <w:rsid w:val="00DA1E5F"/>
    <w:rsid w:val="00DA22AA"/>
    <w:rsid w:val="00DA2915"/>
    <w:rsid w:val="00DA375A"/>
    <w:rsid w:val="00DA387D"/>
    <w:rsid w:val="00DA3C25"/>
    <w:rsid w:val="00DA4D33"/>
    <w:rsid w:val="00DA55E5"/>
    <w:rsid w:val="00DA5A24"/>
    <w:rsid w:val="00DA662C"/>
    <w:rsid w:val="00DA6EB9"/>
    <w:rsid w:val="00DB02B2"/>
    <w:rsid w:val="00DB1321"/>
    <w:rsid w:val="00DB2203"/>
    <w:rsid w:val="00DB7910"/>
    <w:rsid w:val="00DC08D4"/>
    <w:rsid w:val="00DC1128"/>
    <w:rsid w:val="00DC2039"/>
    <w:rsid w:val="00DC40CA"/>
    <w:rsid w:val="00DC468B"/>
    <w:rsid w:val="00DC47A3"/>
    <w:rsid w:val="00DC48D9"/>
    <w:rsid w:val="00DC520E"/>
    <w:rsid w:val="00DC5822"/>
    <w:rsid w:val="00DC625A"/>
    <w:rsid w:val="00DC65C9"/>
    <w:rsid w:val="00DC73C2"/>
    <w:rsid w:val="00DD1A55"/>
    <w:rsid w:val="00DD1A5E"/>
    <w:rsid w:val="00DD1DDF"/>
    <w:rsid w:val="00DD2A5F"/>
    <w:rsid w:val="00DD2F49"/>
    <w:rsid w:val="00DD2F6C"/>
    <w:rsid w:val="00DD392E"/>
    <w:rsid w:val="00DD53E5"/>
    <w:rsid w:val="00DD604C"/>
    <w:rsid w:val="00DD6523"/>
    <w:rsid w:val="00DD76D9"/>
    <w:rsid w:val="00DE0BC0"/>
    <w:rsid w:val="00DE1E09"/>
    <w:rsid w:val="00DE5134"/>
    <w:rsid w:val="00DE5390"/>
    <w:rsid w:val="00DE5986"/>
    <w:rsid w:val="00DE7594"/>
    <w:rsid w:val="00DE76AF"/>
    <w:rsid w:val="00DF112D"/>
    <w:rsid w:val="00DF14B3"/>
    <w:rsid w:val="00DF1653"/>
    <w:rsid w:val="00DF1B27"/>
    <w:rsid w:val="00DF1F39"/>
    <w:rsid w:val="00DF2113"/>
    <w:rsid w:val="00DF21EF"/>
    <w:rsid w:val="00DF2227"/>
    <w:rsid w:val="00DF2A9F"/>
    <w:rsid w:val="00DF2B89"/>
    <w:rsid w:val="00DF2F34"/>
    <w:rsid w:val="00DF31A4"/>
    <w:rsid w:val="00DF39BD"/>
    <w:rsid w:val="00DF3FCE"/>
    <w:rsid w:val="00DF447B"/>
    <w:rsid w:val="00DF4CE3"/>
    <w:rsid w:val="00DF4E8A"/>
    <w:rsid w:val="00DF540E"/>
    <w:rsid w:val="00DF64F9"/>
    <w:rsid w:val="00DF6569"/>
    <w:rsid w:val="00DF6A0A"/>
    <w:rsid w:val="00DF6C31"/>
    <w:rsid w:val="00DF72E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57"/>
    <w:rsid w:val="00E1315F"/>
    <w:rsid w:val="00E132AC"/>
    <w:rsid w:val="00E1330E"/>
    <w:rsid w:val="00E14478"/>
    <w:rsid w:val="00E14ACD"/>
    <w:rsid w:val="00E14F69"/>
    <w:rsid w:val="00E16532"/>
    <w:rsid w:val="00E16812"/>
    <w:rsid w:val="00E17497"/>
    <w:rsid w:val="00E20224"/>
    <w:rsid w:val="00E2066B"/>
    <w:rsid w:val="00E215F6"/>
    <w:rsid w:val="00E2176F"/>
    <w:rsid w:val="00E2219F"/>
    <w:rsid w:val="00E2230E"/>
    <w:rsid w:val="00E2268C"/>
    <w:rsid w:val="00E230BB"/>
    <w:rsid w:val="00E23768"/>
    <w:rsid w:val="00E23824"/>
    <w:rsid w:val="00E23DD9"/>
    <w:rsid w:val="00E23DFF"/>
    <w:rsid w:val="00E2480B"/>
    <w:rsid w:val="00E24CF1"/>
    <w:rsid w:val="00E2537E"/>
    <w:rsid w:val="00E25431"/>
    <w:rsid w:val="00E25505"/>
    <w:rsid w:val="00E25745"/>
    <w:rsid w:val="00E259C1"/>
    <w:rsid w:val="00E25FD9"/>
    <w:rsid w:val="00E3186D"/>
    <w:rsid w:val="00E31E5C"/>
    <w:rsid w:val="00E330A0"/>
    <w:rsid w:val="00E3528B"/>
    <w:rsid w:val="00E3530C"/>
    <w:rsid w:val="00E354DA"/>
    <w:rsid w:val="00E364A0"/>
    <w:rsid w:val="00E370AB"/>
    <w:rsid w:val="00E42401"/>
    <w:rsid w:val="00E440BB"/>
    <w:rsid w:val="00E448E3"/>
    <w:rsid w:val="00E454BE"/>
    <w:rsid w:val="00E4640C"/>
    <w:rsid w:val="00E46D5F"/>
    <w:rsid w:val="00E47EF8"/>
    <w:rsid w:val="00E50CE1"/>
    <w:rsid w:val="00E5118A"/>
    <w:rsid w:val="00E52600"/>
    <w:rsid w:val="00E530B2"/>
    <w:rsid w:val="00E53C17"/>
    <w:rsid w:val="00E54692"/>
    <w:rsid w:val="00E546F2"/>
    <w:rsid w:val="00E54951"/>
    <w:rsid w:val="00E54D89"/>
    <w:rsid w:val="00E54ED2"/>
    <w:rsid w:val="00E55563"/>
    <w:rsid w:val="00E56753"/>
    <w:rsid w:val="00E573D3"/>
    <w:rsid w:val="00E574D4"/>
    <w:rsid w:val="00E57B46"/>
    <w:rsid w:val="00E60460"/>
    <w:rsid w:val="00E613CD"/>
    <w:rsid w:val="00E615FA"/>
    <w:rsid w:val="00E61679"/>
    <w:rsid w:val="00E62135"/>
    <w:rsid w:val="00E6214D"/>
    <w:rsid w:val="00E62914"/>
    <w:rsid w:val="00E65A64"/>
    <w:rsid w:val="00E66898"/>
    <w:rsid w:val="00E66E86"/>
    <w:rsid w:val="00E6769B"/>
    <w:rsid w:val="00E67E5B"/>
    <w:rsid w:val="00E713F4"/>
    <w:rsid w:val="00E71C6A"/>
    <w:rsid w:val="00E72FE2"/>
    <w:rsid w:val="00E73E9C"/>
    <w:rsid w:val="00E7642A"/>
    <w:rsid w:val="00E77F21"/>
    <w:rsid w:val="00E80881"/>
    <w:rsid w:val="00E80A35"/>
    <w:rsid w:val="00E81E30"/>
    <w:rsid w:val="00E8239F"/>
    <w:rsid w:val="00E82479"/>
    <w:rsid w:val="00E83788"/>
    <w:rsid w:val="00E83930"/>
    <w:rsid w:val="00E851CD"/>
    <w:rsid w:val="00E8663D"/>
    <w:rsid w:val="00E86B30"/>
    <w:rsid w:val="00E9019C"/>
    <w:rsid w:val="00E90AB5"/>
    <w:rsid w:val="00E915C4"/>
    <w:rsid w:val="00E917FE"/>
    <w:rsid w:val="00E91C60"/>
    <w:rsid w:val="00E9257D"/>
    <w:rsid w:val="00E927E2"/>
    <w:rsid w:val="00E93659"/>
    <w:rsid w:val="00E9375A"/>
    <w:rsid w:val="00E94601"/>
    <w:rsid w:val="00E95442"/>
    <w:rsid w:val="00E95A68"/>
    <w:rsid w:val="00E96EE3"/>
    <w:rsid w:val="00E9773E"/>
    <w:rsid w:val="00EA0981"/>
    <w:rsid w:val="00EA0E01"/>
    <w:rsid w:val="00EA49D6"/>
    <w:rsid w:val="00EA6A5C"/>
    <w:rsid w:val="00EA6B38"/>
    <w:rsid w:val="00EA6C4C"/>
    <w:rsid w:val="00EB0410"/>
    <w:rsid w:val="00EB2DBC"/>
    <w:rsid w:val="00EB48B9"/>
    <w:rsid w:val="00EB5250"/>
    <w:rsid w:val="00EB5560"/>
    <w:rsid w:val="00EB73BD"/>
    <w:rsid w:val="00EB7E74"/>
    <w:rsid w:val="00EB7F53"/>
    <w:rsid w:val="00EC1027"/>
    <w:rsid w:val="00EC18C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6A"/>
    <w:rsid w:val="00ED2B25"/>
    <w:rsid w:val="00ED3FD8"/>
    <w:rsid w:val="00ED7306"/>
    <w:rsid w:val="00ED748B"/>
    <w:rsid w:val="00EE0584"/>
    <w:rsid w:val="00EE12D9"/>
    <w:rsid w:val="00EE2157"/>
    <w:rsid w:val="00EE2956"/>
    <w:rsid w:val="00EE33ED"/>
    <w:rsid w:val="00EE49CD"/>
    <w:rsid w:val="00EE58A3"/>
    <w:rsid w:val="00EE5D19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36A0"/>
    <w:rsid w:val="00EF4AD8"/>
    <w:rsid w:val="00EF6457"/>
    <w:rsid w:val="00EF68BA"/>
    <w:rsid w:val="00EF6CBB"/>
    <w:rsid w:val="00F0087B"/>
    <w:rsid w:val="00F01378"/>
    <w:rsid w:val="00F01724"/>
    <w:rsid w:val="00F02E0D"/>
    <w:rsid w:val="00F034F0"/>
    <w:rsid w:val="00F03B94"/>
    <w:rsid w:val="00F05194"/>
    <w:rsid w:val="00F057BB"/>
    <w:rsid w:val="00F05C4A"/>
    <w:rsid w:val="00F07168"/>
    <w:rsid w:val="00F11CF3"/>
    <w:rsid w:val="00F12081"/>
    <w:rsid w:val="00F12938"/>
    <w:rsid w:val="00F12A26"/>
    <w:rsid w:val="00F20429"/>
    <w:rsid w:val="00F21385"/>
    <w:rsid w:val="00F2157A"/>
    <w:rsid w:val="00F21E5C"/>
    <w:rsid w:val="00F22223"/>
    <w:rsid w:val="00F225C9"/>
    <w:rsid w:val="00F242B7"/>
    <w:rsid w:val="00F24501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3328"/>
    <w:rsid w:val="00F33FCB"/>
    <w:rsid w:val="00F34780"/>
    <w:rsid w:val="00F34F2F"/>
    <w:rsid w:val="00F35EDC"/>
    <w:rsid w:val="00F35F89"/>
    <w:rsid w:val="00F40B14"/>
    <w:rsid w:val="00F4188F"/>
    <w:rsid w:val="00F42512"/>
    <w:rsid w:val="00F42580"/>
    <w:rsid w:val="00F4363A"/>
    <w:rsid w:val="00F43DAB"/>
    <w:rsid w:val="00F44207"/>
    <w:rsid w:val="00F44BF5"/>
    <w:rsid w:val="00F45C02"/>
    <w:rsid w:val="00F462F4"/>
    <w:rsid w:val="00F47883"/>
    <w:rsid w:val="00F500C6"/>
    <w:rsid w:val="00F514D5"/>
    <w:rsid w:val="00F51ABF"/>
    <w:rsid w:val="00F52B00"/>
    <w:rsid w:val="00F5343C"/>
    <w:rsid w:val="00F537CD"/>
    <w:rsid w:val="00F5411F"/>
    <w:rsid w:val="00F54867"/>
    <w:rsid w:val="00F554BC"/>
    <w:rsid w:val="00F55C41"/>
    <w:rsid w:val="00F56023"/>
    <w:rsid w:val="00F5625B"/>
    <w:rsid w:val="00F60F3F"/>
    <w:rsid w:val="00F6467F"/>
    <w:rsid w:val="00F651E2"/>
    <w:rsid w:val="00F65639"/>
    <w:rsid w:val="00F663F2"/>
    <w:rsid w:val="00F6643E"/>
    <w:rsid w:val="00F66529"/>
    <w:rsid w:val="00F67769"/>
    <w:rsid w:val="00F7036F"/>
    <w:rsid w:val="00F70F4C"/>
    <w:rsid w:val="00F733D4"/>
    <w:rsid w:val="00F745B3"/>
    <w:rsid w:val="00F754F2"/>
    <w:rsid w:val="00F75ED2"/>
    <w:rsid w:val="00F764BC"/>
    <w:rsid w:val="00F771A3"/>
    <w:rsid w:val="00F771D7"/>
    <w:rsid w:val="00F77409"/>
    <w:rsid w:val="00F77440"/>
    <w:rsid w:val="00F80C35"/>
    <w:rsid w:val="00F80DFC"/>
    <w:rsid w:val="00F83D82"/>
    <w:rsid w:val="00F83E2E"/>
    <w:rsid w:val="00F842BE"/>
    <w:rsid w:val="00F843E5"/>
    <w:rsid w:val="00F85116"/>
    <w:rsid w:val="00F8589D"/>
    <w:rsid w:val="00F87EFB"/>
    <w:rsid w:val="00F906CD"/>
    <w:rsid w:val="00F9230C"/>
    <w:rsid w:val="00F931DF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5174"/>
    <w:rsid w:val="00FA55C3"/>
    <w:rsid w:val="00FB010D"/>
    <w:rsid w:val="00FB0EA8"/>
    <w:rsid w:val="00FB1265"/>
    <w:rsid w:val="00FB27EF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84D"/>
    <w:rsid w:val="00FC0565"/>
    <w:rsid w:val="00FC1AE8"/>
    <w:rsid w:val="00FC2BB2"/>
    <w:rsid w:val="00FC2F01"/>
    <w:rsid w:val="00FC3F99"/>
    <w:rsid w:val="00FC6D74"/>
    <w:rsid w:val="00FC7394"/>
    <w:rsid w:val="00FD0D90"/>
    <w:rsid w:val="00FD1F4D"/>
    <w:rsid w:val="00FD3020"/>
    <w:rsid w:val="00FD359C"/>
    <w:rsid w:val="00FD396E"/>
    <w:rsid w:val="00FD4434"/>
    <w:rsid w:val="00FD66D0"/>
    <w:rsid w:val="00FD6ABA"/>
    <w:rsid w:val="00FE03B1"/>
    <w:rsid w:val="00FE0731"/>
    <w:rsid w:val="00FE0A59"/>
    <w:rsid w:val="00FE0B76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1559"/>
    <w:rsid w:val="00FF3BF3"/>
    <w:rsid w:val="00FF40C1"/>
    <w:rsid w:val="00FF4FCB"/>
    <w:rsid w:val="00FF54CC"/>
    <w:rsid w:val="00FF61E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11507</Words>
  <Characters>65592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30</cp:revision>
  <cp:lastPrinted>2020-02-25T14:08:00Z</cp:lastPrinted>
  <dcterms:created xsi:type="dcterms:W3CDTF">2020-02-05T07:59:00Z</dcterms:created>
  <dcterms:modified xsi:type="dcterms:W3CDTF">2020-02-25T14:08:00Z</dcterms:modified>
</cp:coreProperties>
</file>