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B" w:rsidRDefault="006015DB" w:rsidP="006015DB">
      <w:pPr>
        <w:jc w:val="center"/>
      </w:pPr>
      <w:r>
        <w:rPr>
          <w:noProof/>
        </w:rPr>
        <w:drawing>
          <wp:inline distT="0" distB="0" distL="0" distR="0">
            <wp:extent cx="525145" cy="626745"/>
            <wp:effectExtent l="19050" t="0" r="825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DB" w:rsidRDefault="006015DB" w:rsidP="006015DB">
      <w:pPr>
        <w:jc w:val="center"/>
      </w:pPr>
    </w:p>
    <w:p w:rsidR="006015DB" w:rsidRPr="006015DB" w:rsidRDefault="006015DB" w:rsidP="006015DB">
      <w:pPr>
        <w:jc w:val="center"/>
        <w:rPr>
          <w:rFonts w:ascii="Times New Roman" w:hAnsi="Times New Roman" w:cs="Times New Roman"/>
        </w:rPr>
      </w:pPr>
      <w:r w:rsidRPr="006015DB">
        <w:rPr>
          <w:rFonts w:ascii="Times New Roman" w:hAnsi="Times New Roman" w:cs="Times New Roman"/>
        </w:rPr>
        <w:t>АДМИНИСТРАЦИЯ ГАТЧИНСКОГО МУНИЦИПАЛЬНОГО РАЙОНА</w:t>
      </w:r>
    </w:p>
    <w:p w:rsidR="006015DB" w:rsidRPr="006015DB" w:rsidRDefault="006015DB" w:rsidP="006015DB">
      <w:pPr>
        <w:jc w:val="center"/>
        <w:rPr>
          <w:rFonts w:ascii="Times New Roman" w:hAnsi="Times New Roman" w:cs="Times New Roman"/>
        </w:rPr>
      </w:pPr>
      <w:r w:rsidRPr="006015DB">
        <w:rPr>
          <w:rFonts w:ascii="Times New Roman" w:hAnsi="Times New Roman" w:cs="Times New Roman"/>
        </w:rPr>
        <w:t>ЛЕНИНГРАДСКОЙ ОБЛАСТИ</w:t>
      </w:r>
    </w:p>
    <w:p w:rsidR="006015DB" w:rsidRPr="006015DB" w:rsidRDefault="006015DB" w:rsidP="006015DB">
      <w:pPr>
        <w:jc w:val="center"/>
        <w:rPr>
          <w:rFonts w:ascii="Times New Roman" w:hAnsi="Times New Roman" w:cs="Times New Roman"/>
          <w:sz w:val="12"/>
        </w:rPr>
      </w:pPr>
    </w:p>
    <w:p w:rsidR="006015DB" w:rsidRPr="006015DB" w:rsidRDefault="006015DB" w:rsidP="006015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715AA5" w:rsidRDefault="006015DB" w:rsidP="006015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5AA5" w:rsidRPr="00715AA5">
        <w:rPr>
          <w:rFonts w:ascii="Times New Roman" w:hAnsi="Times New Roman" w:cs="Times New Roman"/>
          <w:b/>
          <w:sz w:val="28"/>
          <w:szCs w:val="28"/>
        </w:rPr>
        <w:t>15.12.2017</w:t>
      </w:r>
      <w:r w:rsidRPr="00715AA5">
        <w:rPr>
          <w:rFonts w:ascii="Times New Roman" w:hAnsi="Times New Roman" w:cs="Times New Roman"/>
          <w:b/>
          <w:sz w:val="28"/>
          <w:szCs w:val="28"/>
        </w:rPr>
        <w:tab/>
      </w:r>
      <w:r w:rsidRPr="00715AA5">
        <w:rPr>
          <w:rFonts w:ascii="Times New Roman" w:hAnsi="Times New Roman" w:cs="Times New Roman"/>
          <w:b/>
          <w:sz w:val="28"/>
          <w:szCs w:val="28"/>
        </w:rPr>
        <w:tab/>
      </w:r>
      <w:r w:rsidRPr="00715AA5">
        <w:rPr>
          <w:rFonts w:ascii="Times New Roman" w:hAnsi="Times New Roman" w:cs="Times New Roman"/>
          <w:b/>
          <w:sz w:val="28"/>
          <w:szCs w:val="28"/>
        </w:rPr>
        <w:tab/>
      </w:r>
      <w:r w:rsidRPr="00715AA5">
        <w:rPr>
          <w:rFonts w:ascii="Times New Roman" w:hAnsi="Times New Roman" w:cs="Times New Roman"/>
          <w:b/>
          <w:sz w:val="28"/>
          <w:szCs w:val="28"/>
        </w:rPr>
        <w:tab/>
      </w:r>
      <w:r w:rsidRPr="00715AA5">
        <w:rPr>
          <w:rFonts w:ascii="Times New Roman" w:hAnsi="Times New Roman" w:cs="Times New Roman"/>
          <w:b/>
          <w:sz w:val="28"/>
          <w:szCs w:val="28"/>
        </w:rPr>
        <w:tab/>
      </w:r>
      <w:r w:rsidRPr="00715AA5">
        <w:rPr>
          <w:rFonts w:ascii="Times New Roman" w:hAnsi="Times New Roman" w:cs="Times New Roman"/>
          <w:b/>
          <w:sz w:val="28"/>
          <w:szCs w:val="28"/>
        </w:rPr>
        <w:tab/>
      </w:r>
      <w:r w:rsidRPr="00715AA5">
        <w:rPr>
          <w:rFonts w:ascii="Times New Roman" w:hAnsi="Times New Roman" w:cs="Times New Roman"/>
          <w:b/>
          <w:sz w:val="28"/>
          <w:szCs w:val="28"/>
        </w:rPr>
        <w:tab/>
      </w:r>
      <w:r w:rsidRPr="00715AA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15AA5" w:rsidRPr="00715AA5">
        <w:rPr>
          <w:rFonts w:ascii="Times New Roman" w:hAnsi="Times New Roman" w:cs="Times New Roman"/>
          <w:b/>
          <w:sz w:val="28"/>
          <w:szCs w:val="28"/>
        </w:rPr>
        <w:t>5389</w:t>
      </w:r>
    </w:p>
    <w:p w:rsid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3ECB" w:rsidRPr="006015DB" w:rsidRDefault="00A73EC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7DC5" w:rsidRDefault="006015DB" w:rsidP="0034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47DC5">
        <w:rPr>
          <w:rFonts w:ascii="Times New Roman" w:hAnsi="Times New Roman" w:cs="Times New Roman"/>
          <w:sz w:val="28"/>
          <w:szCs w:val="28"/>
        </w:rPr>
        <w:t>приложени</w:t>
      </w:r>
      <w:r w:rsidR="00B3695D">
        <w:rPr>
          <w:rFonts w:ascii="Times New Roman" w:hAnsi="Times New Roman" w:cs="Times New Roman"/>
          <w:sz w:val="28"/>
          <w:szCs w:val="28"/>
        </w:rPr>
        <w:t>я</w:t>
      </w:r>
      <w:r w:rsidR="00347DC5">
        <w:rPr>
          <w:rFonts w:ascii="Times New Roman" w:hAnsi="Times New Roman" w:cs="Times New Roman"/>
          <w:sz w:val="28"/>
          <w:szCs w:val="28"/>
        </w:rPr>
        <w:t xml:space="preserve"> 1, 2 </w:t>
      </w:r>
    </w:p>
    <w:p w:rsidR="00347DC5" w:rsidRDefault="00347DC5" w:rsidP="0034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015DB" w:rsidRPr="00760D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47DC5" w:rsidRDefault="006015DB" w:rsidP="0034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0D9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760D9B" w:rsidRDefault="006015DB" w:rsidP="00347D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0D9B">
        <w:rPr>
          <w:rFonts w:ascii="Times New Roman" w:hAnsi="Times New Roman" w:cs="Times New Roman"/>
          <w:sz w:val="28"/>
          <w:szCs w:val="28"/>
        </w:rPr>
        <w:t xml:space="preserve">от </w:t>
      </w:r>
      <w:r w:rsidR="00760D9B">
        <w:rPr>
          <w:rFonts w:ascii="Times New Roman" w:hAnsi="Times New Roman" w:cs="Times New Roman"/>
          <w:sz w:val="28"/>
          <w:szCs w:val="28"/>
        </w:rPr>
        <w:t>2</w:t>
      </w:r>
      <w:r w:rsidRPr="00760D9B">
        <w:rPr>
          <w:rFonts w:ascii="Times New Roman" w:hAnsi="Times New Roman" w:cs="Times New Roman"/>
          <w:sz w:val="28"/>
          <w:szCs w:val="28"/>
        </w:rPr>
        <w:t>1.</w:t>
      </w:r>
      <w:r w:rsidR="00760D9B">
        <w:rPr>
          <w:rFonts w:ascii="Times New Roman" w:hAnsi="Times New Roman" w:cs="Times New Roman"/>
          <w:sz w:val="28"/>
          <w:szCs w:val="28"/>
        </w:rPr>
        <w:t>1</w:t>
      </w:r>
      <w:r w:rsidRPr="00760D9B">
        <w:rPr>
          <w:rFonts w:ascii="Times New Roman" w:hAnsi="Times New Roman" w:cs="Times New Roman"/>
          <w:sz w:val="28"/>
          <w:szCs w:val="28"/>
        </w:rPr>
        <w:t xml:space="preserve">0.2016  № </w:t>
      </w:r>
      <w:r w:rsidR="00760D9B">
        <w:rPr>
          <w:rFonts w:ascii="Times New Roman" w:hAnsi="Times New Roman" w:cs="Times New Roman"/>
          <w:sz w:val="28"/>
          <w:szCs w:val="28"/>
        </w:rPr>
        <w:t>5014</w:t>
      </w:r>
      <w:r w:rsidRPr="0076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D9B" w:rsidRPr="00760D9B" w:rsidRDefault="006015DB" w:rsidP="00760D9B">
      <w:pPr>
        <w:pStyle w:val="a5"/>
        <w:rPr>
          <w:rFonts w:ascii="Times New Roman" w:hAnsi="Times New Roman" w:cs="Times New Roman"/>
          <w:sz w:val="28"/>
          <w:szCs w:val="28"/>
        </w:rPr>
      </w:pPr>
      <w:r w:rsidRPr="00760D9B">
        <w:rPr>
          <w:rFonts w:ascii="Times New Roman" w:hAnsi="Times New Roman" w:cs="Times New Roman"/>
          <w:sz w:val="28"/>
          <w:szCs w:val="28"/>
        </w:rPr>
        <w:t>«</w:t>
      </w:r>
      <w:r w:rsidR="00760D9B" w:rsidRPr="00760D9B">
        <w:rPr>
          <w:rFonts w:ascii="Times New Roman" w:hAnsi="Times New Roman" w:cs="Times New Roman"/>
          <w:sz w:val="28"/>
          <w:szCs w:val="28"/>
        </w:rPr>
        <w:t>Об образовании рабочей группы</w:t>
      </w:r>
    </w:p>
    <w:p w:rsidR="00760D9B" w:rsidRPr="00760D9B" w:rsidRDefault="00760D9B" w:rsidP="00760D9B">
      <w:pPr>
        <w:pStyle w:val="a5"/>
        <w:rPr>
          <w:rStyle w:val="a8"/>
          <w:rFonts w:ascii="Times New Roman" w:hAnsi="Times New Roman"/>
          <w:sz w:val="28"/>
          <w:szCs w:val="28"/>
        </w:rPr>
      </w:pPr>
      <w:r w:rsidRPr="00760D9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Pr="00760D9B">
          <w:rPr>
            <w:rStyle w:val="a8"/>
            <w:rFonts w:ascii="Times New Roman" w:hAnsi="Times New Roman"/>
            <w:sz w:val="28"/>
            <w:szCs w:val="28"/>
          </w:rPr>
          <w:t xml:space="preserve"> оценке регулирующего воздействия </w:t>
        </w:r>
      </w:hyperlink>
    </w:p>
    <w:p w:rsidR="006015DB" w:rsidRPr="00760D9B" w:rsidRDefault="00207296" w:rsidP="00760D9B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0D9B" w:rsidRPr="00760D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 Гатчинском муниципальном районе</w:t>
        </w:r>
      </w:hyperlink>
      <w:r w:rsidR="006015DB" w:rsidRPr="00760D9B">
        <w:rPr>
          <w:rFonts w:ascii="Times New Roman" w:hAnsi="Times New Roman" w:cs="Times New Roman"/>
          <w:sz w:val="28"/>
          <w:szCs w:val="28"/>
        </w:rPr>
        <w:t>»</w:t>
      </w:r>
    </w:p>
    <w:p w:rsid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3ECB" w:rsidRPr="006015DB" w:rsidRDefault="00A73EC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2D43CE" w:rsidP="00760D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5DB" w:rsidRPr="006015DB">
        <w:rPr>
          <w:rFonts w:ascii="Times New Roman" w:hAnsi="Times New Roman" w:cs="Times New Roman"/>
          <w:sz w:val="28"/>
          <w:szCs w:val="28"/>
        </w:rPr>
        <w:t>Руководствуясь</w:t>
      </w:r>
      <w:r w:rsidR="00ED4FBD">
        <w:rPr>
          <w:rFonts w:ascii="Times New Roman" w:hAnsi="Times New Roman" w:cs="Times New Roman"/>
          <w:sz w:val="28"/>
          <w:szCs w:val="28"/>
        </w:rPr>
        <w:t xml:space="preserve"> ст.48 Федерального закона</w:t>
      </w:r>
      <w:r w:rsidR="006015DB" w:rsidRPr="006015DB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 Гатчинского муниципального района, </w:t>
      </w:r>
      <w:r w:rsidR="006015DB" w:rsidRPr="006015D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 МО «Город Гатчина»,</w:t>
      </w:r>
      <w:r w:rsidR="006015DB" w:rsidRPr="006015D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760D9B">
        <w:rPr>
          <w:rFonts w:ascii="Times New Roman" w:hAnsi="Times New Roman" w:cs="Times New Roman"/>
          <w:sz w:val="28"/>
          <w:szCs w:val="28"/>
        </w:rPr>
        <w:t>приведения в соответствие с изменениями штатного расписания,</w:t>
      </w:r>
      <w:r w:rsidR="006015DB" w:rsidRPr="00601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6427" w:rsidRDefault="006015DB" w:rsidP="007D6427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427"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760D9B" w:rsidRPr="007D6427">
        <w:rPr>
          <w:rFonts w:ascii="Times New Roman" w:hAnsi="Times New Roman" w:cs="Times New Roman"/>
          <w:sz w:val="28"/>
          <w:szCs w:val="28"/>
        </w:rPr>
        <w:t xml:space="preserve"> </w:t>
      </w:r>
      <w:r w:rsidR="00347DC5">
        <w:rPr>
          <w:rFonts w:ascii="Times New Roman" w:hAnsi="Times New Roman" w:cs="Times New Roman"/>
          <w:sz w:val="28"/>
          <w:szCs w:val="28"/>
        </w:rPr>
        <w:t xml:space="preserve">1 </w:t>
      </w:r>
      <w:r w:rsidR="00347DC5" w:rsidRPr="006F078F"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="00347DC5">
        <w:rPr>
          <w:rFonts w:ascii="Times New Roman" w:hAnsi="Times New Roman" w:cs="Times New Roman"/>
          <w:sz w:val="28"/>
          <w:szCs w:val="28"/>
        </w:rPr>
        <w:t xml:space="preserve">о рабочей группе по оценке регулирующего воздействия в Гатчинском муниципальном районе» и </w:t>
      </w:r>
      <w:r w:rsidR="00347DC5" w:rsidRPr="006015DB">
        <w:rPr>
          <w:rFonts w:ascii="Times New Roman" w:hAnsi="Times New Roman" w:cs="Times New Roman"/>
          <w:sz w:val="28"/>
          <w:szCs w:val="28"/>
        </w:rPr>
        <w:t xml:space="preserve"> </w:t>
      </w:r>
      <w:r w:rsidR="00347D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6427" w:rsidRPr="007D6427">
        <w:rPr>
          <w:rFonts w:ascii="Times New Roman" w:hAnsi="Times New Roman" w:cs="Times New Roman"/>
          <w:sz w:val="28"/>
          <w:szCs w:val="28"/>
        </w:rPr>
        <w:t>2</w:t>
      </w:r>
      <w:r w:rsidR="006F078F" w:rsidRPr="007D6427">
        <w:rPr>
          <w:rFonts w:ascii="Times New Roman" w:hAnsi="Times New Roman" w:cs="Times New Roman"/>
          <w:sz w:val="28"/>
          <w:szCs w:val="28"/>
        </w:rPr>
        <w:t xml:space="preserve"> «Состав рабочей группы по оценке регулирующего воздействия в Гатчинском муниципальном районе» </w:t>
      </w:r>
      <w:r w:rsidRPr="007D642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Гатчинского муниципального района от </w:t>
      </w:r>
      <w:r w:rsidR="00760D9B" w:rsidRPr="007D6427">
        <w:rPr>
          <w:rFonts w:ascii="Times New Roman" w:hAnsi="Times New Roman" w:cs="Times New Roman"/>
          <w:sz w:val="28"/>
          <w:szCs w:val="28"/>
        </w:rPr>
        <w:t xml:space="preserve">21.10.2016  № 5014 «Об образовании рабочей группы по </w:t>
      </w:r>
      <w:hyperlink r:id="rId8" w:history="1">
        <w:r w:rsidR="00760D9B" w:rsidRPr="007D6427">
          <w:rPr>
            <w:rStyle w:val="a8"/>
            <w:rFonts w:ascii="Times New Roman" w:hAnsi="Times New Roman"/>
            <w:sz w:val="28"/>
            <w:szCs w:val="28"/>
          </w:rPr>
          <w:t xml:space="preserve"> оценке регулирующего воздействия </w:t>
        </w:r>
      </w:hyperlink>
      <w:hyperlink r:id="rId9" w:history="1">
        <w:r w:rsidR="00760D9B" w:rsidRPr="007D642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 Гатчинском муниципальном районе</w:t>
        </w:r>
      </w:hyperlink>
      <w:r w:rsidR="00CF0F0F" w:rsidRPr="007D6427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7D6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7DC5" w:rsidRDefault="00347DC5" w:rsidP="007D6427">
      <w:pPr>
        <w:pStyle w:val="a5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3.1. приложения 1 «Положение о рабочей группе по оценке регулирующего воздействии в Гатчинском муниципальном районе» слово «комитет» заменить словом «отдел».</w:t>
      </w:r>
    </w:p>
    <w:p w:rsidR="00347DC5" w:rsidRDefault="00347DC5" w:rsidP="007D6427">
      <w:pPr>
        <w:pStyle w:val="a5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5.9. приложения 1 «Положение о рабочей группе по оценке регулирующего воздействия в Гатчинском муниципальном районе» слово «Комитет» заменить словом «отдел».</w:t>
      </w:r>
    </w:p>
    <w:p w:rsidR="007D6427" w:rsidRPr="007D6427" w:rsidRDefault="007D6427" w:rsidP="007D6427">
      <w:pPr>
        <w:pStyle w:val="a5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427">
        <w:rPr>
          <w:rFonts w:ascii="Times New Roman" w:hAnsi="Times New Roman" w:cs="Times New Roman"/>
          <w:sz w:val="28"/>
          <w:szCs w:val="28"/>
        </w:rPr>
        <w:t>Изложить Приложение 2 «Состав рабочей группы по оценке регулирующего воздействия в Гатчинском муниципальном районе» в редакции Приложения к данному постановлению.</w:t>
      </w:r>
    </w:p>
    <w:p w:rsidR="006015DB" w:rsidRPr="006015DB" w:rsidRDefault="007D6427" w:rsidP="007D64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15DB" w:rsidRPr="006015D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 в сети «Интернет».</w:t>
      </w:r>
    </w:p>
    <w:p w:rsidR="006015DB" w:rsidRPr="006015DB" w:rsidRDefault="007D6427" w:rsidP="007D64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5DB" w:rsidRPr="006015D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2D43C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D43CE" w:rsidRPr="006015DB">
        <w:rPr>
          <w:rFonts w:ascii="Times New Roman" w:hAnsi="Times New Roman" w:cs="Times New Roman"/>
          <w:sz w:val="28"/>
          <w:szCs w:val="28"/>
        </w:rPr>
        <w:t>администрации</w:t>
      </w:r>
      <w:r w:rsidR="002D43CE">
        <w:rPr>
          <w:rFonts w:ascii="Times New Roman" w:hAnsi="Times New Roman" w:cs="Times New Roman"/>
          <w:sz w:val="28"/>
          <w:szCs w:val="28"/>
        </w:rPr>
        <w:t xml:space="preserve"> </w:t>
      </w:r>
      <w:r w:rsidR="002D43CE" w:rsidRPr="006015DB">
        <w:rPr>
          <w:rFonts w:ascii="Times New Roman" w:hAnsi="Times New Roman" w:cs="Times New Roman"/>
          <w:bCs/>
          <w:sz w:val="28"/>
          <w:szCs w:val="28"/>
        </w:rPr>
        <w:t>Гатчинского муниципального района</w:t>
      </w:r>
      <w:r w:rsidR="00B117EC">
        <w:rPr>
          <w:rFonts w:ascii="Times New Roman" w:hAnsi="Times New Roman" w:cs="Times New Roman"/>
          <w:bCs/>
          <w:sz w:val="28"/>
          <w:szCs w:val="28"/>
        </w:rPr>
        <w:t xml:space="preserve"> по экономике и жилищно-коммунальному хозяйству</w:t>
      </w:r>
      <w:r w:rsidR="006015DB" w:rsidRPr="00601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3CE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2D43CE">
        <w:rPr>
          <w:rFonts w:ascii="Times New Roman" w:hAnsi="Times New Roman" w:cs="Times New Roman"/>
          <w:sz w:val="28"/>
          <w:szCs w:val="28"/>
        </w:rPr>
        <w:t xml:space="preserve"> В.А</w:t>
      </w:r>
      <w:r w:rsidR="006015DB" w:rsidRPr="006015DB">
        <w:rPr>
          <w:rFonts w:ascii="Times New Roman" w:hAnsi="Times New Roman" w:cs="Times New Roman"/>
          <w:sz w:val="28"/>
          <w:szCs w:val="28"/>
        </w:rPr>
        <w:t>.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8D6" w:rsidRDefault="00C958D6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015DB" w:rsidRPr="006015DB" w:rsidRDefault="00C958D6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15DB" w:rsidRPr="006015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15DB" w:rsidRPr="006015DB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bCs/>
          <w:sz w:val="28"/>
          <w:szCs w:val="28"/>
        </w:rPr>
        <w:t xml:space="preserve">Гатчинского муниципального района                                        </w:t>
      </w:r>
      <w:r w:rsidR="00C958D6">
        <w:rPr>
          <w:rFonts w:ascii="Times New Roman" w:hAnsi="Times New Roman" w:cs="Times New Roman"/>
          <w:bCs/>
          <w:sz w:val="28"/>
          <w:szCs w:val="28"/>
        </w:rPr>
        <w:t>Р</w:t>
      </w:r>
      <w:r w:rsidRPr="006015DB">
        <w:rPr>
          <w:rFonts w:ascii="Times New Roman" w:hAnsi="Times New Roman" w:cs="Times New Roman"/>
          <w:sz w:val="28"/>
          <w:szCs w:val="28"/>
        </w:rPr>
        <w:t>.</w:t>
      </w:r>
      <w:r w:rsidR="00C958D6">
        <w:rPr>
          <w:rFonts w:ascii="Times New Roman" w:hAnsi="Times New Roman" w:cs="Times New Roman"/>
          <w:sz w:val="28"/>
          <w:szCs w:val="28"/>
        </w:rPr>
        <w:t>О</w:t>
      </w:r>
      <w:r w:rsidRPr="006015DB">
        <w:rPr>
          <w:rFonts w:ascii="Times New Roman" w:hAnsi="Times New Roman" w:cs="Times New Roman"/>
          <w:sz w:val="28"/>
          <w:szCs w:val="28"/>
        </w:rPr>
        <w:t>.</w:t>
      </w:r>
      <w:r w:rsidR="00C958D6">
        <w:rPr>
          <w:rFonts w:ascii="Times New Roman" w:hAnsi="Times New Roman" w:cs="Times New Roman"/>
          <w:sz w:val="28"/>
          <w:szCs w:val="28"/>
        </w:rPr>
        <w:t>Дерендяев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4FBD" w:rsidRDefault="00ED4FBD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ED4FBD" w:rsidRDefault="00ED4FBD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ED4FBD" w:rsidRDefault="00ED4FBD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ED4FBD" w:rsidRDefault="00ED4FBD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ED4FBD" w:rsidRDefault="00ED4FBD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ED4FBD" w:rsidRDefault="00ED4FBD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ED4FBD" w:rsidRDefault="00ED4FBD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ED4FBD" w:rsidRDefault="00ED4FBD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D43CE" w:rsidRPr="002D43CE" w:rsidRDefault="002D43CE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2D43C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347DC5">
        <w:rPr>
          <w:rFonts w:ascii="Times New Roman" w:hAnsi="Times New Roman" w:cs="Times New Roman"/>
          <w:sz w:val="16"/>
          <w:szCs w:val="16"/>
        </w:rPr>
        <w:t>Косачева</w:t>
      </w:r>
      <w:proofErr w:type="spellEnd"/>
      <w:r w:rsidR="00347DC5">
        <w:rPr>
          <w:rFonts w:ascii="Times New Roman" w:hAnsi="Times New Roman" w:cs="Times New Roman"/>
          <w:sz w:val="16"/>
          <w:szCs w:val="16"/>
        </w:rPr>
        <w:t xml:space="preserve"> М</w:t>
      </w:r>
      <w:proofErr w:type="gramStart"/>
      <w:r w:rsidR="00347DC5">
        <w:rPr>
          <w:rFonts w:ascii="Times New Roman" w:hAnsi="Times New Roman" w:cs="Times New Roman"/>
          <w:sz w:val="16"/>
          <w:szCs w:val="16"/>
        </w:rPr>
        <w:t>,Э</w:t>
      </w:r>
      <w:proofErr w:type="gramEnd"/>
      <w:r w:rsidR="00347DC5">
        <w:rPr>
          <w:rFonts w:ascii="Times New Roman" w:hAnsi="Times New Roman" w:cs="Times New Roman"/>
          <w:sz w:val="16"/>
          <w:szCs w:val="16"/>
        </w:rPr>
        <w:t>.</w:t>
      </w:r>
    </w:p>
    <w:p w:rsidR="002D43CE" w:rsidRDefault="002D43CE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2D43CE">
        <w:rPr>
          <w:rFonts w:ascii="Times New Roman" w:hAnsi="Times New Roman" w:cs="Times New Roman"/>
          <w:sz w:val="16"/>
          <w:szCs w:val="16"/>
        </w:rPr>
        <w:t>тел. 9</w:t>
      </w:r>
      <w:r w:rsidR="00347DC5">
        <w:rPr>
          <w:rFonts w:ascii="Times New Roman" w:hAnsi="Times New Roman" w:cs="Times New Roman"/>
          <w:sz w:val="16"/>
          <w:szCs w:val="16"/>
        </w:rPr>
        <w:t>6459</w:t>
      </w: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Default="00A73ECB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73ECB" w:rsidRPr="00A73ECB" w:rsidRDefault="00A73ECB" w:rsidP="00A73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E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3ECB" w:rsidRPr="00A73ECB" w:rsidRDefault="00A73ECB" w:rsidP="00A73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E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73ECB" w:rsidRPr="00A73ECB" w:rsidRDefault="00A73ECB" w:rsidP="00A73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EC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A73ECB" w:rsidRPr="00A73ECB" w:rsidRDefault="00A73ECB" w:rsidP="00A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«___» 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3ECB">
        <w:rPr>
          <w:rFonts w:ascii="Times New Roman" w:hAnsi="Times New Roman" w:cs="Times New Roman"/>
          <w:sz w:val="28"/>
          <w:szCs w:val="28"/>
        </w:rPr>
        <w:t xml:space="preserve">  № ______                   </w:t>
      </w:r>
    </w:p>
    <w:p w:rsidR="00A73ECB" w:rsidRPr="00A73ECB" w:rsidRDefault="00A73ECB" w:rsidP="00A73E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3ECB" w:rsidRPr="00A73ECB" w:rsidRDefault="00A73ECB" w:rsidP="00A73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ECB" w:rsidRPr="00A73ECB" w:rsidRDefault="00A73ECB" w:rsidP="00A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CB" w:rsidRPr="00A73ECB" w:rsidRDefault="00A73ECB" w:rsidP="00A7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CB">
        <w:rPr>
          <w:rFonts w:ascii="Times New Roman" w:hAnsi="Times New Roman" w:cs="Times New Roman"/>
          <w:sz w:val="28"/>
          <w:szCs w:val="28"/>
        </w:rPr>
        <w:t>Состав</w:t>
      </w:r>
    </w:p>
    <w:p w:rsidR="00A73ECB" w:rsidRPr="00A73ECB" w:rsidRDefault="00A73ECB" w:rsidP="00A7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CB">
        <w:rPr>
          <w:rFonts w:ascii="Times New Roman" w:hAnsi="Times New Roman" w:cs="Times New Roman"/>
          <w:sz w:val="28"/>
          <w:szCs w:val="28"/>
        </w:rPr>
        <w:t xml:space="preserve">рабочей группы по оценке регулирующего воздействия </w:t>
      </w:r>
    </w:p>
    <w:p w:rsidR="00A73ECB" w:rsidRPr="00A73ECB" w:rsidRDefault="00A73ECB" w:rsidP="00A7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CB">
        <w:rPr>
          <w:rFonts w:ascii="Times New Roman" w:hAnsi="Times New Roman" w:cs="Times New Roman"/>
          <w:sz w:val="28"/>
          <w:szCs w:val="28"/>
        </w:rPr>
        <w:t>в Гатчинском муниципальном районе</w:t>
      </w:r>
    </w:p>
    <w:p w:rsidR="00A73ECB" w:rsidRPr="00A73ECB" w:rsidRDefault="00A73ECB" w:rsidP="00A7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48"/>
      </w:tblGrid>
      <w:tr w:rsidR="00A73ECB" w:rsidRPr="00A73ECB" w:rsidTr="003C4D6C">
        <w:trPr>
          <w:trHeight w:val="7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Норкин</w:t>
            </w:r>
            <w:proofErr w:type="spellEnd"/>
            <w:r w:rsidRPr="00A73EC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 – заместитель главы администрации Гатчинского муниципального района 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жилищно-коммунальному хозяйству</w:t>
            </w:r>
          </w:p>
        </w:tc>
      </w:tr>
      <w:tr w:rsidR="00A73ECB" w:rsidRPr="00A73ECB" w:rsidTr="003C4D6C">
        <w:trPr>
          <w:trHeight w:val="9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E65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Носков Илья Вениаминович – заместитель главы администрации Гатчинского муниципального района по финансовой политике</w:t>
            </w:r>
          </w:p>
        </w:tc>
      </w:tr>
      <w:tr w:rsidR="00A73ECB" w:rsidRPr="00A73ECB" w:rsidTr="003C4D6C">
        <w:trPr>
          <w:trHeight w:val="34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Аввакумов</w:t>
            </w:r>
            <w:proofErr w:type="spellEnd"/>
            <w:r w:rsidRPr="00A73EC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– председатель комитета по управлению имуществом Гатчинского муниципального района;</w:t>
            </w: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A73EC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 – председатель комитета градостроительства и архитектуры администрации Гатчинского муниципального района;</w:t>
            </w:r>
          </w:p>
          <w:p w:rsid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Орехова Лю</w:t>
            </w:r>
            <w:r w:rsidR="00B3695D">
              <w:rPr>
                <w:rFonts w:ascii="Times New Roman" w:hAnsi="Times New Roman" w:cs="Times New Roman"/>
                <w:sz w:val="28"/>
                <w:szCs w:val="28"/>
              </w:rPr>
              <w:t>бовь</w:t>
            </w: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– председатель комитета финансов Гатчинского муниципального района;</w:t>
            </w:r>
          </w:p>
          <w:p w:rsidR="00A73ECB" w:rsidRPr="00A73ECB" w:rsidRDefault="00A73ECB" w:rsidP="00A73EC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– начальник отдела 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 развитию малого, среднего бизнеса и потребительского рынка администрации Гатчинского муниципального района;</w:t>
            </w: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Сальцева</w:t>
            </w:r>
            <w:proofErr w:type="spellEnd"/>
            <w:r w:rsidRPr="00A73E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– председатель комитета юридического обеспечения администрации Гатчинского муниципального района;</w:t>
            </w:r>
          </w:p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Фараонова Елена Юрьевна – заместитель главы администрации Гатчинского муниципального района по городскому хозяйству</w:t>
            </w:r>
          </w:p>
        </w:tc>
      </w:tr>
      <w:tr w:rsidR="00A73ECB" w:rsidRPr="00A73ECB" w:rsidTr="003C4D6C">
        <w:trPr>
          <w:trHeight w:val="10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CB" w:rsidRPr="00A73ECB" w:rsidRDefault="00A73ECB" w:rsidP="00A7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CB" w:rsidRPr="00A73ECB" w:rsidRDefault="00A73ECB" w:rsidP="00A73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Эдуардовна</w:t>
            </w: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отдела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и инвестиций</w:t>
            </w:r>
            <w:r w:rsidRPr="00A73E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</w:tbl>
    <w:p w:rsidR="00A73ECB" w:rsidRPr="00A73ECB" w:rsidRDefault="00A73ECB" w:rsidP="00A73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ECB" w:rsidRPr="00A73ECB" w:rsidRDefault="00A73ECB" w:rsidP="00A73EC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3ECB" w:rsidRPr="00A73ECB" w:rsidRDefault="00A73ECB" w:rsidP="00A73EC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sectPr w:rsidR="00A73ECB" w:rsidRPr="00A73ECB" w:rsidSect="00A73EC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61F"/>
    <w:multiLevelType w:val="hybridMultilevel"/>
    <w:tmpl w:val="7306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850"/>
    <w:multiLevelType w:val="hybridMultilevel"/>
    <w:tmpl w:val="7306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22333"/>
    <w:multiLevelType w:val="multilevel"/>
    <w:tmpl w:val="8A5454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98F44BE"/>
    <w:multiLevelType w:val="hybridMultilevel"/>
    <w:tmpl w:val="1D1E4A96"/>
    <w:lvl w:ilvl="0" w:tplc="41689AB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15DB"/>
    <w:rsid w:val="0000359C"/>
    <w:rsid w:val="000179DC"/>
    <w:rsid w:val="00071A49"/>
    <w:rsid w:val="000E059A"/>
    <w:rsid w:val="00207296"/>
    <w:rsid w:val="00235584"/>
    <w:rsid w:val="002D43CE"/>
    <w:rsid w:val="00347DC5"/>
    <w:rsid w:val="005E6C4D"/>
    <w:rsid w:val="006015DB"/>
    <w:rsid w:val="0069728A"/>
    <w:rsid w:val="006F078F"/>
    <w:rsid w:val="00715AA5"/>
    <w:rsid w:val="0072201B"/>
    <w:rsid w:val="00760D9B"/>
    <w:rsid w:val="007D6427"/>
    <w:rsid w:val="008A3E77"/>
    <w:rsid w:val="00A73ECB"/>
    <w:rsid w:val="00A823A9"/>
    <w:rsid w:val="00B059CD"/>
    <w:rsid w:val="00B117EC"/>
    <w:rsid w:val="00B3695D"/>
    <w:rsid w:val="00C8006D"/>
    <w:rsid w:val="00C958D6"/>
    <w:rsid w:val="00CF0F0F"/>
    <w:rsid w:val="00D30A09"/>
    <w:rsid w:val="00D40879"/>
    <w:rsid w:val="00D90068"/>
    <w:rsid w:val="00E6586D"/>
    <w:rsid w:val="00ED4FBD"/>
    <w:rsid w:val="00FA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15DB"/>
    <w:pPr>
      <w:spacing w:after="0" w:line="240" w:lineRule="auto"/>
    </w:pPr>
  </w:style>
  <w:style w:type="paragraph" w:styleId="a6">
    <w:name w:val="Body Text"/>
    <w:basedOn w:val="a"/>
    <w:link w:val="a7"/>
    <w:rsid w:val="006015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15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Гипертекстовая ссылка"/>
    <w:rsid w:val="006015DB"/>
    <w:rPr>
      <w:rFonts w:cs="Times New Roman"/>
      <w:color w:val="auto"/>
    </w:rPr>
  </w:style>
  <w:style w:type="character" w:styleId="a9">
    <w:name w:val="Hyperlink"/>
    <w:basedOn w:val="a0"/>
    <w:uiPriority w:val="99"/>
    <w:semiHidden/>
    <w:unhideWhenUsed/>
    <w:rsid w:val="00760D9B"/>
    <w:rPr>
      <w:color w:val="0000FF"/>
      <w:u w:val="single"/>
    </w:rPr>
  </w:style>
  <w:style w:type="paragraph" w:customStyle="1" w:styleId="ConsPlusNormal">
    <w:name w:val="ConsPlusNormal"/>
    <w:rsid w:val="00A7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962493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962493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9624933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96249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otdprom</dc:creator>
  <cp:lastModifiedBy>otdprom</cp:lastModifiedBy>
  <cp:revision>2</cp:revision>
  <cp:lastPrinted>2017-12-08T06:59:00Z</cp:lastPrinted>
  <dcterms:created xsi:type="dcterms:W3CDTF">2018-01-30T10:55:00Z</dcterms:created>
  <dcterms:modified xsi:type="dcterms:W3CDTF">2018-01-30T10:55:00Z</dcterms:modified>
</cp:coreProperties>
</file>