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152" w:rsidRDefault="009A6945" w:rsidP="009A6945">
      <w:pPr>
        <w:pStyle w:val="a3"/>
        <w:jc w:val="both"/>
        <w:rPr>
          <w:rFonts w:ascii="Times New Roman" w:hAnsi="Times New Roman" w:cs="Times New Roman"/>
          <w:sz w:val="28"/>
          <w:szCs w:val="28"/>
        </w:rPr>
      </w:pPr>
      <w:r>
        <w:rPr>
          <w:rFonts w:ascii="Times New Roman" w:hAnsi="Times New Roman" w:cs="Times New Roman"/>
          <w:sz w:val="28"/>
          <w:szCs w:val="28"/>
        </w:rPr>
        <w:t>Елизаветино</w:t>
      </w:r>
      <w:r w:rsidRPr="009A6945">
        <w:rPr>
          <w:rFonts w:ascii="Times New Roman" w:hAnsi="Times New Roman" w:cs="Times New Roman"/>
          <w:sz w:val="28"/>
          <w:szCs w:val="28"/>
        </w:rPr>
        <w:t xml:space="preserve"> – лучшее в области по управлению финансами</w:t>
      </w:r>
    </w:p>
    <w:p w:rsidR="009A6945" w:rsidRPr="009A6945" w:rsidRDefault="009A6945" w:rsidP="009A6945">
      <w:pPr>
        <w:pStyle w:val="a3"/>
        <w:jc w:val="both"/>
        <w:rPr>
          <w:rFonts w:ascii="Times New Roman" w:hAnsi="Times New Roman" w:cs="Times New Roman"/>
          <w:sz w:val="28"/>
          <w:szCs w:val="28"/>
        </w:rPr>
      </w:pPr>
    </w:p>
    <w:p w:rsidR="00252921" w:rsidRDefault="009A6945" w:rsidP="00252921">
      <w:pPr>
        <w:pStyle w:val="a3"/>
        <w:jc w:val="both"/>
        <w:rPr>
          <w:rFonts w:ascii="Times New Roman" w:hAnsi="Times New Roman" w:cs="Times New Roman"/>
          <w:sz w:val="28"/>
          <w:szCs w:val="28"/>
        </w:rPr>
      </w:pPr>
      <w:r w:rsidRPr="009A6945">
        <w:rPr>
          <w:rFonts w:ascii="Times New Roman" w:hAnsi="Times New Roman" w:cs="Times New Roman"/>
          <w:sz w:val="28"/>
          <w:szCs w:val="28"/>
        </w:rPr>
        <w:t xml:space="preserve">В Ленинградской области подведены итоги </w:t>
      </w:r>
      <w:r w:rsidR="00252921" w:rsidRPr="00252921">
        <w:rPr>
          <w:rFonts w:ascii="Times New Roman" w:hAnsi="Times New Roman" w:cs="Times New Roman"/>
          <w:sz w:val="28"/>
          <w:szCs w:val="28"/>
        </w:rPr>
        <w:t>оценки качества управ</w:t>
      </w:r>
      <w:r w:rsidR="00252921">
        <w:rPr>
          <w:rFonts w:ascii="Times New Roman" w:hAnsi="Times New Roman" w:cs="Times New Roman"/>
          <w:sz w:val="28"/>
          <w:szCs w:val="28"/>
        </w:rPr>
        <w:t xml:space="preserve">ления муниципальными финансами </w:t>
      </w:r>
      <w:r w:rsidR="00252921" w:rsidRPr="00252921">
        <w:rPr>
          <w:rFonts w:ascii="Times New Roman" w:hAnsi="Times New Roman" w:cs="Times New Roman"/>
          <w:sz w:val="28"/>
          <w:szCs w:val="28"/>
        </w:rPr>
        <w:t>за 2019 год</w:t>
      </w:r>
      <w:r w:rsidR="00252921">
        <w:rPr>
          <w:rFonts w:ascii="Times New Roman" w:hAnsi="Times New Roman" w:cs="Times New Roman"/>
          <w:sz w:val="28"/>
          <w:szCs w:val="28"/>
        </w:rPr>
        <w:t>. О результатах по Гатчинскому району рассказала председатель комитета финансов Гатчинского района Любовь Орехова.</w:t>
      </w:r>
    </w:p>
    <w:p w:rsidR="00AB0F52" w:rsidRDefault="00AB0F52" w:rsidP="00252921">
      <w:pPr>
        <w:pStyle w:val="a3"/>
        <w:jc w:val="both"/>
        <w:rPr>
          <w:rFonts w:ascii="Times New Roman" w:hAnsi="Times New Roman" w:cs="Times New Roman"/>
          <w:sz w:val="28"/>
          <w:szCs w:val="28"/>
        </w:rPr>
      </w:pPr>
    </w:p>
    <w:p w:rsidR="00252921" w:rsidRDefault="007F4FFD" w:rsidP="00252921">
      <w:pPr>
        <w:pStyle w:val="a3"/>
        <w:jc w:val="both"/>
        <w:rPr>
          <w:rFonts w:ascii="Times New Roman" w:hAnsi="Times New Roman" w:cs="Times New Roman"/>
          <w:sz w:val="28"/>
          <w:szCs w:val="28"/>
        </w:rPr>
      </w:pPr>
      <w:r>
        <w:rPr>
          <w:rFonts w:ascii="Times New Roman" w:hAnsi="Times New Roman" w:cs="Times New Roman"/>
          <w:sz w:val="28"/>
          <w:szCs w:val="28"/>
        </w:rPr>
        <w:t>Среди 133</w:t>
      </w:r>
      <w:bookmarkStart w:id="0" w:name="_GoBack"/>
      <w:bookmarkEnd w:id="0"/>
      <w:r w:rsidR="00252921">
        <w:rPr>
          <w:rFonts w:ascii="Times New Roman" w:hAnsi="Times New Roman" w:cs="Times New Roman"/>
          <w:sz w:val="28"/>
          <w:szCs w:val="28"/>
        </w:rPr>
        <w:t xml:space="preserve"> сельских поселений Ленинградской области первое место по результатам оценки заняло Елизаветинское сельское поселение. </w:t>
      </w:r>
      <w:r w:rsidR="00252921" w:rsidRPr="00252921">
        <w:rPr>
          <w:rFonts w:ascii="Times New Roman" w:hAnsi="Times New Roman" w:cs="Times New Roman"/>
          <w:sz w:val="28"/>
          <w:szCs w:val="28"/>
        </w:rPr>
        <w:t>Из областного бюджета на поощрение достижения наилучших показателей оценки качества упра</w:t>
      </w:r>
      <w:r w:rsidR="00252921">
        <w:rPr>
          <w:rFonts w:ascii="Times New Roman" w:hAnsi="Times New Roman" w:cs="Times New Roman"/>
          <w:sz w:val="28"/>
          <w:szCs w:val="28"/>
        </w:rPr>
        <w:t>вления муниципальными финансами</w:t>
      </w:r>
      <w:r w:rsidR="00252921" w:rsidRPr="00252921">
        <w:rPr>
          <w:rFonts w:ascii="Times New Roman" w:hAnsi="Times New Roman" w:cs="Times New Roman"/>
          <w:sz w:val="28"/>
          <w:szCs w:val="28"/>
        </w:rPr>
        <w:t xml:space="preserve"> Елизаветинское пос</w:t>
      </w:r>
      <w:r w:rsidR="00252921">
        <w:rPr>
          <w:rFonts w:ascii="Times New Roman" w:hAnsi="Times New Roman" w:cs="Times New Roman"/>
          <w:sz w:val="28"/>
          <w:szCs w:val="28"/>
        </w:rPr>
        <w:t xml:space="preserve">еление получит 308 тысяч рублей, а из районного – 200 тысяч рублей на развитие инфраструктуры. </w:t>
      </w:r>
      <w:proofErr w:type="spellStart"/>
      <w:r w:rsidR="00252921">
        <w:rPr>
          <w:rFonts w:ascii="Times New Roman" w:hAnsi="Times New Roman" w:cs="Times New Roman"/>
          <w:sz w:val="28"/>
          <w:szCs w:val="28"/>
        </w:rPr>
        <w:t>Войсковицкое</w:t>
      </w:r>
      <w:proofErr w:type="spellEnd"/>
      <w:r w:rsidR="00252921">
        <w:rPr>
          <w:rFonts w:ascii="Times New Roman" w:hAnsi="Times New Roman" w:cs="Times New Roman"/>
          <w:sz w:val="28"/>
          <w:szCs w:val="28"/>
        </w:rPr>
        <w:t xml:space="preserve"> и </w:t>
      </w:r>
      <w:proofErr w:type="spellStart"/>
      <w:r w:rsidR="00252921">
        <w:rPr>
          <w:rFonts w:ascii="Times New Roman" w:hAnsi="Times New Roman" w:cs="Times New Roman"/>
          <w:sz w:val="28"/>
          <w:szCs w:val="28"/>
        </w:rPr>
        <w:t>Кобринское</w:t>
      </w:r>
      <w:proofErr w:type="spellEnd"/>
      <w:r w:rsidR="00252921">
        <w:rPr>
          <w:rFonts w:ascii="Times New Roman" w:hAnsi="Times New Roman" w:cs="Times New Roman"/>
          <w:sz w:val="28"/>
          <w:szCs w:val="28"/>
        </w:rPr>
        <w:t xml:space="preserve"> сельские поселения разделили пятое место. </w:t>
      </w:r>
    </w:p>
    <w:p w:rsidR="00252921" w:rsidRDefault="00252921" w:rsidP="00252921">
      <w:pPr>
        <w:pStyle w:val="a3"/>
        <w:jc w:val="both"/>
        <w:rPr>
          <w:rFonts w:ascii="Times New Roman" w:hAnsi="Times New Roman" w:cs="Times New Roman"/>
          <w:sz w:val="28"/>
          <w:szCs w:val="28"/>
        </w:rPr>
      </w:pPr>
    </w:p>
    <w:p w:rsidR="00252921" w:rsidRDefault="00252921" w:rsidP="00252921">
      <w:pPr>
        <w:pStyle w:val="a3"/>
        <w:jc w:val="both"/>
        <w:rPr>
          <w:rFonts w:ascii="Times New Roman" w:hAnsi="Times New Roman" w:cs="Times New Roman"/>
          <w:sz w:val="28"/>
          <w:szCs w:val="28"/>
        </w:rPr>
      </w:pPr>
      <w:r>
        <w:rPr>
          <w:rFonts w:ascii="Times New Roman" w:hAnsi="Times New Roman" w:cs="Times New Roman"/>
          <w:sz w:val="28"/>
          <w:szCs w:val="28"/>
        </w:rPr>
        <w:t>Среди городских поселений Дружная Горка поднялась на 4 место, а Гатчина сохранила за собой 11 позицию среди 62 муниципальных образований. Из районного бюджета поселениям будет перечислено по 100 тысяч рублей на развитие инфраструктуры. Гатчинский район по итогам оценки занял восьмое место.</w:t>
      </w:r>
    </w:p>
    <w:p w:rsidR="00252921" w:rsidRDefault="00252921" w:rsidP="00252921">
      <w:pPr>
        <w:pStyle w:val="a3"/>
        <w:jc w:val="both"/>
        <w:rPr>
          <w:rFonts w:ascii="Times New Roman" w:hAnsi="Times New Roman" w:cs="Times New Roman"/>
          <w:sz w:val="28"/>
          <w:szCs w:val="28"/>
        </w:rPr>
      </w:pPr>
    </w:p>
    <w:p w:rsidR="00252921" w:rsidRDefault="00252921" w:rsidP="00252921">
      <w:pPr>
        <w:pStyle w:val="a3"/>
        <w:jc w:val="both"/>
        <w:rPr>
          <w:rFonts w:ascii="Times New Roman" w:hAnsi="Times New Roman" w:cs="Times New Roman"/>
          <w:sz w:val="28"/>
          <w:szCs w:val="28"/>
        </w:rPr>
      </w:pPr>
      <w:r>
        <w:rPr>
          <w:rFonts w:ascii="Times New Roman" w:hAnsi="Times New Roman" w:cs="Times New Roman"/>
          <w:sz w:val="28"/>
          <w:szCs w:val="28"/>
        </w:rPr>
        <w:t>«Особо важно, что в</w:t>
      </w:r>
      <w:r w:rsidR="00AB0F52">
        <w:rPr>
          <w:rFonts w:ascii="Times New Roman" w:hAnsi="Times New Roman" w:cs="Times New Roman"/>
          <w:sz w:val="28"/>
          <w:szCs w:val="28"/>
        </w:rPr>
        <w:t>сем поселениям Гатчинского района присвоена первая, либо вторая степень управления качества управления финансами. Это высокая оценка говорит о хорошей слаженной работе, тем не менее нельзя останавливаться на достигнутом, подтянуть те моменты, в которых мы еще отстаем и двигаться дальше», - обратилась к руководителям поселения глава администрации Гатчинского района Людмила Нещадим.</w:t>
      </w:r>
    </w:p>
    <w:p w:rsidR="00AB0F52" w:rsidRDefault="00AB0F52" w:rsidP="00252921">
      <w:pPr>
        <w:pStyle w:val="a3"/>
        <w:jc w:val="both"/>
        <w:rPr>
          <w:rFonts w:ascii="Times New Roman" w:hAnsi="Times New Roman" w:cs="Times New Roman"/>
          <w:sz w:val="28"/>
          <w:szCs w:val="28"/>
        </w:rPr>
      </w:pPr>
    </w:p>
    <w:p w:rsidR="00AB0F52" w:rsidRDefault="00AB0F52" w:rsidP="00252921">
      <w:pPr>
        <w:pStyle w:val="a3"/>
        <w:jc w:val="both"/>
        <w:rPr>
          <w:rFonts w:ascii="Times New Roman" w:hAnsi="Times New Roman" w:cs="Times New Roman"/>
          <w:sz w:val="28"/>
          <w:szCs w:val="28"/>
        </w:rPr>
      </w:pPr>
      <w:r>
        <w:rPr>
          <w:rFonts w:ascii="Times New Roman" w:hAnsi="Times New Roman" w:cs="Times New Roman"/>
          <w:sz w:val="28"/>
          <w:szCs w:val="28"/>
        </w:rPr>
        <w:t xml:space="preserve">Оценивались такие показатели качества управления финансами, как </w:t>
      </w:r>
      <w:r w:rsidRPr="00AB0F52">
        <w:rPr>
          <w:rFonts w:ascii="Times New Roman" w:hAnsi="Times New Roman" w:cs="Times New Roman"/>
          <w:sz w:val="28"/>
          <w:szCs w:val="28"/>
        </w:rPr>
        <w:t>соблюдение бюджетного законодательства</w:t>
      </w:r>
      <w:r>
        <w:rPr>
          <w:rFonts w:ascii="Times New Roman" w:hAnsi="Times New Roman" w:cs="Times New Roman"/>
          <w:sz w:val="28"/>
          <w:szCs w:val="28"/>
        </w:rPr>
        <w:t>, бюджетное планирование, исполнение бюджета и прозрачность бюджетного процесса.</w:t>
      </w:r>
    </w:p>
    <w:p w:rsidR="00AB0F52" w:rsidRDefault="00AB0F52" w:rsidP="00252921">
      <w:pPr>
        <w:pStyle w:val="a3"/>
        <w:jc w:val="both"/>
        <w:rPr>
          <w:rFonts w:ascii="Times New Roman" w:hAnsi="Times New Roman" w:cs="Times New Roman"/>
          <w:sz w:val="28"/>
          <w:szCs w:val="28"/>
        </w:rPr>
      </w:pPr>
    </w:p>
    <w:p w:rsidR="00AB0F52" w:rsidRDefault="00AB0F52" w:rsidP="00AB0F52">
      <w:pPr>
        <w:pStyle w:val="a3"/>
        <w:jc w:val="right"/>
        <w:rPr>
          <w:rFonts w:ascii="Times New Roman" w:hAnsi="Times New Roman" w:cs="Times New Roman"/>
          <w:sz w:val="28"/>
          <w:szCs w:val="28"/>
        </w:rPr>
      </w:pPr>
      <w:r>
        <w:rPr>
          <w:rFonts w:ascii="Times New Roman" w:hAnsi="Times New Roman" w:cs="Times New Roman"/>
          <w:sz w:val="28"/>
          <w:szCs w:val="28"/>
        </w:rPr>
        <w:t>Пресс-служба администрации Гатчинского района</w:t>
      </w:r>
    </w:p>
    <w:p w:rsidR="00AB0F52" w:rsidRDefault="00AB0F52" w:rsidP="00252921">
      <w:pPr>
        <w:pStyle w:val="a3"/>
        <w:jc w:val="both"/>
        <w:rPr>
          <w:rFonts w:ascii="Times New Roman" w:hAnsi="Times New Roman" w:cs="Times New Roman"/>
          <w:sz w:val="28"/>
          <w:szCs w:val="28"/>
        </w:rPr>
      </w:pPr>
    </w:p>
    <w:p w:rsidR="00AB0F52" w:rsidRPr="009A6945" w:rsidRDefault="00AB0F52" w:rsidP="00252921">
      <w:pPr>
        <w:pStyle w:val="a3"/>
        <w:jc w:val="both"/>
        <w:rPr>
          <w:rFonts w:ascii="Times New Roman" w:hAnsi="Times New Roman" w:cs="Times New Roman"/>
          <w:sz w:val="28"/>
          <w:szCs w:val="28"/>
        </w:rPr>
      </w:pPr>
    </w:p>
    <w:sectPr w:rsidR="00AB0F52" w:rsidRPr="009A69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945"/>
    <w:rsid w:val="00252921"/>
    <w:rsid w:val="007C1152"/>
    <w:rsid w:val="007F4FFD"/>
    <w:rsid w:val="009A6945"/>
    <w:rsid w:val="00AB0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9F2B9"/>
  <w15:chartTrackingRefBased/>
  <w15:docId w15:val="{1C12FF8A-8915-4EC8-A757-031C774B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69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243</Words>
  <Characters>1391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Пресс секретарь</dc:creator>
  <cp:keywords/>
  <dc:description/>
  <cp:lastModifiedBy>Пресс секретарь</cp:lastModifiedBy>
  <cp:revision>3</cp:revision>
  <dcterms:created xsi:type="dcterms:W3CDTF">2020-06-10T13:09:00Z</dcterms:created>
  <dcterms:modified xsi:type="dcterms:W3CDTF">2020-06-11T12:53:00Z</dcterms:modified>
</cp:coreProperties>
</file>