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1" w:rsidRPr="00134126" w:rsidRDefault="00526191" w:rsidP="00D30B50">
      <w:pPr>
        <w:jc w:val="right"/>
        <w:rPr>
          <w:b/>
        </w:rPr>
      </w:pPr>
      <w:r w:rsidRPr="00134126">
        <w:rPr>
          <w:b/>
        </w:rPr>
        <w:t xml:space="preserve">«УТВЕРЖДАЮ» </w:t>
      </w:r>
    </w:p>
    <w:p w:rsidR="00526191" w:rsidRPr="00134126" w:rsidRDefault="00654CDB" w:rsidP="00526191">
      <w:pPr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526191" w:rsidRPr="00134126">
        <w:rPr>
          <w:sz w:val="24"/>
          <w:szCs w:val="24"/>
        </w:rPr>
        <w:t xml:space="preserve"> комиссии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по делам несовершеннолетних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и защите их прав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при администрации Гатчинского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муниципального района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>_______</w:t>
      </w:r>
      <w:r w:rsidR="008536BD">
        <w:rPr>
          <w:sz w:val="24"/>
          <w:szCs w:val="24"/>
        </w:rPr>
        <w:t>О.В. Яковлева</w:t>
      </w:r>
    </w:p>
    <w:p w:rsidR="00526191" w:rsidRDefault="00526191" w:rsidP="00526191">
      <w:pPr>
        <w:jc w:val="right"/>
        <w:rPr>
          <w:sz w:val="24"/>
        </w:rPr>
      </w:pPr>
      <w:r>
        <w:rPr>
          <w:sz w:val="24"/>
        </w:rPr>
        <w:t xml:space="preserve"> «</w:t>
      </w:r>
      <w:r w:rsidR="001B366C">
        <w:rPr>
          <w:sz w:val="24"/>
        </w:rPr>
        <w:t>18</w:t>
      </w:r>
      <w:r>
        <w:rPr>
          <w:sz w:val="24"/>
        </w:rPr>
        <w:t xml:space="preserve">» </w:t>
      </w:r>
      <w:r w:rsidR="001B366C">
        <w:rPr>
          <w:sz w:val="24"/>
        </w:rPr>
        <w:t>января 2018</w:t>
      </w:r>
      <w:r>
        <w:rPr>
          <w:sz w:val="24"/>
        </w:rPr>
        <w:t xml:space="preserve"> год</w:t>
      </w:r>
    </w:p>
    <w:p w:rsidR="00526191" w:rsidRDefault="00526191" w:rsidP="00526191">
      <w:pPr>
        <w:jc w:val="right"/>
        <w:rPr>
          <w:sz w:val="24"/>
        </w:rPr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План работы</w:t>
      </w: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комиссии по делам несовершеннолетних и защите их прав</w:t>
      </w: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при администрации Гатчинского муниципального района</w:t>
      </w:r>
    </w:p>
    <w:p w:rsidR="00526191" w:rsidRPr="005730B1" w:rsidRDefault="00526191" w:rsidP="00526191">
      <w:pPr>
        <w:jc w:val="center"/>
        <w:rPr>
          <w:b/>
          <w:sz w:val="32"/>
          <w:szCs w:val="32"/>
        </w:rPr>
      </w:pPr>
      <w:r w:rsidRPr="005730B1">
        <w:rPr>
          <w:b/>
          <w:sz w:val="32"/>
          <w:szCs w:val="32"/>
        </w:rPr>
        <w:t xml:space="preserve">на </w:t>
      </w:r>
      <w:r w:rsidR="001B366C">
        <w:rPr>
          <w:b/>
          <w:sz w:val="32"/>
          <w:szCs w:val="32"/>
        </w:rPr>
        <w:t>первое</w:t>
      </w:r>
      <w:r w:rsidRPr="005730B1">
        <w:rPr>
          <w:b/>
          <w:sz w:val="32"/>
          <w:szCs w:val="32"/>
        </w:rPr>
        <w:t xml:space="preserve"> полугодие 201</w:t>
      </w:r>
      <w:r w:rsidR="001B366C">
        <w:rPr>
          <w:b/>
          <w:sz w:val="32"/>
          <w:szCs w:val="32"/>
        </w:rPr>
        <w:t>8</w:t>
      </w:r>
      <w:r w:rsidRPr="005730B1">
        <w:rPr>
          <w:b/>
          <w:sz w:val="32"/>
          <w:szCs w:val="32"/>
        </w:rPr>
        <w:t xml:space="preserve"> года</w:t>
      </w: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</w:pPr>
      <w:r>
        <w:t>Гатчинский район</w:t>
      </w:r>
    </w:p>
    <w:p w:rsidR="00526191" w:rsidRDefault="00526191" w:rsidP="00526191">
      <w:pPr>
        <w:jc w:val="center"/>
      </w:pPr>
      <w:r>
        <w:t>201</w:t>
      </w:r>
      <w:r w:rsidR="001B366C">
        <w:t>8</w:t>
      </w:r>
      <w:r>
        <w:t xml:space="preserve"> год</w:t>
      </w:r>
    </w:p>
    <w:p w:rsidR="00957EEF" w:rsidRPr="00057391" w:rsidRDefault="00957EEF" w:rsidP="00957EEF">
      <w:pPr>
        <w:ind w:firstLine="720"/>
        <w:jc w:val="both"/>
        <w:rPr>
          <w:sz w:val="24"/>
          <w:szCs w:val="24"/>
        </w:rPr>
      </w:pPr>
      <w:r w:rsidRPr="00057391">
        <w:rPr>
          <w:sz w:val="24"/>
          <w:szCs w:val="24"/>
        </w:rPr>
        <w:lastRenderedPageBreak/>
        <w:t>Разработка и принятие плана работы комиссии по делам несовершеннолетних и защите их прав на 1 полугодие 2018 года является важнейшим направлением реализации государственной политики в Гатчинском муниципальном районе в сфере системы профилактики безнадзорности и правонарушений несовершеннолетних.</w:t>
      </w:r>
    </w:p>
    <w:p w:rsidR="00957EEF" w:rsidRPr="00057391" w:rsidRDefault="00957EEF" w:rsidP="00957EEF">
      <w:pPr>
        <w:pStyle w:val="a5"/>
        <w:ind w:firstLine="720"/>
        <w:rPr>
          <w:sz w:val="24"/>
          <w:szCs w:val="24"/>
        </w:rPr>
      </w:pPr>
      <w:r w:rsidRPr="00057391">
        <w:rPr>
          <w:sz w:val="24"/>
          <w:szCs w:val="24"/>
        </w:rPr>
        <w:t>План определяет цели, задачи и направления деятельности районной системы профилактики, а также первоочередные меры, связанные с развитием профилактических мероприятий по безнадзорности и беспризорности среди несовершеннолетних района.</w:t>
      </w:r>
    </w:p>
    <w:p w:rsidR="00957EEF" w:rsidRPr="00057391" w:rsidRDefault="00957EEF" w:rsidP="00957EEF">
      <w:pPr>
        <w:pStyle w:val="a5"/>
        <w:ind w:firstLine="720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6"/>
        <w:gridCol w:w="27"/>
        <w:gridCol w:w="8789"/>
        <w:gridCol w:w="2268"/>
        <w:gridCol w:w="2976"/>
      </w:tblGrid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</w:pPr>
            <w:r w:rsidRPr="00057391"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</w:pPr>
            <w:r w:rsidRPr="00057391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</w:pPr>
            <w:r w:rsidRPr="00057391"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</w:pPr>
            <w:r w:rsidRPr="00057391">
              <w:t>Ответственные за проведение</w:t>
            </w: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b/>
              </w:rPr>
            </w:pPr>
            <w:r w:rsidRPr="00057391">
              <w:rPr>
                <w:b/>
              </w:rPr>
              <w:t>Подготовка нормативно-правовых документов</w:t>
            </w:r>
          </w:p>
        </w:tc>
      </w:tr>
      <w:tr w:rsidR="00957EEF" w:rsidRPr="00057391" w:rsidTr="00DF2801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предложений для КДН и ЗП при Правительстве Ленинградской области по внесению изменений в проекты законов, поступающих из Государственной Думы Российской Федерации, Правительства РФ, Губернатора области и Правительства области федеральное законодательство в сфере профилактики безнадзорности и правонарушений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DF2801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2.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методических рекомендаций, инструкций, информационных писем в помощь специалистам служб системы профилактики безнадзорности и  правонарушений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DF2801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3.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аналитических материалов, справок о деятельности комиссии по делам несовершеннолетних и защите их прав по запросам органов власти Российской Федерации, области,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DF2801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4.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проекта постановления администрации «О создании Общественной приемной  при комиссии по делам несовершеннолетних и защите их прав при администрации Гатчинского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>Организационные мероприятия по координации действий органов и учреждений системы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Оперативное информирование КДН и ЗП о выявленных на территории района преступлениях против семьи и несовершеннолетних, а также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 для незамедлительного реагирования и принятия своевременных 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 проведение заседаний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отдельному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Заслушивание субъектов профилактики на заседаниях по исполнению законодательства РФ в сфере профилактики безнадзорности и правонарушений несовершеннолетних, защите прав детства.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контроля за выполнением решений и постановлений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Зам.председателя 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участия в заседаниях Общественных советов поселений по вопросам профилактики безнадзорности и правонарушений несовершеннолетних на территории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Организация участия в заседаниях депутатских комиссий на территориях поселений по вопросам защите прав несовершеннолетних во всех сферах их жизнедеятельности.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взаимодействия служб и учреждений системы профилактики по выявлению и сопровождению семей, находящихся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 проведение межведомственных рабочих совещаний, семинаров, круглых столов по актуальным вопросам профилактики безнадзорности и правонарушений несовершеннолетних, наркомании, токсикомании, алкоголизма.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отдельным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планам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работы рабочей группы КДН и ЗП по разработке и реализации индивидуальных программ реабилитации семей, находящихся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мониторинга результативности работы учреждений культуры</w:t>
            </w:r>
            <w:r>
              <w:rPr>
                <w:sz w:val="24"/>
                <w:szCs w:val="24"/>
              </w:rPr>
              <w:t>,</w:t>
            </w:r>
            <w:r w:rsidRPr="00057391">
              <w:rPr>
                <w:sz w:val="24"/>
                <w:szCs w:val="24"/>
              </w:rPr>
              <w:t xml:space="preserve"> спорта</w:t>
            </w:r>
            <w:r>
              <w:rPr>
                <w:sz w:val="24"/>
                <w:szCs w:val="24"/>
              </w:rPr>
              <w:t xml:space="preserve"> и молодежной политики</w:t>
            </w:r>
            <w:r w:rsidRPr="00057391">
              <w:rPr>
                <w:sz w:val="24"/>
                <w:szCs w:val="24"/>
              </w:rPr>
              <w:t xml:space="preserve"> с детьми и подростками, в том числе с детьми и подростками, проживающими в семьях, находящихся в социально опасном положении, состоящими на учете в ОДН.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КО, КК и Т, КФКСТ и МП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взаимного информирования о работе с семьями, находящимися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ежеквартально на заседаниях 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Анализ состояния преступности и правонарушений среди несовершеннолетних и в отношении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УМВД, ОДН, СО  по г. Гатчина СУ СК России по ЛО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Сверка выявленных безнадзорных несовершеннолетних и семей, находящихся в социально-опасном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 – Лыбина М.Н.,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Формирование районного банка данных безнадзорных несовершеннолетних и </w:t>
            </w:r>
            <w:r w:rsidRPr="00057391">
              <w:rPr>
                <w:sz w:val="24"/>
                <w:szCs w:val="24"/>
              </w:rPr>
              <w:lastRenderedPageBreak/>
              <w:t>семей, находящихся в социально-опасном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КСЗН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Сверка данных на несовершеннолетних, осужденных условно, к обязательным, исправительным работам, иным мерам наказания несвязанным с лишением свободы.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 – Лыбина М.Н.,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ОДН, УИИ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Сверка несовершеннолетних, совершивших общественно опасные деяния.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 – Лыбина М.Н.,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Сверка материалов, направленных ОДН и поступивших в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 – Лыбина М.Н.,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Сверка правонарушителей (по фамильная), уклоняющихся от исполнения административного наказания.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 – Лыбина М.Н.,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Гатчинский районный отдел ФССП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совещания «О взаимодействии служб и учреждений системы профилактики по работе  с детьми, помещенными в ГБУЗ ЛО «ГКМБ» по карте безнадзорного»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19.04.2018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 – Лыбина М.Н.,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Гатчинский районный отдел ФССП</w:t>
            </w: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 xml:space="preserve">Мероприятия по защите прав несовершеннолетних, </w:t>
            </w:r>
          </w:p>
          <w:p w:rsidR="00957EEF" w:rsidRPr="00057391" w:rsidRDefault="00957EEF" w:rsidP="00DF2801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>нуждающихся в помощи государства, профилактике суицидального поведения детей и подростков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Cs/>
                <w:sz w:val="24"/>
              </w:rPr>
            </w:pPr>
            <w:r w:rsidRPr="00057391">
              <w:rPr>
                <w:sz w:val="24"/>
              </w:rPr>
              <w:t>Оказание помощи в организации оздоровления, отдыха, занятости детей и подростков, нуждающихся в помощи государства.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 проведение профилактических межведомственных рейдов по семьям, находящимся в социально опасном положении, семьям «группы риска».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 проведение рейдов по выявлению несовершеннолетних, находящихся в состоянии алкогольного, наркотического и токсического опьянения, мест продажи алкогольной и табачной продукции несовершеннолетним.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Выявление детей в возрасте 7-18 лет, уклоняющихся от обучения, не обучающихся в 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ОУ, 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Осуществление контроля за реализацией прав несовершеннолетних на получение основного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КО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Реализация в образовательных учреждениях профилактических программ, направленных на формирование у несовершеннолетних здорового образа жизни и законопослушного поведения.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КО, ОУ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Вовлечение в досуговую деятельность несовершеннолетних, состоящих на различных видах учета: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lastRenderedPageBreak/>
              <w:t>- создавая условия для личностной и творческой самореализации детей на занятиях в секциях, клубных формированиях, кружках, студиях, самодеятельных творческих коллективах и др.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- организовывая библиотечное обслуживание для детей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- проводя культурно-массовые мероприятия, акции, праздники, спортивные мероприятия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ОУ, УК, КФКСТ и МП,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КО, КК и Т,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lastRenderedPageBreak/>
              <w:t>администрации поселений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Защита прав и интересов детей-сирот и детей, оставшихся без попечения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КО и 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Оказание помощи несовершеннолетним в получении рабочих специальностей через организацию профессионального обучения подростков, из числа зарегистрированных в качестве безработных (не занятых трудовой деятельностью, старше 16 лет), состоящих на учете в ОДН, профессиям, востребованным на рынке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Гатчинский филиал ГКУ ЦЗН ЛО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профориентационной работы с несовершеннолетними. Проведение ярмарки вакансий, профессий, учебных мест.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Гатчинский филиал ГКУ ЦЗН ЛО, КО, ОУ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Обеспечение медицинскими работниками медико-социального патронажа семей, выявление в них детей, нуждающихся в медико-социальной помощи и правовой защите.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ГБУЗ ЛО «ГКМБ»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Разработка и реализация индивидуальных программ реабилитации семей, находящихся в социально опасном положении. Анализ результативности и эффективности реализации программ. Корректировка программ с учетом изменения семейных 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1 раз в квартал 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(с момента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разработки ИПР)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профилактической работы с несовершеннолетними, склонными к суицидальному поведению. Разработка плана мероприятий индивидуальной программы сопровождения.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Оказание психологической и социальной помощи несовершеннолетним, вернувшимся из спецучреждений закрытого типа и нуждающихся в адаптации. Оказание помощи в продолжении получения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ЦМСП, ОДН, КСЗН, КО,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Оказание помощи в трудовом и бытовом устройстве несовершеннолетним, находящимся в трудной жизненной ситуации, социально опасном положении, вернувшимся из спецучреждений закрытого типа.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Гатчинский филиал ГКУ ЦЗН ЛО, ОДН, КСЗН,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Организация встреч учащихся школ со специалистами Центра медико-социальной помощи подросткам: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МБОУ «Вырицкая СОШ № 1»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«Сусанинская СОШ»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«Кобраловская ООШ»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 – Бондина Е.В.,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ОУ, Центр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Оказание помощи обратившимся несовершеннолетним, родителям и иным гражданам.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специалисты КДН и ЗП,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  <w:szCs w:val="24"/>
              </w:rPr>
              <w:t>Подготовка совместно с соответствующими органами и учреждениями материалов в суд по вопросам, связанным с направлением и содержанием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специалисты КДН и ЗП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  <w:szCs w:val="24"/>
              </w:rPr>
              <w:t>Участие в судебных заседаниях по вопросам ограничения в родительских правах, лишения родительских прав</w:t>
            </w:r>
            <w:r w:rsidRPr="00057391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специалисты КДН и ЗП</w:t>
            </w:r>
          </w:p>
        </w:tc>
      </w:tr>
      <w:tr w:rsidR="00957EEF" w:rsidRPr="00057391" w:rsidTr="00DF2801">
        <w:trPr>
          <w:trHeight w:val="59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Организация рейдов по проверке наличия несовершеннолетних в ГБОУ ЛО «Сиверский детский дом».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 – Закуцкая Л.И.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ОДН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Организация взаимодействия  Молодежного Совета </w:t>
            </w:r>
            <w:r>
              <w:rPr>
                <w:sz w:val="24"/>
              </w:rPr>
              <w:t>Сиверского городского поселения</w:t>
            </w:r>
            <w:r w:rsidRPr="00057391">
              <w:rPr>
                <w:sz w:val="24"/>
              </w:rPr>
              <w:t xml:space="preserve"> с </w:t>
            </w:r>
            <w:r>
              <w:rPr>
                <w:sz w:val="24"/>
              </w:rPr>
              <w:t>ГБУ ЛО «Сиверский ресурсный центр»</w:t>
            </w:r>
            <w:r w:rsidRPr="00057391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по отдельному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 – Закуцкая Л.И.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Молодежный Совет</w:t>
            </w:r>
          </w:p>
        </w:tc>
      </w:tr>
      <w:tr w:rsidR="00957EEF" w:rsidRPr="00057391" w:rsidTr="00DF2801">
        <w:trPr>
          <w:trHeight w:val="142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мероприятий в рамках операции «Подросток-2018»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этап «Контингент»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этап «Семья»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этап «Лето»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 1 по 15 марта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 1 по 30 апреля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 1 июня по 30 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специалисты КДН и ЗП,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Проведение Единого родительского дня на тему «Здоровье – это здорово».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 19 по 23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КДН и ЗП, </w:t>
            </w: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12 районный фестиваль молодых семей «Все начинается с семьи».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КФКСТ и МП</w:t>
            </w:r>
          </w:p>
        </w:tc>
      </w:tr>
      <w:tr w:rsidR="00957EEF" w:rsidRPr="00057391" w:rsidTr="00DF2801">
        <w:trPr>
          <w:trHeight w:val="29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Проведение выездной акции для детей «Остров улыбок».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КФКСТ и МП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Проведение районного Дня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КФКСТ и МП</w:t>
            </w: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>Мероприятия, направленные на профилактику употребления психоактивных веществ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Обеспечение оказания неотложной и специализированной наркологической помощи несовершеннолетним, родителям, употребляющим ПАВ.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ГБУЗ ЛО «ГКМБ»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мероприятий, акций, направленных на пропаганду здорового образа жизни и профилактику употребления несовершеннолетними ПАВ.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профилактической работы с родителями, направленной на повышение их грамотности в области профилактики, своевременного выявления и лечения зависимостей несовершеннолетних от ПАВ.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работы выездной нарколаборатории на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Организация бесед и презентаций со специалистами подросткового специализированного центра инфекций, передаваемых половым путем с учащимися: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«Вырицкая СОШ № 1»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«Сусанинская СОШ»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«Кобраловская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 – Бондина Е.В.,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ОУ, Центр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Организация встреч учащихся с волонтерами клуба «Тайро»: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«Гатчинская СОШ № 1»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«Гатчинская СОШ № 4»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«Гатчинская СОШ № 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 – Донских О.А., Иванова И.В., ОУ, клуб «Тайро»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Организация встречи учащихся с волонтерами в рамках реализации проекта «Будь независим»: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«Терволовская ООШ»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МБОУ «Пудостьская СОШ»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март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 – Лазарева В.В., КФКСТ и МП, ОУ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Организация мероприятия (игры) с учащимися МБОУ «Сиверская гимназия», МБОУ «Сиверская СОШ № 3», МБОУ «Сиверская ООШ» на тему «Вредным привычкам – НЕТ».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20.03.2018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 – Закуцкая Л.И., нарколог, ОУ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Организация литературной викторины для учащихся МБОУ «Сиверская гимназия», МБОУ «Сиверская СОШ № 3», МБОУ «Сиверская ООШ» на тему «Детство. Радость. Здоровье.», посвященной Всемирному дню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07.04.2018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 – Закуцкая Л.И., Сиверская детская библиотека, ОУ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Организация встречи с волонтерами в рамках реализации проекта «Будь независим»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учащихся МБОУ «Большеколпанская СОШ»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учащихся МБОУ «Войсковицкая СОШ № 2»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учащихся МБОУ «Войсковицкая СОШ № 1»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учащихся МБОУ Гатчинская СОШ № 8 «Центр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весь период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 – Кузьменкова О.В., Иванова И.В., КФКСТ и МП, ОУ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профилактических бесед по профилактике употребления ПАВ.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Default="00957EEF" w:rsidP="00DF2801">
            <w:pPr>
              <w:pStyle w:val="a7"/>
              <w:spacing w:before="0" w:beforeAutospacing="0" w:after="0" w:afterAutospacing="0"/>
            </w:pPr>
            <w:r w:rsidRPr="00057391">
              <w:t>КДН и ЗП, нарколог</w:t>
            </w:r>
          </w:p>
          <w:p w:rsidR="00957EEF" w:rsidRPr="00057391" w:rsidRDefault="00957EEF" w:rsidP="00DF2801">
            <w:pPr>
              <w:pStyle w:val="a7"/>
              <w:spacing w:before="0" w:beforeAutospacing="0" w:after="0" w:afterAutospacing="0"/>
            </w:pP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>Мероприятия, направленные на профилактику ООД, повторной и групповой преступности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Проведение Дней профилактики в образовательных учреждениях: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«Кобринская ООШ»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«Войсковицкая СОШ № 2»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«Сиверская гимназия»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«Веревская СОШ»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«Сусанинская СОШ»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«Пламенская СОШ»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«Пудостьская СОШ»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Агропромышленный факультет АОУ ВО ЛО «ГИЭФПТ»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«Гатчинская СОШ № 8 «Центр образования»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АНО ОУ «Школа имени императора Александра </w:t>
            </w:r>
            <w:r w:rsidRPr="00057391">
              <w:rPr>
                <w:sz w:val="24"/>
                <w:lang w:val="en-US"/>
              </w:rPr>
              <w:t>III</w:t>
            </w:r>
            <w:r w:rsidRPr="00057391">
              <w:rPr>
                <w:sz w:val="24"/>
              </w:rPr>
              <w:t>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«Дивенская ООШ»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«Гатчинская СОШ № 9»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«Гатчинский лицей № 3»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«Гатчинская гимназия им. К.Д. Ушинского»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«Кобраловская ООШ»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«Гатчинская СОШ № 11»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Политехнический факультет АОУ ВО ЛО «ГИЭФПТ»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Технический факультет АОУ ВО ЛО «ГИЭФПТ»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«Высокоключевая СОШ»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МБОУ «Гатчинская СОШ № 7»</w:t>
            </w:r>
          </w:p>
          <w:p w:rsidR="00957EEF" w:rsidRPr="00057391" w:rsidRDefault="00957EEF" w:rsidP="00DF2801">
            <w:pPr>
              <w:pStyle w:val="a5"/>
              <w:rPr>
                <w:b/>
              </w:rPr>
            </w:pPr>
            <w:r w:rsidRPr="00057391">
              <w:rPr>
                <w:sz w:val="24"/>
              </w:rPr>
              <w:t>МБОУ «Большеколпанская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sz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19.01.2018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22.01.2018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02.02.2018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05.02.2018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09.02.2018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12.02.2018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12.02.2018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15.02.2018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15.02.2018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16.02.2018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19.02.2018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26.02.2018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28.02.2018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14.03.2018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16.03.2018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21.03.2018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23.03.2018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27.03.2018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09.04.2018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17.04.2018</w:t>
            </w:r>
          </w:p>
          <w:p w:rsidR="00957EEF" w:rsidRPr="00057391" w:rsidRDefault="00957EEF" w:rsidP="00DF2801">
            <w:pPr>
              <w:pStyle w:val="a5"/>
              <w:rPr>
                <w:b/>
                <w:sz w:val="24"/>
              </w:rPr>
            </w:pPr>
            <w:r w:rsidRPr="00057391">
              <w:rPr>
                <w:sz w:val="24"/>
              </w:rPr>
              <w:t>20.04.2018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специалисты КДН и ЗП,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КО, ОУ,</w:t>
            </w:r>
          </w:p>
          <w:p w:rsidR="00957EEF" w:rsidRPr="00057391" w:rsidRDefault="00957EEF" w:rsidP="00DF2801">
            <w:pPr>
              <w:pStyle w:val="a5"/>
              <w:rPr>
                <w:b/>
                <w:sz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профилактических бесед на тему «Закон и ты» с подростками, работающими в трудовых бригадах.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7"/>
              <w:spacing w:before="0" w:beforeAutospacing="0" w:after="0" w:afterAutospacing="0"/>
            </w:pPr>
            <w:r w:rsidRPr="00057391">
              <w:t xml:space="preserve">КДН и ЗП, ОУ, ОДН, </w:t>
            </w:r>
          </w:p>
          <w:p w:rsidR="00957EEF" w:rsidRPr="00057391" w:rsidRDefault="00957EEF" w:rsidP="00DF2801">
            <w:pPr>
              <w:pStyle w:val="a7"/>
              <w:spacing w:before="0" w:beforeAutospacing="0" w:after="0" w:afterAutospacing="0"/>
            </w:pPr>
            <w:r w:rsidRPr="00057391">
              <w:t>Совет ветеранов ОО «Ветераны правоохранительных органов»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Организация и проведение для несовершеннолетних, склонных к совершению правонарушений, суициду, </w:t>
            </w:r>
            <w:r>
              <w:rPr>
                <w:sz w:val="24"/>
                <w:szCs w:val="24"/>
              </w:rPr>
              <w:t>индивидуальных профилактических мероприятий</w:t>
            </w:r>
            <w:r w:rsidRPr="00057391">
              <w:rPr>
                <w:sz w:val="24"/>
                <w:szCs w:val="24"/>
              </w:rPr>
              <w:t>, направленных на коррекцию поведения и повышение правовой грамотности.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ОУ, КО, КФКСТ и МП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Проведение мероприятий, акций, направленных на вовлечение несовершеннолетних в социально-полезную деятельность, профилактику совершения преступлений.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 xml:space="preserve">Проведение экскурсий в музей боевой Славы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КФКСТ и МП, КО, ОУ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 xml:space="preserve">Проведение детско-юношеской оборонно-спортивной игры «Зарница» 2017-2018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КФКСТ и МП, ОУ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Проведение встречи подростков, состоящих на учете в ОДН и проживающими на территории 106 отдела полиции, с волонтерами в рамках реализация проекта «Равный - равному».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14.03.2018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ЗП, КФКСТ и МП, ОУ, ОДН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и проведение открытой секции Гатчинского городского суда для несовершеннолетних, находящихся в конфликте с законом.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март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УИИ, ОДН, КДН и ЗП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Cs/>
                <w:sz w:val="24"/>
              </w:rPr>
            </w:pPr>
            <w:r w:rsidRPr="00057391">
              <w:rPr>
                <w:sz w:val="24"/>
              </w:rPr>
              <w:t>Организация выезда в Сланцевскую спецшколу.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03.06.2018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КДН и ЗП,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</w:t>
            </w: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>Информационно-методическое обеспечение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работы родительских лекториев по вопросам семейного воспитания, профилактики безнадзорности и правонарушений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КО, ОУ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suppressAutoHyphens/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 проведение родительских собраний по формированию ответственного родительства, ранней профилактики жестокого обращения с детьми, психолого-педагогической поддержки семьи, повышения уровня образованности и компетентности родителей в различных трудных жизненных ситуациях:</w:t>
            </w:r>
          </w:p>
          <w:p w:rsidR="00957EEF" w:rsidRPr="00057391" w:rsidRDefault="00957EEF" w:rsidP="00DF2801">
            <w:pPr>
              <w:suppressAutoHyphens/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МБОУ «Гатчинская СОШ № 11»</w:t>
            </w:r>
          </w:p>
          <w:p w:rsidR="00957EEF" w:rsidRPr="00057391" w:rsidRDefault="00957EEF" w:rsidP="00DF2801">
            <w:pPr>
              <w:suppressAutoHyphens/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МБОУ «Гатчинская СОШ № 1»</w:t>
            </w:r>
          </w:p>
          <w:p w:rsidR="00957EEF" w:rsidRPr="00057391" w:rsidRDefault="00957EEF" w:rsidP="00DF2801">
            <w:pPr>
              <w:suppressAutoHyphens/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МБОУ «Большеколпанская СОШ»</w:t>
            </w:r>
          </w:p>
          <w:p w:rsidR="00957EEF" w:rsidRPr="00057391" w:rsidRDefault="00957EEF" w:rsidP="00DF2801">
            <w:pPr>
              <w:suppressAutoHyphens/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МБОУ «Таицкая СОШ»</w:t>
            </w:r>
          </w:p>
          <w:p w:rsidR="00957EEF" w:rsidRPr="00057391" w:rsidRDefault="00957EEF" w:rsidP="00DF2801">
            <w:pPr>
              <w:suppressAutoHyphens/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МБОУ «Терволовская ООШ»</w:t>
            </w:r>
          </w:p>
          <w:p w:rsidR="00957EEF" w:rsidRPr="00057391" w:rsidRDefault="00957EEF" w:rsidP="00DF2801">
            <w:pPr>
              <w:suppressAutoHyphens/>
              <w:jc w:val="both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МБОУ «Пудостьская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 течение периода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20.01.2018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25.01.2018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26.01.2018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02.03.2018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26.04.2018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27.04.2018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ОУ, КО, КДН и ЗП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информирования несовершеннолетних и их родителей (тематической литературой, на сайтах учреждений) по различным вопросам профилактики зависимостей, семейного неблагополучия.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КДН и ЗП, КО, ОУ, 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КК и Т, УК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информирования несовершеннолетних и родителей о телефонах доверия, службах ППМС через размещение на стендах, буклетах, флаерах.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КО, ОУ,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 xml:space="preserve">КК и Т, УК, 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администрации поселений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>Организация участия в заседаниях Общественных Советов, действующих при администрациях городских и сельских поселений:</w:t>
            </w:r>
          </w:p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>Веревское сельское поселение</w:t>
            </w:r>
          </w:p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>Пудостьское сельское поселение</w:t>
            </w:r>
          </w:p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Новосветское сельское поселение</w:t>
            </w:r>
          </w:p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>Таицкое городское поселение</w:t>
            </w:r>
          </w:p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>Кобринское сельское поселение</w:t>
            </w:r>
          </w:p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>Рождественское сельское поселение</w:t>
            </w:r>
          </w:p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>Елизаветинское сельское поселение</w:t>
            </w:r>
          </w:p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>Сяськелевское сельское поселение</w:t>
            </w:r>
          </w:p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>Большеколпанское сельское поселение</w:t>
            </w:r>
          </w:p>
          <w:p w:rsidR="00957EEF" w:rsidRPr="00057391" w:rsidRDefault="00957EEF" w:rsidP="00DF2801">
            <w:pPr>
              <w:pStyle w:val="a5"/>
              <w:tabs>
                <w:tab w:val="left" w:pos="7695"/>
              </w:tabs>
              <w:rPr>
                <w:sz w:val="24"/>
              </w:rPr>
            </w:pPr>
            <w:r w:rsidRPr="00057391">
              <w:rPr>
                <w:sz w:val="24"/>
              </w:rPr>
              <w:t>Войсоквицкое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январь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январь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февраль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февраль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февраль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февраль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март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март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апрель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 xml:space="preserve">КДН и ЗП, 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администрации поселение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lastRenderedPageBreak/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Организация и проведение семинара с социальными педагогами образовательных учреждений по вопросам  организации работы с семьями, находящимися в социально-опасном положении, и несовершеннолетними, систематически пропускающими учебные занятия, нарушающими Устав 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март</w:t>
            </w:r>
          </w:p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ЗП, КО</w:t>
            </w:r>
          </w:p>
          <w:p w:rsidR="00957EEF" w:rsidRPr="00057391" w:rsidRDefault="00957EEF" w:rsidP="00DF2801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Публикация материалов о состоянии правопорядка среди несовершеннолетних на территории района и проводимой профилактической работе по предупреждению правонарушений и преступлений.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ОДН, КДН и ЗП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Выступления, публикации по вопросам профилактики детской безнадзорности, воспитания в семье, проведения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Субъекты профилактики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Подготовка  аналитических материалов, справок о деятельности комиссии с последующим опубликованием   на официальном сайте и в  средствах массовой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 – Лыбина М.Н.</w:t>
            </w: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b/>
                <w:szCs w:val="28"/>
              </w:rPr>
            </w:pPr>
            <w:r w:rsidRPr="00057391">
              <w:rPr>
                <w:b/>
                <w:szCs w:val="28"/>
              </w:rPr>
              <w:t>Проведение заседаний комиссии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Ознакомление с материалами, поступившими в комиссию для рассмотрения</w:t>
            </w:r>
          </w:p>
          <w:p w:rsidR="00957EEF" w:rsidRPr="00057391" w:rsidRDefault="00957EEF" w:rsidP="00DF2801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второй,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четвертый понедельник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14.00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 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Отв.секретарь – 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Лыбина М.Н.</w:t>
            </w:r>
          </w:p>
        </w:tc>
      </w:tr>
      <w:tr w:rsidR="00957EEF" w:rsidRPr="00057391" w:rsidTr="00DF280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sz w:val="24"/>
              </w:rPr>
            </w:pPr>
            <w:r w:rsidRPr="00057391">
              <w:rPr>
                <w:sz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Изучение материалов, поступивших на комиссию, подготовка их к рассмотрению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КДН и ЗП</w:t>
            </w: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sz w:val="32"/>
                <w:szCs w:val="32"/>
              </w:rPr>
            </w:pPr>
            <w:r w:rsidRPr="00057391">
              <w:rPr>
                <w:sz w:val="32"/>
                <w:szCs w:val="32"/>
              </w:rPr>
              <w:t>ЯНВАРЬ</w:t>
            </w:r>
          </w:p>
        </w:tc>
      </w:tr>
      <w:tr w:rsidR="00957EEF" w:rsidRPr="00057391" w:rsidTr="00DF2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1.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правонарушениях;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об утверждении плана работы Комиссии на первое полугодие 2018 года; об исполнении постановления от 13.07.2017 № 10 в части третьего вопроса;</w:t>
            </w:r>
          </w:p>
          <w:p w:rsidR="00957EEF" w:rsidRPr="00057391" w:rsidRDefault="00957EEF" w:rsidP="00957EEF">
            <w:pPr>
              <w:pStyle w:val="a8"/>
              <w:numPr>
                <w:ilvl w:val="0"/>
                <w:numId w:val="3"/>
              </w:numPr>
              <w:jc w:val="both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lastRenderedPageBreak/>
              <w:t xml:space="preserve">о внесении изменений в </w:t>
            </w:r>
            <w:r w:rsidRPr="00057391">
              <w:rPr>
                <w:sz w:val="24"/>
                <w:szCs w:val="24"/>
              </w:rPr>
              <w:t>приложение № 2 к постановлению от 11.08.2016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lastRenderedPageBreak/>
              <w:t>18.01.2018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10.00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 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Отв.секретарь – 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Лыбина М.Н.</w:t>
            </w:r>
          </w:p>
        </w:tc>
      </w:tr>
      <w:tr w:rsidR="00957EEF" w:rsidRPr="00057391" w:rsidTr="00DF2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lastRenderedPageBreak/>
              <w:t>2.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анализ оперативной обстановки по линии несовершеннолетних за 12 месяцев 2017 года;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  <w:szCs w:val="24"/>
              </w:rPr>
              <w:t>анализ детского дорожно-транспортного травматизма на территории Гатчинского района за 12 месяцев 2017 года;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  <w:r w:rsidRPr="00057391">
              <w:rPr>
                <w:bCs/>
                <w:sz w:val="24"/>
              </w:rPr>
              <w:t>об итогах работы субъектов системы профилактики за 12 месяцев 2018 года; об исполнении постановлений от 23.07.2015 № 23, от 18.07.2016 № 16, п. 2 по первому вопросу постановления от 20.04.2017 № 6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  <w:r w:rsidRPr="00057391">
              <w:rPr>
                <w:bCs/>
                <w:sz w:val="24"/>
              </w:rPr>
              <w:t>об исполнении п. 2 по второму вопросу постановления от 28.12.2017 № 19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25.01.2018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09.00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г.Гатчина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Отв.секретарь – 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Лыбина М.Н.</w:t>
            </w: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sz w:val="32"/>
                <w:szCs w:val="32"/>
              </w:rPr>
            </w:pPr>
            <w:r w:rsidRPr="00057391">
              <w:rPr>
                <w:sz w:val="32"/>
                <w:szCs w:val="32"/>
              </w:rPr>
              <w:t>ФЕВРАЛЬ</w:t>
            </w:r>
          </w:p>
        </w:tc>
      </w:tr>
      <w:tr w:rsidR="00957EEF" w:rsidRPr="00057391" w:rsidTr="00DF28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 xml:space="preserve">об организации досуга детей и подростков учреждениями культуры, дополнительного образования, спорта в учебное и каникулярное время; 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  <w:p w:rsidR="00957EEF" w:rsidRPr="00057391" w:rsidRDefault="00957EEF" w:rsidP="00957EEF">
            <w:pPr>
              <w:pStyle w:val="a8"/>
              <w:numPr>
                <w:ilvl w:val="0"/>
                <w:numId w:val="1"/>
              </w:num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7391">
              <w:rPr>
                <w:color w:val="000000" w:themeColor="text1"/>
                <w:sz w:val="24"/>
                <w:szCs w:val="24"/>
                <w:lang w:eastAsia="zh-CN" w:bidi="hi-IN"/>
              </w:rPr>
              <w:t xml:space="preserve">оценка работ, представленных на конкурс </w:t>
            </w:r>
            <w:r w:rsidRPr="0005739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творческих работ на тему  </w:t>
            </w:r>
            <w:r w:rsidRPr="0005739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r w:rsidRPr="00057391">
              <w:rPr>
                <w:rFonts w:eastAsia="Calibri"/>
                <w:sz w:val="24"/>
                <w:szCs w:val="24"/>
                <w:u w:val="single"/>
              </w:rPr>
              <w:t>Мой совет взрослым или Как стать мне другом</w:t>
            </w:r>
            <w:r w:rsidRPr="00057391">
              <w:rPr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»,</w:t>
            </w:r>
            <w:r w:rsidRPr="0005739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посвященного 100-летию создания </w:t>
            </w:r>
          </w:p>
          <w:p w:rsidR="00957EEF" w:rsidRPr="00057391" w:rsidRDefault="00957EEF" w:rsidP="00DF2801">
            <w:pPr>
              <w:pStyle w:val="a5"/>
              <w:ind w:left="720"/>
              <w:rPr>
                <w:bCs/>
                <w:sz w:val="24"/>
                <w:szCs w:val="24"/>
              </w:rPr>
            </w:pPr>
            <w:r w:rsidRPr="00057391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08.02.2018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09.30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г.Гатчина</w:t>
            </w:r>
          </w:p>
          <w:p w:rsidR="00957EEF" w:rsidRPr="00057391" w:rsidRDefault="00957EEF" w:rsidP="00DF2801">
            <w:pPr>
              <w:pStyle w:val="a5"/>
              <w:rPr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 xml:space="preserve">Отв.секретарь – 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Лыбина М.Н.П</w:t>
            </w:r>
          </w:p>
        </w:tc>
      </w:tr>
      <w:tr w:rsidR="00957EEF" w:rsidRPr="00057391" w:rsidTr="00DF28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 xml:space="preserve">Заседание КДН и ЗП 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6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  <w:szCs w:val="24"/>
              </w:rPr>
              <w:t>о целях и задачах проведения этапа «Контингент» комплексной профилактической операции «Подросток-2018»;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6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об утверждении плана мероприятий по проведению Единого родительского дня  «Здоровье – это здорово» с 19 по 23 марта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22.02.2018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09.30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</w:tc>
      </w:tr>
      <w:tr w:rsidR="00957EEF" w:rsidRPr="00057391" w:rsidTr="00DF2801">
        <w:trPr>
          <w:trHeight w:val="42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sz w:val="32"/>
                <w:szCs w:val="32"/>
              </w:rPr>
            </w:pPr>
            <w:r w:rsidRPr="00057391">
              <w:rPr>
                <w:sz w:val="32"/>
                <w:szCs w:val="32"/>
              </w:rPr>
              <w:t>МАРТ</w:t>
            </w:r>
          </w:p>
        </w:tc>
      </w:tr>
      <w:tr w:rsidR="00957EEF" w:rsidRPr="00057391" w:rsidTr="00DF2801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5.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 xml:space="preserve">Выездное заседание КДН и ЗП 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02.03.2018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</w:p>
          <w:p w:rsidR="00957EEF" w:rsidRPr="00057391" w:rsidRDefault="00957EEF" w:rsidP="00DF2801">
            <w:pPr>
              <w:pStyle w:val="a5"/>
              <w:rPr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п. Вырица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Ведущий специалист – Бондина Е.В.</w:t>
            </w:r>
          </w:p>
        </w:tc>
      </w:tr>
      <w:tr w:rsidR="00957EEF" w:rsidRPr="00057391" w:rsidTr="00DF2801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lastRenderedPageBreak/>
              <w:t>6.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 xml:space="preserve">Заседание КДН и ЗП 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 xml:space="preserve">о работе служб и учреждений системы профилактики по исполнению Положения </w:t>
            </w:r>
            <w:r w:rsidRPr="00057391">
              <w:rPr>
                <w:bCs/>
                <w:sz w:val="24"/>
                <w:szCs w:val="24"/>
              </w:rPr>
              <w:t>о порядке взаимодействия КДН и ЗП с субъектами системы профилактики безнадзорности и правонарушений несовершеннолетних по выявлению, учету, проведению индивидуальной профилактической работы с семьями, находящимися в социально-опасном положении (</w:t>
            </w:r>
            <w:r w:rsidRPr="00057391">
              <w:rPr>
                <w:bCs/>
                <w:sz w:val="24"/>
              </w:rPr>
              <w:t>Постановление от 27.11.2014 № 29);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об исполнении плана мероприятий, посвященных 100-летию создания КДН и ЗП, утвержденного постановлением от 23.11.2017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15.03.2018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09.00</w:t>
            </w:r>
          </w:p>
          <w:p w:rsidR="00957EEF" w:rsidRPr="00057391" w:rsidRDefault="00957EEF" w:rsidP="00DF2801">
            <w:pPr>
              <w:pStyle w:val="a5"/>
              <w:rPr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Отв. секретарь – Лыбина М.Н.</w:t>
            </w:r>
          </w:p>
        </w:tc>
      </w:tr>
      <w:tr w:rsidR="00957EEF" w:rsidRPr="00057391" w:rsidTr="00DF2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7.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9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об исполнении постановления КДН и ЗП при Правительстве Ленинградской области от 30.09.2009 г. «Организация деятельности субъектов системы профилактики безнадзорности и правонарушений несовершеннолетних Ленинградской области по предупреждению рецидивной преступности»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57391">
              <w:rPr>
                <w:sz w:val="24"/>
                <w:szCs w:val="24"/>
              </w:rPr>
              <w:t>об индивидуальной профилактической работе субъектов системы профилактики с несовершеннолетними, осужденными условно, к обязательным, исправительным работам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об итогах проведения этапа «Контингент» комплексной профилактической операции «Подросток-2018»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 целях и задачах проведения этапа «Семья» комплексной профилактической операции «Подросток-2018»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2"/>
                <w:szCs w:val="22"/>
              </w:rPr>
            </w:pPr>
            <w:r w:rsidRPr="00057391">
              <w:rPr>
                <w:b/>
                <w:bCs/>
                <w:sz w:val="22"/>
                <w:szCs w:val="22"/>
              </w:rPr>
              <w:t>22.03.2018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09.00</w:t>
            </w:r>
          </w:p>
          <w:p w:rsidR="00957EEF" w:rsidRPr="00057391" w:rsidRDefault="00957EEF" w:rsidP="00DF2801">
            <w:pPr>
              <w:pStyle w:val="a5"/>
              <w:rPr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Отв. секретарь – Лыбина М.Н.</w:t>
            </w: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sz w:val="32"/>
                <w:szCs w:val="32"/>
              </w:rPr>
            </w:pPr>
            <w:r w:rsidRPr="00057391">
              <w:rPr>
                <w:sz w:val="32"/>
                <w:szCs w:val="32"/>
              </w:rPr>
              <w:t>АПРЕЛЬ</w:t>
            </w:r>
          </w:p>
        </w:tc>
      </w:tr>
      <w:tr w:rsidR="00957EEF" w:rsidRPr="00057391" w:rsidTr="00DF2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8.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6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об итогах проведения Единого родительского дня  «Здоровье – это здорово» с 19 по 23 марта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 xml:space="preserve">анализ состояния </w:t>
            </w:r>
            <w:r w:rsidRPr="00057391">
              <w:rPr>
                <w:sz w:val="24"/>
              </w:rPr>
              <w:t>преступности и правонарушений несовершеннолетних на территории Гатчинского района за 3 месяца 2018 года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  <w:szCs w:val="24"/>
              </w:rPr>
              <w:t>анализ детского дорожно-транспортного травматизма на территории Гатчинского района за 3 месяцев 2018 года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12.04.2018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09.00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Отв.секретарь – Лыбина М.Н.</w:t>
            </w:r>
          </w:p>
        </w:tc>
      </w:tr>
      <w:tr w:rsidR="00957EEF" w:rsidRPr="00057391" w:rsidTr="00DF2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lastRenderedPageBreak/>
              <w:t>9.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об организации работы по профилактике преступлений в отношении детей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26.04.2018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09.00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Отв.секретарь – Лыбина М.Н.</w:t>
            </w:r>
          </w:p>
        </w:tc>
      </w:tr>
      <w:tr w:rsidR="00957EEF" w:rsidRPr="00057391" w:rsidTr="00DF2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10.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Выездное 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  <w:szCs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28.04.2018</w:t>
            </w:r>
          </w:p>
          <w:p w:rsidR="00957EEF" w:rsidRPr="00057391" w:rsidRDefault="00957EEF" w:rsidP="00DF2801">
            <w:pPr>
              <w:pStyle w:val="a5"/>
              <w:rPr>
                <w:bCs/>
                <w:sz w:val="24"/>
              </w:rPr>
            </w:pP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п. Сусанино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sz w:val="32"/>
                <w:szCs w:val="32"/>
              </w:rPr>
            </w:pPr>
            <w:r w:rsidRPr="00057391">
              <w:rPr>
                <w:sz w:val="32"/>
                <w:szCs w:val="32"/>
              </w:rPr>
              <w:t>МАЙ</w:t>
            </w:r>
          </w:p>
        </w:tc>
      </w:tr>
      <w:tr w:rsidR="00957EEF" w:rsidRPr="00057391" w:rsidTr="00DF2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11.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об итогах проведения этапа «Семья» комплексной профилактической операции «Подросток-2018»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 ходе исполнения Постановления КДН и ЗП № 29 от 22.11.2012 г. «О взаимодействии ОДН УМВД России по Гатчинскому району и ГКУ ЛО «Гатчинский центр занятости населения» по профориентации и трудоустройству несовершеннолетних, состоящих на учете в ОДН; об исполнении п. 4 по четвертому вопросу постановления от 20.02.2017 № 2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10.05.2018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09.30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Отв.секретарь – Лыбина М.Н.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</w:p>
        </w:tc>
      </w:tr>
      <w:tr w:rsidR="00957EEF" w:rsidRPr="00057391" w:rsidTr="00DF2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12.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 xml:space="preserve">Заседание КДН и ЗП 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о целях и задачах проведения этапа «Лето» комплексной операции «Подросток-2018»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057391">
              <w:rPr>
                <w:sz w:val="24"/>
              </w:rPr>
              <w:t>о летней занятости несовершеннолетних, состоящих на учете в ОДН, КДН и ЗП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057391">
              <w:rPr>
                <w:sz w:val="24"/>
              </w:rPr>
              <w:t xml:space="preserve">о планируемых мероприятиях учреждений культуры, спорта </w:t>
            </w:r>
            <w:r w:rsidRPr="00057391">
              <w:rPr>
                <w:bCs/>
                <w:sz w:val="24"/>
              </w:rPr>
              <w:t xml:space="preserve">и дополнительного образования по организации досуга несовершеннолетних, в том числе </w:t>
            </w:r>
            <w:r w:rsidRPr="00057391">
              <w:rPr>
                <w:sz w:val="24"/>
              </w:rPr>
              <w:t>по организации культурно-массовых и спортивных мероприятий, в летний период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24.05.2018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09.00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Отв.секретарь – Лыбина М.Н.</w:t>
            </w:r>
          </w:p>
        </w:tc>
      </w:tr>
      <w:tr w:rsidR="00957EEF" w:rsidRPr="00057391" w:rsidTr="00DF280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jc w:val="center"/>
              <w:rPr>
                <w:sz w:val="32"/>
                <w:szCs w:val="32"/>
              </w:rPr>
            </w:pPr>
            <w:r w:rsidRPr="00057391">
              <w:rPr>
                <w:sz w:val="32"/>
                <w:szCs w:val="32"/>
              </w:rPr>
              <w:t>ИЮНЬ</w:t>
            </w:r>
          </w:p>
        </w:tc>
      </w:tr>
      <w:tr w:rsidR="00957EEF" w:rsidRPr="00057391" w:rsidTr="00DF2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13.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 xml:space="preserve">о работе комитета опеки и попечительства по профилактике социального сиротства, жестокого обращения с детьми и обеспечения жильем детей-сирот; 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 xml:space="preserve">о взаимодействии КДН и ЗП  с ГБУ ЛО «Сиверский ресурсный центр» </w:t>
            </w:r>
            <w:r w:rsidRPr="00057391">
              <w:rPr>
                <w:sz w:val="24"/>
                <w:szCs w:val="24"/>
              </w:rPr>
              <w:t xml:space="preserve">по организации работы по предупреждению самовольных уходов воспитанников, </w:t>
            </w:r>
            <w:r w:rsidRPr="00057391">
              <w:rPr>
                <w:sz w:val="24"/>
                <w:szCs w:val="24"/>
              </w:rPr>
              <w:lastRenderedPageBreak/>
              <w:t>профилактике употребления спиртных напитков, наркотических средств и психотропных веществ; об исполнении постановления от 15.12.2016 № 26 по третьему вопросу;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lastRenderedPageBreak/>
              <w:t>14.06.2018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09.00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Отв.секретарь – Лыбина М.Н.</w:t>
            </w:r>
          </w:p>
        </w:tc>
      </w:tr>
      <w:tr w:rsidR="00957EEF" w:rsidRPr="00057391" w:rsidTr="00DF2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jc w:val="center"/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lastRenderedPageBreak/>
              <w:t>14.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Заседание КДН и ЗП</w:t>
            </w:r>
            <w:r w:rsidRPr="00057391">
              <w:rPr>
                <w:b/>
                <w:bCs/>
                <w:sz w:val="24"/>
              </w:rPr>
              <w:tab/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057391">
              <w:rPr>
                <w:sz w:val="24"/>
                <w:szCs w:val="24"/>
              </w:rPr>
              <w:t>об индивидуальной профилактической работе субъектов системы профилактики с несовершеннолетними, осужденными условно, к обязательным, исправительным работам</w:t>
            </w:r>
            <w:r w:rsidRPr="00057391">
              <w:rPr>
                <w:bCs/>
                <w:sz w:val="24"/>
              </w:rPr>
              <w:t xml:space="preserve"> 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057391">
              <w:rPr>
                <w:sz w:val="24"/>
              </w:rPr>
              <w:t>о деятельности ОДН УМВД России по Гатчинскому району ЛО по профилактике правонарушений среди несовершеннолетних в образовательных учреждениях за 2017/2018 учебный год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057391">
              <w:rPr>
                <w:bCs/>
                <w:sz w:val="24"/>
              </w:rPr>
              <w:t>рассмотрение дел о правонарушениях</w:t>
            </w:r>
          </w:p>
          <w:p w:rsidR="00957EEF" w:rsidRPr="00057391" w:rsidRDefault="00957EEF" w:rsidP="00957EEF">
            <w:pPr>
              <w:pStyle w:val="a5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057391">
              <w:rPr>
                <w:sz w:val="24"/>
                <w:szCs w:val="24"/>
              </w:rPr>
              <w:t>о работе служб и учреждений по профилактике незаконного потребления несовершеннолетними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28.06.2018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09.00</w:t>
            </w:r>
          </w:p>
          <w:p w:rsidR="00957EEF" w:rsidRPr="00057391" w:rsidRDefault="00957EEF" w:rsidP="00DF2801">
            <w:pPr>
              <w:pStyle w:val="a5"/>
              <w:rPr>
                <w:b/>
                <w:bCs/>
                <w:sz w:val="24"/>
              </w:rPr>
            </w:pPr>
            <w:r w:rsidRPr="00057391"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Члены КДН и ЗП</w:t>
            </w:r>
          </w:p>
          <w:p w:rsidR="00957EEF" w:rsidRPr="00057391" w:rsidRDefault="00957EEF" w:rsidP="00DF2801">
            <w:pPr>
              <w:pStyle w:val="a5"/>
              <w:rPr>
                <w:sz w:val="24"/>
              </w:rPr>
            </w:pPr>
            <w:r w:rsidRPr="00057391">
              <w:rPr>
                <w:sz w:val="24"/>
              </w:rPr>
              <w:t>Отв.секретарь – Лыбина М.Н.</w:t>
            </w:r>
          </w:p>
        </w:tc>
      </w:tr>
    </w:tbl>
    <w:p w:rsidR="00957EEF" w:rsidRPr="00057391" w:rsidRDefault="00957EEF" w:rsidP="00957EEF">
      <w:pPr>
        <w:pStyle w:val="a5"/>
        <w:ind w:firstLine="720"/>
        <w:rPr>
          <w:sz w:val="24"/>
        </w:rPr>
      </w:pPr>
    </w:p>
    <w:p w:rsidR="00957EEF" w:rsidRPr="00057391" w:rsidRDefault="00957EEF" w:rsidP="00957EEF">
      <w:pPr>
        <w:pStyle w:val="1"/>
        <w:jc w:val="both"/>
        <w:rPr>
          <w:b w:val="0"/>
          <w:sz w:val="24"/>
          <w:szCs w:val="24"/>
        </w:rPr>
      </w:pPr>
      <w:r w:rsidRPr="00057391">
        <w:rPr>
          <w:b w:val="0"/>
          <w:sz w:val="24"/>
          <w:szCs w:val="24"/>
        </w:rPr>
        <w:t>План работы комиссии по делам несовершеннолетних администрации Гатчинского муниципального района по профилактике безнадзорности, предупреждению преступлений, правонарушений и антиобщественных действий среди несовершеннолетних составлен в соответствии с Конституцией РФ и общепризнанными основами правового регулирования отношений, возникающих в соответствии с деятельностью по профилактике безнадзорности и правонарушений несовершеннолетних.</w:t>
      </w:r>
    </w:p>
    <w:p w:rsidR="00957EEF" w:rsidRPr="00057391" w:rsidRDefault="00957EEF" w:rsidP="00957EEF">
      <w:pPr>
        <w:ind w:firstLine="720"/>
        <w:jc w:val="both"/>
        <w:rPr>
          <w:sz w:val="24"/>
        </w:rPr>
      </w:pPr>
      <w:r w:rsidRPr="00057391">
        <w:rPr>
          <w:sz w:val="24"/>
        </w:rPr>
        <w:t>В план работы могут быть внесены изменения или дополнения, о чем будут сделаны сообщения.</w:t>
      </w:r>
    </w:p>
    <w:p w:rsidR="00957EEF" w:rsidRPr="00057391" w:rsidRDefault="00957EEF" w:rsidP="00957EEF">
      <w:pPr>
        <w:jc w:val="both"/>
        <w:rPr>
          <w:sz w:val="24"/>
          <w:u w:val="single"/>
        </w:rPr>
      </w:pPr>
    </w:p>
    <w:p w:rsidR="00957EEF" w:rsidRPr="00057391" w:rsidRDefault="00957EEF" w:rsidP="00957EEF">
      <w:pPr>
        <w:jc w:val="both"/>
        <w:rPr>
          <w:sz w:val="24"/>
          <w:u w:val="single"/>
        </w:rPr>
      </w:pPr>
      <w:r w:rsidRPr="00057391">
        <w:rPr>
          <w:sz w:val="24"/>
          <w:u w:val="single"/>
        </w:rPr>
        <w:t>Примечания: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ГМР – Гатчинский муниципальный район</w:t>
      </w:r>
    </w:p>
    <w:p w:rsidR="00957EEF" w:rsidRPr="00057391" w:rsidRDefault="00957EEF" w:rsidP="00957EEF">
      <w:pPr>
        <w:rPr>
          <w:sz w:val="24"/>
        </w:rPr>
      </w:pPr>
      <w:r w:rsidRPr="00057391">
        <w:rPr>
          <w:sz w:val="24"/>
        </w:rPr>
        <w:t>КДН и ЗП – Комиссия по делам несовершеннолетних и защите их прав</w:t>
      </w:r>
      <w:r w:rsidRPr="00057391">
        <w:rPr>
          <w:sz w:val="24"/>
        </w:rPr>
        <w:br/>
        <w:t>ГКМБ - Гатчинская клиническая межрайонная больница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КО – Комитет образования Гатчинского муниципального района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ОУ – образовательные учреждения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КО и П – комитет опеки и попечительства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КСЗН – Комитет социальной защиты населения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КФКСТ и МП – комитет по физической культуре, спорту, туризму и молодежной политике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КК и Т – комитет по культуре и туризму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УК – учреждения культуры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  <w:szCs w:val="24"/>
        </w:rPr>
        <w:t>ЦЗН -</w:t>
      </w:r>
      <w:r w:rsidRPr="00057391">
        <w:rPr>
          <w:sz w:val="24"/>
        </w:rPr>
        <w:t xml:space="preserve"> Центр занятости населения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lastRenderedPageBreak/>
        <w:t>ФССП – Федеральная служба судебных приставов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УМВД – Управление внутренних дел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ОДН – отдел по делам несовершеннолетних ОУУП и ПДН УМВД России по Гатчинскому району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СО – следственный отдел</w:t>
      </w:r>
    </w:p>
    <w:p w:rsidR="00957EEF" w:rsidRPr="00057391" w:rsidRDefault="00957EEF" w:rsidP="00957EEF">
      <w:pPr>
        <w:jc w:val="both"/>
        <w:rPr>
          <w:sz w:val="24"/>
        </w:rPr>
      </w:pPr>
      <w:r w:rsidRPr="00057391">
        <w:rPr>
          <w:sz w:val="24"/>
        </w:rPr>
        <w:t>УИИ  - уголовно-исполнительная инспекция</w:t>
      </w:r>
    </w:p>
    <w:p w:rsidR="00957EEF" w:rsidRPr="00057391" w:rsidRDefault="00957EEF" w:rsidP="00957EEF">
      <w:pPr>
        <w:jc w:val="both"/>
        <w:rPr>
          <w:sz w:val="24"/>
        </w:rPr>
      </w:pPr>
    </w:p>
    <w:p w:rsidR="00957EEF" w:rsidRPr="00057391" w:rsidRDefault="00957EEF" w:rsidP="00957EEF">
      <w:pPr>
        <w:pStyle w:val="a5"/>
        <w:ind w:firstLine="720"/>
        <w:rPr>
          <w:szCs w:val="28"/>
        </w:rPr>
      </w:pPr>
      <w:r w:rsidRPr="00057391">
        <w:rPr>
          <w:szCs w:val="28"/>
        </w:rPr>
        <w:t>О выполнении плана необходимо предоставить информацию в КДН и ЗП</w:t>
      </w:r>
      <w:r w:rsidRPr="00057391">
        <w:rPr>
          <w:b/>
          <w:sz w:val="24"/>
          <w:szCs w:val="24"/>
        </w:rPr>
        <w:t xml:space="preserve"> </w:t>
      </w:r>
      <w:r w:rsidRPr="00057391">
        <w:rPr>
          <w:b/>
          <w:szCs w:val="28"/>
        </w:rPr>
        <w:t xml:space="preserve">в срок до 15 июля 2018 года на электронную почту: </w:t>
      </w:r>
      <w:r w:rsidRPr="00057391">
        <w:rPr>
          <w:b/>
          <w:szCs w:val="28"/>
          <w:lang w:val="de-DE"/>
        </w:rPr>
        <w:t>kdngmr</w:t>
      </w:r>
      <w:r w:rsidRPr="00057391">
        <w:rPr>
          <w:b/>
          <w:bCs/>
          <w:szCs w:val="28"/>
        </w:rPr>
        <w:t>@</w:t>
      </w:r>
      <w:r w:rsidRPr="00057391">
        <w:rPr>
          <w:b/>
          <w:szCs w:val="28"/>
          <w:lang w:val="de-DE"/>
        </w:rPr>
        <w:t>mail</w:t>
      </w:r>
      <w:r w:rsidRPr="00057391">
        <w:rPr>
          <w:b/>
          <w:szCs w:val="28"/>
        </w:rPr>
        <w:t>.</w:t>
      </w:r>
      <w:r w:rsidRPr="00057391">
        <w:rPr>
          <w:b/>
          <w:szCs w:val="28"/>
          <w:lang w:val="de-DE"/>
        </w:rPr>
        <w:t>ru</w:t>
      </w:r>
    </w:p>
    <w:p w:rsidR="00957EEF" w:rsidRPr="00057391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957EEF" w:rsidRDefault="00957EEF" w:rsidP="00957EEF">
      <w:pPr>
        <w:jc w:val="both"/>
        <w:rPr>
          <w:sz w:val="24"/>
          <w:szCs w:val="24"/>
        </w:rPr>
      </w:pPr>
    </w:p>
    <w:p w:rsidR="00526191" w:rsidRPr="0042711D" w:rsidRDefault="00526191" w:rsidP="00957EEF">
      <w:pPr>
        <w:ind w:firstLine="720"/>
        <w:jc w:val="both"/>
        <w:rPr>
          <w:szCs w:val="28"/>
        </w:rPr>
      </w:pPr>
    </w:p>
    <w:sectPr w:rsidR="00526191" w:rsidRPr="0042711D" w:rsidSect="002B66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4B2"/>
    <w:multiLevelType w:val="multilevel"/>
    <w:tmpl w:val="5EF2C1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8FE24F7"/>
    <w:multiLevelType w:val="hybridMultilevel"/>
    <w:tmpl w:val="719C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2645"/>
    <w:multiLevelType w:val="hybridMultilevel"/>
    <w:tmpl w:val="97D2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C4783"/>
    <w:multiLevelType w:val="hybridMultilevel"/>
    <w:tmpl w:val="56BE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80B60"/>
    <w:multiLevelType w:val="hybridMultilevel"/>
    <w:tmpl w:val="D2FE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36A7F"/>
    <w:multiLevelType w:val="hybridMultilevel"/>
    <w:tmpl w:val="A3F0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85661"/>
    <w:multiLevelType w:val="hybridMultilevel"/>
    <w:tmpl w:val="454E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1916"/>
    <w:multiLevelType w:val="hybridMultilevel"/>
    <w:tmpl w:val="AD52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B2926"/>
    <w:multiLevelType w:val="hybridMultilevel"/>
    <w:tmpl w:val="0840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84BB5"/>
    <w:multiLevelType w:val="hybridMultilevel"/>
    <w:tmpl w:val="187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2091A"/>
    <w:multiLevelType w:val="hybridMultilevel"/>
    <w:tmpl w:val="11122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A3DE5"/>
    <w:multiLevelType w:val="hybridMultilevel"/>
    <w:tmpl w:val="DF58A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A2363"/>
    <w:multiLevelType w:val="hybridMultilevel"/>
    <w:tmpl w:val="6F78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60CFF"/>
    <w:multiLevelType w:val="hybridMultilevel"/>
    <w:tmpl w:val="494A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E32EF"/>
    <w:multiLevelType w:val="multilevel"/>
    <w:tmpl w:val="F4922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DC2DED"/>
    <w:multiLevelType w:val="hybridMultilevel"/>
    <w:tmpl w:val="CAFA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107BC"/>
    <w:multiLevelType w:val="hybridMultilevel"/>
    <w:tmpl w:val="F4CE071C"/>
    <w:lvl w:ilvl="0" w:tplc="14347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60D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AF053B4"/>
    <w:multiLevelType w:val="multilevel"/>
    <w:tmpl w:val="E69EBC9A"/>
    <w:lvl w:ilvl="0">
      <w:start w:val="9"/>
      <w:numFmt w:val="decimalZero"/>
      <w:lvlText w:val="%1"/>
      <w:lvlJc w:val="left"/>
      <w:pPr>
        <w:ind w:left="540" w:hanging="540"/>
      </w:pPr>
    </w:lvl>
    <w:lvl w:ilvl="1">
      <w:start w:val="30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72805A02"/>
    <w:multiLevelType w:val="hybridMultilevel"/>
    <w:tmpl w:val="94A87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B1417"/>
    <w:multiLevelType w:val="hybridMultilevel"/>
    <w:tmpl w:val="E59A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6"/>
  </w:num>
  <w:num w:numId="29">
    <w:abstractNumId w:val="14"/>
  </w:num>
  <w:num w:numId="30">
    <w:abstractNumId w:val="19"/>
  </w:num>
  <w:num w:numId="31">
    <w:abstractNumId w:val="18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191"/>
    <w:rsid w:val="000277F2"/>
    <w:rsid w:val="000751F5"/>
    <w:rsid w:val="00076C8A"/>
    <w:rsid w:val="000823BA"/>
    <w:rsid w:val="000A5F96"/>
    <w:rsid w:val="000C5E28"/>
    <w:rsid w:val="000D17A3"/>
    <w:rsid w:val="000D2ECA"/>
    <w:rsid w:val="000D5E4E"/>
    <w:rsid w:val="000E1B56"/>
    <w:rsid w:val="000F41C1"/>
    <w:rsid w:val="00113811"/>
    <w:rsid w:val="001332CC"/>
    <w:rsid w:val="00150127"/>
    <w:rsid w:val="001A3A21"/>
    <w:rsid w:val="001B366C"/>
    <w:rsid w:val="001D78D9"/>
    <w:rsid w:val="00203529"/>
    <w:rsid w:val="0022283F"/>
    <w:rsid w:val="00245C97"/>
    <w:rsid w:val="002866E7"/>
    <w:rsid w:val="002A6A24"/>
    <w:rsid w:val="002B66E0"/>
    <w:rsid w:val="002C4DC6"/>
    <w:rsid w:val="002D115D"/>
    <w:rsid w:val="002D1DB7"/>
    <w:rsid w:val="002E6E95"/>
    <w:rsid w:val="003044FC"/>
    <w:rsid w:val="00342E6D"/>
    <w:rsid w:val="00350E23"/>
    <w:rsid w:val="00364896"/>
    <w:rsid w:val="003A3393"/>
    <w:rsid w:val="003F328A"/>
    <w:rsid w:val="00406214"/>
    <w:rsid w:val="004156FF"/>
    <w:rsid w:val="0042711D"/>
    <w:rsid w:val="00461452"/>
    <w:rsid w:val="0046384F"/>
    <w:rsid w:val="00466F6E"/>
    <w:rsid w:val="00491132"/>
    <w:rsid w:val="004A2C30"/>
    <w:rsid w:val="004C33A0"/>
    <w:rsid w:val="004E4064"/>
    <w:rsid w:val="004E7019"/>
    <w:rsid w:val="004F19BF"/>
    <w:rsid w:val="00526191"/>
    <w:rsid w:val="005459CF"/>
    <w:rsid w:val="00560965"/>
    <w:rsid w:val="005653F7"/>
    <w:rsid w:val="005877CD"/>
    <w:rsid w:val="005B077B"/>
    <w:rsid w:val="00642F28"/>
    <w:rsid w:val="00654CDB"/>
    <w:rsid w:val="00656E8B"/>
    <w:rsid w:val="00685C12"/>
    <w:rsid w:val="006A60BE"/>
    <w:rsid w:val="006D12A5"/>
    <w:rsid w:val="006F33CF"/>
    <w:rsid w:val="00712E7D"/>
    <w:rsid w:val="007510B8"/>
    <w:rsid w:val="0077242E"/>
    <w:rsid w:val="00790C84"/>
    <w:rsid w:val="007930B7"/>
    <w:rsid w:val="007B1438"/>
    <w:rsid w:val="007E46B8"/>
    <w:rsid w:val="0082786A"/>
    <w:rsid w:val="008536BD"/>
    <w:rsid w:val="008658DA"/>
    <w:rsid w:val="008934F1"/>
    <w:rsid w:val="00893612"/>
    <w:rsid w:val="008B50AE"/>
    <w:rsid w:val="008C0A30"/>
    <w:rsid w:val="008D18B9"/>
    <w:rsid w:val="008E11BC"/>
    <w:rsid w:val="00912B19"/>
    <w:rsid w:val="00912FA5"/>
    <w:rsid w:val="00943A24"/>
    <w:rsid w:val="00944BFB"/>
    <w:rsid w:val="0095189A"/>
    <w:rsid w:val="009575C0"/>
    <w:rsid w:val="00957EEF"/>
    <w:rsid w:val="0096429A"/>
    <w:rsid w:val="009674CA"/>
    <w:rsid w:val="00976A00"/>
    <w:rsid w:val="009B1A26"/>
    <w:rsid w:val="00A3575E"/>
    <w:rsid w:val="00A62C9F"/>
    <w:rsid w:val="00A8532F"/>
    <w:rsid w:val="00A94223"/>
    <w:rsid w:val="00A95939"/>
    <w:rsid w:val="00A95EF0"/>
    <w:rsid w:val="00AB0AE6"/>
    <w:rsid w:val="00AB1335"/>
    <w:rsid w:val="00AB6CDB"/>
    <w:rsid w:val="00AB6F7E"/>
    <w:rsid w:val="00AC1991"/>
    <w:rsid w:val="00AC2716"/>
    <w:rsid w:val="00AF5881"/>
    <w:rsid w:val="00AF5BDD"/>
    <w:rsid w:val="00B006F8"/>
    <w:rsid w:val="00B019E3"/>
    <w:rsid w:val="00B10311"/>
    <w:rsid w:val="00B51E93"/>
    <w:rsid w:val="00B67BE6"/>
    <w:rsid w:val="00B7494F"/>
    <w:rsid w:val="00B75A8D"/>
    <w:rsid w:val="00B8538A"/>
    <w:rsid w:val="00B92451"/>
    <w:rsid w:val="00BB4112"/>
    <w:rsid w:val="00BC74DC"/>
    <w:rsid w:val="00C06E5C"/>
    <w:rsid w:val="00C146F8"/>
    <w:rsid w:val="00C235A0"/>
    <w:rsid w:val="00C718F2"/>
    <w:rsid w:val="00C72C84"/>
    <w:rsid w:val="00C77ED3"/>
    <w:rsid w:val="00C92192"/>
    <w:rsid w:val="00CA0F70"/>
    <w:rsid w:val="00CA12F8"/>
    <w:rsid w:val="00CB52B2"/>
    <w:rsid w:val="00CD4FB9"/>
    <w:rsid w:val="00CD5FE0"/>
    <w:rsid w:val="00D30B50"/>
    <w:rsid w:val="00D501BC"/>
    <w:rsid w:val="00D57353"/>
    <w:rsid w:val="00D76A17"/>
    <w:rsid w:val="00D95DD7"/>
    <w:rsid w:val="00DA247A"/>
    <w:rsid w:val="00DC1749"/>
    <w:rsid w:val="00DC7244"/>
    <w:rsid w:val="00DE063E"/>
    <w:rsid w:val="00DF4E66"/>
    <w:rsid w:val="00E31863"/>
    <w:rsid w:val="00E421EF"/>
    <w:rsid w:val="00E443F8"/>
    <w:rsid w:val="00EC337B"/>
    <w:rsid w:val="00EC680C"/>
    <w:rsid w:val="00ED2BEB"/>
    <w:rsid w:val="00EE6F14"/>
    <w:rsid w:val="00F13A0B"/>
    <w:rsid w:val="00F36C4D"/>
    <w:rsid w:val="00FB423F"/>
    <w:rsid w:val="00FC5359"/>
    <w:rsid w:val="00FE5AD4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19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261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26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26191"/>
    <w:pPr>
      <w:jc w:val="both"/>
    </w:pPr>
  </w:style>
  <w:style w:type="character" w:customStyle="1" w:styleId="a6">
    <w:name w:val="Основной текст Знак"/>
    <w:basedOn w:val="a0"/>
    <w:link w:val="a5"/>
    <w:rsid w:val="00526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261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26191"/>
    <w:pPr>
      <w:ind w:left="720"/>
      <w:contextualSpacing/>
    </w:pPr>
  </w:style>
  <w:style w:type="paragraph" w:styleId="3">
    <w:name w:val="Body Text 3"/>
    <w:basedOn w:val="a"/>
    <w:link w:val="30"/>
    <w:unhideWhenUsed/>
    <w:rsid w:val="005261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61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526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30B5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96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D4F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4F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E39C-9CE5-46E4-8BE6-2C99AAF2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15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Лыбина Марина Николаевна</cp:lastModifiedBy>
  <cp:revision>34</cp:revision>
  <cp:lastPrinted>2018-01-15T14:04:00Z</cp:lastPrinted>
  <dcterms:created xsi:type="dcterms:W3CDTF">2016-02-11T15:00:00Z</dcterms:created>
  <dcterms:modified xsi:type="dcterms:W3CDTF">2018-01-17T12:25:00Z</dcterms:modified>
</cp:coreProperties>
</file>