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270A">
        <w:rPr>
          <w:rFonts w:ascii="Times New Roman" w:hAnsi="Times New Roman" w:cs="Times New Roman"/>
          <w:b/>
          <w:sz w:val="48"/>
          <w:szCs w:val="48"/>
        </w:rPr>
        <w:t>Уведомление</w:t>
      </w:r>
    </w:p>
    <w:p w:rsidR="00542B5C" w:rsidRPr="0018270A" w:rsidRDefault="00542B5C" w:rsidP="00542B5C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18270A">
        <w:rPr>
          <w:rFonts w:ascii="Times New Roman" w:hAnsi="Times New Roman" w:cs="Times New Roman"/>
          <w:sz w:val="48"/>
          <w:szCs w:val="48"/>
        </w:rPr>
        <w:t>о  начале действий по образованию земельного участка, на котором расположен многоквартирный дом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42B5C" w:rsidRPr="00542B5C" w:rsidRDefault="00542B5C" w:rsidP="00542B5C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2B5C">
        <w:rPr>
          <w:rFonts w:ascii="Times New Roman" w:hAnsi="Times New Roman" w:cs="Times New Roman"/>
          <w:b/>
          <w:sz w:val="40"/>
          <w:szCs w:val="40"/>
        </w:rPr>
        <w:t xml:space="preserve">Уважаемые собственники 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помещений в многоквартирном доме, расположенном по адресу:</w:t>
      </w:r>
      <w:r w:rsidR="0018270A">
        <w:rPr>
          <w:rFonts w:ascii="Times New Roman" w:hAnsi="Times New Roman" w:cs="Times New Roman"/>
          <w:sz w:val="32"/>
          <w:szCs w:val="32"/>
        </w:rPr>
        <w:t xml:space="preserve">    </w:t>
      </w:r>
      <w:r w:rsidR="00031384">
        <w:rPr>
          <w:rFonts w:ascii="Times New Roman" w:hAnsi="Times New Roman" w:cs="Times New Roman"/>
          <w:sz w:val="32"/>
          <w:szCs w:val="32"/>
        </w:rPr>
        <w:t xml:space="preserve">г. Гатчина, ул. </w:t>
      </w:r>
      <w:r w:rsidR="00686938">
        <w:rPr>
          <w:rFonts w:ascii="Times New Roman" w:hAnsi="Times New Roman" w:cs="Times New Roman"/>
          <w:sz w:val="32"/>
          <w:szCs w:val="32"/>
        </w:rPr>
        <w:t>Урицкого, д.37</w:t>
      </w:r>
      <w:bookmarkStart w:id="0" w:name="_GoBack"/>
      <w:bookmarkEnd w:id="0"/>
      <w:r w:rsidR="0018270A">
        <w:rPr>
          <w:rFonts w:ascii="Times New Roman" w:hAnsi="Times New Roman" w:cs="Times New Roman"/>
          <w:sz w:val="32"/>
          <w:szCs w:val="32"/>
        </w:rPr>
        <w:t>.</w:t>
      </w:r>
    </w:p>
    <w:p w:rsidR="00542B5C" w:rsidRDefault="00542B5C" w:rsidP="00542B5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016F69" w:rsidRDefault="00542B5C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Администрация Гатчинского муниципального района </w:t>
      </w:r>
      <w:r w:rsidR="00016F69">
        <w:rPr>
          <w:rFonts w:ascii="Times New Roman" w:hAnsi="Times New Roman" w:cs="Times New Roman"/>
          <w:sz w:val="32"/>
          <w:szCs w:val="32"/>
        </w:rPr>
        <w:t xml:space="preserve">Ленинградской области </w:t>
      </w:r>
      <w:r>
        <w:rPr>
          <w:rFonts w:ascii="Times New Roman" w:hAnsi="Times New Roman" w:cs="Times New Roman"/>
          <w:sz w:val="32"/>
          <w:szCs w:val="32"/>
        </w:rPr>
        <w:t>сообщает, что</w:t>
      </w:r>
      <w:r w:rsidR="00016F69">
        <w:rPr>
          <w:rFonts w:ascii="Times New Roman" w:hAnsi="Times New Roman" w:cs="Times New Roman"/>
          <w:sz w:val="32"/>
          <w:szCs w:val="32"/>
        </w:rPr>
        <w:t xml:space="preserve"> в соответствии с пунктом 4 статьи 16 Федерального закона от 29.12.2004 (ред. 30.04.2021) № 189-ФЗ «О введении в действие Жилищного кодекса Российской Федерации» образование земельного участка, на котором расположены многоквартирный дом и иные входящие в состав такого дома объекты недвижимого имущества, является обязанностью органов государственной власти или органов местного самоуправления.</w:t>
      </w:r>
      <w:proofErr w:type="gramEnd"/>
    </w:p>
    <w:p w:rsidR="00016F69" w:rsidRDefault="00031384" w:rsidP="00016F69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чем,  07</w:t>
      </w:r>
      <w:r w:rsidR="00016F69">
        <w:rPr>
          <w:rFonts w:ascii="Times New Roman" w:hAnsi="Times New Roman" w:cs="Times New Roman"/>
          <w:sz w:val="32"/>
          <w:szCs w:val="32"/>
        </w:rPr>
        <w:t>.06.2021 года принято решение  об организации работ по формированию и постановки земельного участка, на котором расположен данный  многоквартирный дом, на государственный кадастровый учет. Со дня проведения государственного кадастрового учета земельного участка, на котором расположены многоквартирный дом и иные входящие в состав такого дома объекты недвижимого имущества, такой земельный участок переходит бесплатно в общую долевую собственность собственников помещений в многоквартирном доме.</w:t>
      </w:r>
    </w:p>
    <w:p w:rsidR="00016F69" w:rsidRDefault="00016F69" w:rsidP="00016F69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Этапы:</w:t>
      </w:r>
    </w:p>
    <w:p w:rsidR="0018270A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формирование межевого плана – 3 квартал 2021</w:t>
      </w:r>
    </w:p>
    <w:p w:rsidR="00016F69" w:rsidRDefault="0018270A" w:rsidP="00016F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постановка на кадастровый учет – 4 квартал 2021</w:t>
      </w:r>
    </w:p>
    <w:sectPr w:rsidR="0001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D27"/>
    <w:rsid w:val="00016F69"/>
    <w:rsid w:val="00031384"/>
    <w:rsid w:val="0018270A"/>
    <w:rsid w:val="00542B5C"/>
    <w:rsid w:val="00686938"/>
    <w:rsid w:val="007D5B24"/>
    <w:rsid w:val="00E255C7"/>
    <w:rsid w:val="00E52E51"/>
    <w:rsid w:val="00FA312C"/>
    <w:rsid w:val="00FC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B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Марина Геннадьевна</dc:creator>
  <cp:lastModifiedBy>Мелихова Марина Геннадьевна</cp:lastModifiedBy>
  <cp:revision>2</cp:revision>
  <cp:lastPrinted>2021-06-09T05:56:00Z</cp:lastPrinted>
  <dcterms:created xsi:type="dcterms:W3CDTF">2021-06-16T07:20:00Z</dcterms:created>
  <dcterms:modified xsi:type="dcterms:W3CDTF">2021-06-16T07:20:00Z</dcterms:modified>
</cp:coreProperties>
</file>