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41896" w14:textId="77777777" w:rsidR="009D192A" w:rsidRDefault="009D192A" w:rsidP="00C75718">
      <w:pPr>
        <w:jc w:val="both"/>
      </w:pPr>
      <w:bookmarkStart w:id="0" w:name="_GoBack"/>
      <w:bookmarkEnd w:id="0"/>
    </w:p>
    <w:p w14:paraId="59BF5C2B" w14:textId="358749AC" w:rsidR="009D192A" w:rsidRDefault="009D192A" w:rsidP="009D192A">
      <w:pPr>
        <w:tabs>
          <w:tab w:val="left" w:pos="2448"/>
          <w:tab w:val="center" w:pos="4961"/>
        </w:tabs>
        <w:rPr>
          <w:b/>
        </w:rPr>
      </w:pPr>
      <w:r>
        <w:rPr>
          <w:b/>
        </w:rPr>
        <w:t xml:space="preserve">                                   ИНФОРМАЦИОННОЕ СООБЩЕНИЕ                                                                                                  </w:t>
      </w:r>
    </w:p>
    <w:p w14:paraId="4A25FF16" w14:textId="0FE276A7" w:rsidR="009D192A" w:rsidRDefault="009D192A" w:rsidP="009D192A">
      <w:pPr>
        <w:tabs>
          <w:tab w:val="left" w:pos="2448"/>
          <w:tab w:val="center" w:pos="4961"/>
        </w:tabs>
      </w:pPr>
      <w:r>
        <w:rPr>
          <w:b/>
        </w:rPr>
        <w:t xml:space="preserve">о проведении  торгов  в электронной форме </w:t>
      </w:r>
      <w:r>
        <w:rPr>
          <w:b/>
          <w:bCs/>
        </w:rPr>
        <w:t xml:space="preserve">по продаже имущества, находящегося в собственности муниципального образования «Гатчинский муниципальный район» Ленинградской области, посредством публичного предложения, на электронной торговой площадке </w:t>
      </w:r>
      <w:r>
        <w:rPr>
          <w:rStyle w:val="12"/>
          <w:b/>
          <w:bCs/>
        </w:rPr>
        <w:t>http://utp.sberbank-ast.ru/</w:t>
      </w:r>
      <w:r>
        <w:rPr>
          <w:b/>
          <w:bCs/>
        </w:rPr>
        <w:t xml:space="preserve"> в сети Интернет</w:t>
      </w:r>
    </w:p>
    <w:p w14:paraId="0A25966B" w14:textId="0DB3EA08" w:rsidR="00C75718" w:rsidRDefault="00C75718" w:rsidP="00C75718">
      <w:pPr>
        <w:jc w:val="both"/>
        <w:rPr>
          <w:color w:val="000000"/>
          <w:spacing w:val="3"/>
        </w:rPr>
      </w:pPr>
      <w:r>
        <w:t xml:space="preserve"> </w:t>
      </w:r>
    </w:p>
    <w:p w14:paraId="48C272FE" w14:textId="77777777" w:rsidR="003D5B9E" w:rsidRDefault="003D5B9E" w:rsidP="003D5B9E">
      <w:pPr>
        <w:widowControl w:val="0"/>
        <w:jc w:val="both"/>
      </w:pPr>
      <w:r>
        <w:t xml:space="preserve">              </w:t>
      </w:r>
      <w:r>
        <w:rPr>
          <w:b/>
          <w:bCs/>
          <w:i/>
          <w:iCs/>
        </w:rPr>
        <w:t xml:space="preserve"> </w:t>
      </w:r>
      <w:r>
        <w:rPr>
          <w:bCs/>
          <w:iCs/>
        </w:rPr>
        <w:t xml:space="preserve">Комитет по управлению имуществом Гатчинского муниципального района     Ленинградской области  сообщает о проведении торгов </w:t>
      </w:r>
      <w:r>
        <w:rPr>
          <w:b/>
          <w:iCs/>
        </w:rPr>
        <w:t>21.09.2022</w:t>
      </w:r>
      <w:r>
        <w:rPr>
          <w:b/>
          <w:bCs/>
          <w:iCs/>
        </w:rPr>
        <w:t xml:space="preserve"> в 9-00 часов</w:t>
      </w:r>
      <w:r>
        <w:rPr>
          <w:bCs/>
          <w:iCs/>
        </w:rPr>
        <w:t xml:space="preserve"> по </w:t>
      </w:r>
      <w:r>
        <w:t xml:space="preserve"> продаже муниципального имущества.</w:t>
      </w:r>
    </w:p>
    <w:p w14:paraId="66C24AD2" w14:textId="77777777" w:rsidR="003D5B9E" w:rsidRDefault="003D5B9E" w:rsidP="003D5B9E">
      <w:pPr>
        <w:ind w:firstLine="720"/>
        <w:jc w:val="both"/>
      </w:pPr>
    </w:p>
    <w:p w14:paraId="46BD3E3E" w14:textId="77777777" w:rsidR="003D5B9E" w:rsidRDefault="003D5B9E" w:rsidP="003D5B9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i w:val="0"/>
          <w:sz w:val="24"/>
          <w:szCs w:val="24"/>
          <w:lang w:val="ru-RU"/>
        </w:rPr>
      </w:pPr>
      <w:r>
        <w:rPr>
          <w:i w:val="0"/>
          <w:sz w:val="24"/>
          <w:szCs w:val="24"/>
          <w:lang w:val="ru-RU"/>
        </w:rPr>
        <w:t xml:space="preserve">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w:t>
      </w:r>
    </w:p>
    <w:p w14:paraId="6509B633" w14:textId="77777777" w:rsidR="003D5B9E" w:rsidRDefault="003D5B9E" w:rsidP="003D5B9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i w:val="0"/>
          <w:sz w:val="24"/>
          <w:szCs w:val="24"/>
          <w:lang w:val="ru-RU"/>
        </w:rPr>
      </w:pPr>
    </w:p>
    <w:p w14:paraId="409FAF06" w14:textId="77777777" w:rsidR="003D5B9E" w:rsidRDefault="003D5B9E" w:rsidP="003D5B9E">
      <w:pPr>
        <w:ind w:firstLine="708"/>
        <w:jc w:val="both"/>
        <w:rPr>
          <w:color w:val="000000"/>
        </w:rPr>
      </w:pPr>
      <w:r>
        <w:rPr>
          <w:b/>
          <w:bCs/>
          <w:color w:val="000000"/>
        </w:rPr>
        <w:t xml:space="preserve">Оператором электронной площадки является </w:t>
      </w:r>
      <w:r>
        <w:rPr>
          <w:b/>
          <w:color w:val="000000"/>
        </w:rPr>
        <w:t>АО «Сбербанк-АСТ».</w:t>
      </w:r>
    </w:p>
    <w:p w14:paraId="490A539E" w14:textId="77777777" w:rsidR="003D5B9E" w:rsidRDefault="003D5B9E" w:rsidP="003D5B9E">
      <w:pPr>
        <w:ind w:firstLine="708"/>
        <w:jc w:val="both"/>
        <w:rPr>
          <w:color w:val="000000"/>
        </w:rPr>
      </w:pPr>
      <w:r>
        <w:rPr>
          <w:bCs/>
          <w:color w:val="000000"/>
        </w:rPr>
        <w:t xml:space="preserve">Место нахождения: </w:t>
      </w:r>
      <w:r>
        <w:rPr>
          <w:color w:val="000000"/>
        </w:rPr>
        <w:t>119435, г. Москва, Большой Саввинский переулок, д. 12, стр. 9</w:t>
      </w:r>
    </w:p>
    <w:p w14:paraId="2C36B775" w14:textId="77777777" w:rsidR="003D5B9E" w:rsidRDefault="003D5B9E" w:rsidP="003D5B9E">
      <w:pPr>
        <w:ind w:firstLine="708"/>
        <w:jc w:val="both"/>
        <w:rPr>
          <w:color w:val="000000"/>
        </w:rPr>
      </w:pPr>
      <w:r>
        <w:rPr>
          <w:bCs/>
          <w:color w:val="000000"/>
        </w:rPr>
        <w:t xml:space="preserve">Адрес сайта: </w:t>
      </w:r>
      <w:r>
        <w:rPr>
          <w:color w:val="000000"/>
        </w:rPr>
        <w:t>www.</w:t>
      </w:r>
      <w:r>
        <w:rPr>
          <w:color w:val="000000"/>
          <w:lang w:val="en-US"/>
        </w:rPr>
        <w:t>sberbank</w:t>
      </w:r>
      <w:r>
        <w:rPr>
          <w:color w:val="000000"/>
        </w:rPr>
        <w:t>-</w:t>
      </w:r>
      <w:r>
        <w:rPr>
          <w:color w:val="000000"/>
          <w:lang w:val="en-US"/>
        </w:rPr>
        <w:t>ast</w:t>
      </w:r>
      <w:r>
        <w:rPr>
          <w:color w:val="000000"/>
        </w:rPr>
        <w:t>.ru.</w:t>
      </w:r>
    </w:p>
    <w:p w14:paraId="4A28BBED" w14:textId="77777777" w:rsidR="003D5B9E" w:rsidRDefault="003D5B9E" w:rsidP="003D5B9E">
      <w:pPr>
        <w:ind w:firstLine="708"/>
        <w:jc w:val="both"/>
        <w:rPr>
          <w:color w:val="000000"/>
        </w:rPr>
      </w:pPr>
      <w:r>
        <w:rPr>
          <w:bCs/>
          <w:color w:val="000000"/>
        </w:rPr>
        <w:t xml:space="preserve">Адрес электронной почты: </w:t>
      </w:r>
      <w:r>
        <w:rPr>
          <w:color w:val="000000"/>
        </w:rPr>
        <w:t>i</w:t>
      </w:r>
      <w:r>
        <w:rPr>
          <w:color w:val="000000"/>
          <w:lang w:val="en-US"/>
        </w:rPr>
        <w:t>nfo</w:t>
      </w:r>
      <w:r>
        <w:rPr>
          <w:color w:val="000000"/>
        </w:rPr>
        <w:t>@s</w:t>
      </w:r>
      <w:r>
        <w:rPr>
          <w:color w:val="000000"/>
          <w:lang w:val="en-US"/>
        </w:rPr>
        <w:t>berbank</w:t>
      </w:r>
      <w:r>
        <w:rPr>
          <w:color w:val="000000"/>
        </w:rPr>
        <w:t>-</w:t>
      </w:r>
      <w:r>
        <w:rPr>
          <w:color w:val="000000"/>
          <w:lang w:val="en-US"/>
        </w:rPr>
        <w:t>ast</w:t>
      </w:r>
      <w:r>
        <w:rPr>
          <w:color w:val="000000"/>
        </w:rPr>
        <w:t>.ru</w:t>
      </w:r>
    </w:p>
    <w:p w14:paraId="17BE4453" w14:textId="77777777" w:rsidR="003D5B9E" w:rsidRDefault="003D5B9E" w:rsidP="003D5B9E">
      <w:pPr>
        <w:ind w:firstLine="708"/>
        <w:jc w:val="both"/>
        <w:rPr>
          <w:color w:val="000000"/>
        </w:rPr>
      </w:pPr>
      <w:r>
        <w:rPr>
          <w:bCs/>
          <w:color w:val="000000"/>
        </w:rPr>
        <w:t>Тел.</w:t>
      </w:r>
      <w:r>
        <w:rPr>
          <w:color w:val="0000FF"/>
        </w:rPr>
        <w:t xml:space="preserve">: </w:t>
      </w:r>
      <w:r>
        <w:rPr>
          <w:color w:val="000000"/>
        </w:rPr>
        <w:t>+7(495)787-29-97, +7 (495) 787-29-99</w:t>
      </w:r>
    </w:p>
    <w:p w14:paraId="794FD3BB" w14:textId="77777777" w:rsidR="003D5B9E" w:rsidRDefault="003D5B9E" w:rsidP="003D5B9E">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jc w:val="both"/>
        <w:rPr>
          <w:i w:val="0"/>
          <w:sz w:val="24"/>
          <w:szCs w:val="24"/>
          <w:lang w:val="ru-RU"/>
        </w:rPr>
      </w:pPr>
    </w:p>
    <w:p w14:paraId="067A93E4" w14:textId="77777777" w:rsidR="003D5B9E" w:rsidRDefault="003D5B9E" w:rsidP="003D5B9E">
      <w:pPr>
        <w:tabs>
          <w:tab w:val="left" w:pos="426"/>
        </w:tabs>
        <w:rPr>
          <w:b/>
        </w:rPr>
      </w:pPr>
      <w:r>
        <w:rPr>
          <w:b/>
        </w:rPr>
        <w:t>1.Общие положения</w:t>
      </w:r>
    </w:p>
    <w:p w14:paraId="2788351F" w14:textId="77777777" w:rsidR="003D5B9E" w:rsidRDefault="003D5B9E" w:rsidP="003D5B9E">
      <w:pPr>
        <w:ind w:firstLine="29"/>
        <w:jc w:val="both"/>
      </w:pPr>
      <w:r>
        <w:t>Продажа муниципального имущества проводится в соответствии с:</w:t>
      </w:r>
    </w:p>
    <w:p w14:paraId="2F6AAEF2" w14:textId="77777777" w:rsidR="003D5B9E" w:rsidRDefault="003D5B9E" w:rsidP="003D5B9E">
      <w:pPr>
        <w:ind w:firstLine="436"/>
        <w:jc w:val="both"/>
      </w:pPr>
      <w:r>
        <w:t>Федеральным законом от 21.12.2001 № 178-ФЗ «О приватизации государственного и  муниципального имущества»;</w:t>
      </w:r>
    </w:p>
    <w:p w14:paraId="2AC634BC" w14:textId="77777777" w:rsidR="003D5B9E" w:rsidRDefault="003D5B9E" w:rsidP="003D5B9E">
      <w:pPr>
        <w:autoSpaceDE w:val="0"/>
        <w:autoSpaceDN w:val="0"/>
        <w:adjustRightInd w:val="0"/>
        <w:jc w:val="both"/>
      </w:pPr>
      <w:r>
        <w:t xml:space="preserve">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10E1DA54" w14:textId="77777777" w:rsidR="003D5B9E" w:rsidRDefault="003D5B9E" w:rsidP="003D5B9E">
      <w:pPr>
        <w:jc w:val="both"/>
      </w:pPr>
      <w:r>
        <w:rPr>
          <w:sz w:val="28"/>
          <w:szCs w:val="28"/>
        </w:rPr>
        <w:lastRenderedPageBreak/>
        <w:t xml:space="preserve">          </w:t>
      </w:r>
      <w:r>
        <w:t xml:space="preserve">Решением совета депутатов Гатчинского муниципального района Ленинградской области  от 26.11.2021  №182    «О прогнозном плане (программе) приватизации имущества Гатчинского муниципального района на 2022 год  и плановый период 2023 -2024 годы».              </w:t>
      </w:r>
    </w:p>
    <w:p w14:paraId="5C24F26C" w14:textId="389AE1CE" w:rsidR="003D5B9E" w:rsidRDefault="003D5B9E" w:rsidP="00F61C30">
      <w:pPr>
        <w:pStyle w:val="ad"/>
        <w:widowControl w:val="0"/>
        <w:tabs>
          <w:tab w:val="left" w:pos="567"/>
          <w:tab w:val="left" w:pos="3600"/>
        </w:tabs>
        <w:jc w:val="both"/>
        <w:rPr>
          <w:b/>
        </w:rPr>
      </w:pPr>
      <w:r>
        <w:t xml:space="preserve">           Регламентом электронной площадки «Сбербанк-АСТ» (размещен по адресу: http://utp.sberbank-ast.ru/).</w:t>
      </w:r>
    </w:p>
    <w:p w14:paraId="10750B81" w14:textId="77777777" w:rsidR="003D5B9E" w:rsidRDefault="003D5B9E" w:rsidP="003D5B9E">
      <w:pPr>
        <w:jc w:val="both"/>
      </w:pPr>
      <w:r>
        <w:rPr>
          <w:b/>
        </w:rPr>
        <w:t>2.Основание проведение торгов</w:t>
      </w:r>
      <w:r>
        <w:t xml:space="preserve"> – постановление администрации Гатчинского муниципального района Ленинградской области от  09.08.2022 № 3071 «</w:t>
      </w:r>
      <w:bookmarkStart w:id="1" w:name="_Hlk9934269"/>
      <w:r>
        <w:t>О продаже муниципального имущества, находящегося в собственности МО  «Гатчинский муниципальный район» посредством публичного предложения в электронной форме</w:t>
      </w:r>
      <w:bookmarkEnd w:id="1"/>
      <w:r>
        <w:t>».</w:t>
      </w:r>
    </w:p>
    <w:p w14:paraId="75470769" w14:textId="77777777" w:rsidR="003D5B9E" w:rsidRDefault="003D5B9E" w:rsidP="003D5B9E">
      <w:pPr>
        <w:jc w:val="both"/>
      </w:pPr>
    </w:p>
    <w:p w14:paraId="40F44626" w14:textId="77777777" w:rsidR="003D5B9E" w:rsidRDefault="003D5B9E" w:rsidP="003D5B9E">
      <w:pPr>
        <w:jc w:val="both"/>
      </w:pPr>
      <w:r>
        <w:rPr>
          <w:b/>
        </w:rPr>
        <w:t>3. Предмет продажи</w:t>
      </w:r>
      <w:r>
        <w:t xml:space="preserve">: </w:t>
      </w:r>
    </w:p>
    <w:p w14:paraId="4250885F" w14:textId="53A9EAA0" w:rsidR="003D5B9E" w:rsidRDefault="003D5B9E" w:rsidP="003D5B9E">
      <w:pPr>
        <w:pStyle w:val="ab"/>
        <w:ind w:left="0" w:firstLine="709"/>
        <w:rPr>
          <w:rFonts w:ascii="Times New Roman" w:hAnsi="Times New Roman"/>
          <w:b/>
          <w:bCs/>
          <w:u w:val="single"/>
        </w:rPr>
      </w:pPr>
      <w:r>
        <w:rPr>
          <w:rFonts w:ascii="Times New Roman" w:hAnsi="Times New Roman"/>
          <w:b/>
          <w:bCs/>
          <w:u w:val="single"/>
        </w:rPr>
        <w:t>Лот № 1</w:t>
      </w:r>
    </w:p>
    <w:p w14:paraId="268C8F23" w14:textId="77777777" w:rsidR="003D5B9E" w:rsidRDefault="003D5B9E" w:rsidP="003D5B9E">
      <w:pPr>
        <w:jc w:val="both"/>
        <w:rPr>
          <w:lang w:bidi="ru-RU"/>
        </w:rPr>
      </w:pPr>
      <w:r>
        <w:rPr>
          <w:lang w:bidi="ru-RU"/>
        </w:rPr>
        <w:t xml:space="preserve">-нежилое здание (столовая), кадастровый номер 47:23:0430001:126, 2-этажное, общей </w:t>
      </w:r>
    </w:p>
    <w:p w14:paraId="795BF765" w14:textId="77777777" w:rsidR="003D5B9E" w:rsidRDefault="003D5B9E" w:rsidP="003D5B9E">
      <w:pPr>
        <w:jc w:val="both"/>
      </w:pPr>
      <w:r>
        <w:rPr>
          <w:lang w:bidi="ru-RU"/>
        </w:rPr>
        <w:t>площадью 362,8 кв. м, инв. № 15300,  расположенное по адресу: Ленинградская область, Гатчинский район, д. Корписалово, д. б/н;</w:t>
      </w:r>
    </w:p>
    <w:p w14:paraId="582EDB0C" w14:textId="77777777" w:rsidR="003D5B9E" w:rsidRDefault="003D5B9E" w:rsidP="003D5B9E">
      <w:pPr>
        <w:jc w:val="both"/>
        <w:rPr>
          <w:color w:val="000000"/>
          <w:spacing w:val="3"/>
          <w:lang w:bidi="ru-RU"/>
        </w:rPr>
      </w:pPr>
      <w:r>
        <w:rPr>
          <w:spacing w:val="3"/>
          <w:lang w:bidi="ru-RU"/>
        </w:rPr>
        <w:t>-нежилое здание (административное), кадастровый номер 47:23:0430001:127, 3-этажное, общей площадью 497,9 кв. м, расположенное по адресу: Ленинградская область, Гатчинский район, д. Корписалово, д. б/н;</w:t>
      </w:r>
    </w:p>
    <w:p w14:paraId="189630DB" w14:textId="77777777" w:rsidR="003D5B9E" w:rsidRDefault="003D5B9E" w:rsidP="003D5B9E">
      <w:pPr>
        <w:jc w:val="both"/>
        <w:rPr>
          <w:spacing w:val="3"/>
          <w:lang w:bidi="ru-RU"/>
        </w:rPr>
      </w:pPr>
      <w:r>
        <w:rPr>
          <w:spacing w:val="3"/>
          <w:lang w:bidi="ru-RU"/>
        </w:rPr>
        <w:t>-нежилое здание (спальный корпус), кадастровый номер 47:23:0430001:144, 2-этажное, общей площадью 747,70 кв. м, расположенное по адресу: Ленинградская область, Гатчинский район, д. Корписалово, д. б/н;</w:t>
      </w:r>
    </w:p>
    <w:p w14:paraId="54DCFEB3" w14:textId="77777777" w:rsidR="003D5B9E" w:rsidRDefault="003D5B9E" w:rsidP="003D5B9E">
      <w:pPr>
        <w:jc w:val="both"/>
        <w:rPr>
          <w:spacing w:val="3"/>
          <w:lang w:bidi="ru-RU"/>
        </w:rPr>
      </w:pPr>
      <w:r>
        <w:rPr>
          <w:spacing w:val="3"/>
          <w:lang w:bidi="ru-RU"/>
        </w:rPr>
        <w:t>-нежилое здание (очистные сооружения), кадастровый номер 47:23:0430001:136, 1-этажное, общей площадью 29,90 кв. м,  расположенное по адресу: Ленинградская область, Гатчинский район,  д. Корписалово, д. б/н;</w:t>
      </w:r>
    </w:p>
    <w:p w14:paraId="3D23FB42" w14:textId="77777777" w:rsidR="003D5B9E" w:rsidRDefault="003D5B9E" w:rsidP="003D5B9E">
      <w:pPr>
        <w:jc w:val="both"/>
        <w:rPr>
          <w:spacing w:val="3"/>
          <w:lang w:bidi="ru-RU"/>
        </w:rPr>
      </w:pPr>
      <w:r>
        <w:rPr>
          <w:spacing w:val="3"/>
          <w:lang w:bidi="ru-RU"/>
        </w:rPr>
        <w:t>-нежилое здание (котельная), кадастровый номер 47:23:0430001:103, 1-этажное, общей площадью 136,4 кв. м, расположенное по адресу: Ленинградская область, Гатчинский район, д. Корписалово, д. б/н;</w:t>
      </w:r>
    </w:p>
    <w:p w14:paraId="286AF1D6" w14:textId="77777777" w:rsidR="003D5B9E" w:rsidRDefault="003D5B9E" w:rsidP="003D5B9E">
      <w:pPr>
        <w:jc w:val="both"/>
        <w:rPr>
          <w:spacing w:val="3"/>
          <w:lang w:bidi="ru-RU"/>
        </w:rPr>
      </w:pPr>
      <w:r>
        <w:rPr>
          <w:spacing w:val="3"/>
          <w:lang w:bidi="ru-RU"/>
        </w:rPr>
        <w:t>-нежилое здание (трансформаторная подстанция), кадастровый номер 47:23:0430001:137, 1-этажное, общей площадью 41,7 кв. м,  расположенное по адресу: Ленинградская область, Гатчинский район, д. Корписалово, д. б/н;</w:t>
      </w:r>
    </w:p>
    <w:p w14:paraId="29CC76EF" w14:textId="77777777" w:rsidR="003D5B9E" w:rsidRDefault="003D5B9E" w:rsidP="003D5B9E">
      <w:pPr>
        <w:jc w:val="both"/>
        <w:rPr>
          <w:spacing w:val="3"/>
          <w:lang w:bidi="ru-RU"/>
        </w:rPr>
      </w:pPr>
      <w:r>
        <w:rPr>
          <w:spacing w:val="3"/>
          <w:lang w:bidi="ru-RU"/>
        </w:rPr>
        <w:t>-тепловая сеть, кадастровый номер 47:23:0441002:218, протяженность 427 м, расположенная по адресу: Ленинградская область, Гатчинский район, д. Корписалово;</w:t>
      </w:r>
    </w:p>
    <w:p w14:paraId="23FB80A6" w14:textId="77777777" w:rsidR="003D5B9E" w:rsidRDefault="003D5B9E" w:rsidP="003D5B9E">
      <w:pPr>
        <w:jc w:val="both"/>
        <w:rPr>
          <w:spacing w:val="3"/>
          <w:lang w:bidi="ru-RU"/>
        </w:rPr>
      </w:pPr>
      <w:r>
        <w:rPr>
          <w:spacing w:val="3"/>
        </w:rPr>
        <w:t xml:space="preserve">-контейнерная дизельная котельная со складом топлива, </w:t>
      </w:r>
      <w:r>
        <w:rPr>
          <w:spacing w:val="3"/>
          <w:lang w:bidi="ru-RU"/>
        </w:rPr>
        <w:t>кадастровый номер 47:23:0441002:219, общей площадью 69,2 кв. м, расположенная по адресу: Ленинградская область, Гатчинский район, д. Корписалово;</w:t>
      </w:r>
    </w:p>
    <w:p w14:paraId="02832146" w14:textId="77777777" w:rsidR="003D5B9E" w:rsidRDefault="003D5B9E" w:rsidP="003D5B9E">
      <w:pPr>
        <w:jc w:val="both"/>
        <w:rPr>
          <w:spacing w:val="3"/>
          <w:lang w:bidi="ru-RU"/>
        </w:rPr>
      </w:pPr>
      <w:r>
        <w:rPr>
          <w:spacing w:val="3"/>
          <w:lang w:bidi="ru-RU"/>
        </w:rPr>
        <w:t>-земельный участок площадью 46818 кв. м, кадастровый номер 47:23:0441002:140, расположенный по адресу: установлено относительно ориентира, расположенного в границах участка. Почтовый адрес ориентира: Ленинградская область, Гатчинский район, вблизи д. Корписалово, уч.2; категория земель: земли особо охраняемых территорий и объектов, вид разрешенного использования: для оздоровительного назначения;</w:t>
      </w:r>
    </w:p>
    <w:p w14:paraId="7BA01A0C" w14:textId="77777777" w:rsidR="003D5B9E" w:rsidRDefault="003D5B9E" w:rsidP="003D5B9E">
      <w:pPr>
        <w:jc w:val="both"/>
        <w:rPr>
          <w:spacing w:val="3"/>
          <w:lang w:bidi="ru-RU"/>
        </w:rPr>
      </w:pPr>
      <w:r>
        <w:rPr>
          <w:spacing w:val="3"/>
          <w:lang w:bidi="ru-RU"/>
        </w:rPr>
        <w:t>- ограждение (забор) из сетки рабицы и металлические ворота;</w:t>
      </w:r>
    </w:p>
    <w:p w14:paraId="4814313A" w14:textId="77777777" w:rsidR="003D5B9E" w:rsidRDefault="003D5B9E" w:rsidP="003D5B9E">
      <w:pPr>
        <w:jc w:val="both"/>
        <w:rPr>
          <w:spacing w:val="3"/>
          <w:lang w:bidi="ru-RU"/>
        </w:rPr>
      </w:pPr>
      <w:r>
        <w:rPr>
          <w:spacing w:val="3"/>
          <w:lang w:bidi="ru-RU"/>
        </w:rPr>
        <w:t>- столбы освещения (линия наружного освещения  на пятнадцати  бетонных опорах со светильниками).</w:t>
      </w:r>
    </w:p>
    <w:p w14:paraId="49B15A02" w14:textId="77777777" w:rsidR="003D5B9E" w:rsidRDefault="003D5B9E" w:rsidP="003D5B9E">
      <w:pPr>
        <w:jc w:val="both"/>
        <w:rPr>
          <w:b/>
          <w:bCs/>
          <w:u w:val="single"/>
        </w:rPr>
      </w:pPr>
      <w:r>
        <w:rPr>
          <w:bCs/>
        </w:rPr>
        <w:t>Ограничения, обременения в использовании объекта:</w:t>
      </w:r>
      <w:r>
        <w:t xml:space="preserve"> отсутствуют.</w:t>
      </w:r>
    </w:p>
    <w:p w14:paraId="33D6D3B2" w14:textId="77777777" w:rsidR="003D5B9E" w:rsidRDefault="003D5B9E" w:rsidP="003D5B9E">
      <w:pPr>
        <w:widowControl w:val="0"/>
        <w:spacing w:before="120"/>
        <w:jc w:val="both"/>
      </w:pPr>
      <w:r>
        <w:rPr>
          <w:b/>
        </w:rPr>
        <w:t>4. Способ приватизации муниципального имущества</w:t>
      </w:r>
      <w:r>
        <w:t>: повторная продажа посредством публичного предложения в электронной форме.</w:t>
      </w:r>
    </w:p>
    <w:p w14:paraId="53842CC1" w14:textId="77777777" w:rsidR="003D5B9E" w:rsidRDefault="003D5B9E" w:rsidP="003D5B9E">
      <w:pPr>
        <w:pStyle w:val="ad"/>
        <w:widowControl w:val="0"/>
        <w:spacing w:line="240" w:lineRule="atLeast"/>
        <w:rPr>
          <w:b/>
        </w:rPr>
      </w:pPr>
      <w:r>
        <w:rPr>
          <w:b/>
        </w:rPr>
        <w:t>5.Порядок внесения задатка, его возврата, размер задатка</w:t>
      </w:r>
    </w:p>
    <w:p w14:paraId="10B5C0D5" w14:textId="77777777" w:rsidR="003D5B9E" w:rsidRDefault="003D5B9E" w:rsidP="003D5B9E">
      <w:pPr>
        <w:pStyle w:val="ad"/>
        <w:widowControl w:val="0"/>
        <w:ind w:firstLine="1"/>
        <w:jc w:val="both"/>
      </w:pPr>
      <w:r>
        <w:t xml:space="preserve">Для участия в торгах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5" w:history="1">
        <w:r>
          <w:rPr>
            <w:rStyle w:val="a4"/>
            <w:color w:val="auto"/>
          </w:rPr>
          <w:t>www.</w:t>
        </w:r>
        <w:r>
          <w:rPr>
            <w:rStyle w:val="a4"/>
            <w:color w:val="auto"/>
            <w:lang w:val="en-US"/>
          </w:rPr>
          <w:t>sberbank</w:t>
        </w:r>
        <w:r>
          <w:rPr>
            <w:rStyle w:val="a4"/>
            <w:color w:val="auto"/>
          </w:rPr>
          <w:t>-</w:t>
        </w:r>
        <w:r>
          <w:rPr>
            <w:rStyle w:val="a4"/>
            <w:color w:val="auto"/>
            <w:lang w:val="en-US"/>
          </w:rPr>
          <w:t>ast</w:t>
        </w:r>
        <w:r>
          <w:rPr>
            <w:rStyle w:val="a4"/>
            <w:color w:val="auto"/>
          </w:rPr>
          <w:t>.ru</w:t>
        </w:r>
      </w:hyperlink>
      <w:r>
        <w:t>, на счет, указанный в настоящем информационном сообщении:</w:t>
      </w:r>
    </w:p>
    <w:p w14:paraId="27B36141" w14:textId="77777777" w:rsidR="003D5B9E" w:rsidRDefault="003D5B9E" w:rsidP="003D5B9E">
      <w:pPr>
        <w:ind w:firstLine="708"/>
        <w:jc w:val="both"/>
      </w:pPr>
      <w:r>
        <w:rPr>
          <w:b/>
          <w:bCs/>
        </w:rPr>
        <w:t xml:space="preserve">Получатель платежа: </w:t>
      </w:r>
      <w:r>
        <w:t>АО «Сбербанк-АСТ»</w:t>
      </w:r>
    </w:p>
    <w:p w14:paraId="27A6C518" w14:textId="77777777" w:rsidR="003D5B9E" w:rsidRDefault="003D5B9E" w:rsidP="003D5B9E">
      <w:pPr>
        <w:ind w:firstLine="708"/>
        <w:jc w:val="both"/>
      </w:pPr>
      <w:r>
        <w:t>ИНН 7707308480</w:t>
      </w:r>
    </w:p>
    <w:p w14:paraId="43E3F253" w14:textId="77777777" w:rsidR="003D5B9E" w:rsidRDefault="003D5B9E" w:rsidP="003D5B9E">
      <w:pPr>
        <w:ind w:firstLine="708"/>
        <w:jc w:val="both"/>
      </w:pPr>
      <w:r>
        <w:t>КПП 770401001</w:t>
      </w:r>
    </w:p>
    <w:p w14:paraId="1AD4345E" w14:textId="77777777" w:rsidR="003D5B9E" w:rsidRDefault="003D5B9E" w:rsidP="003D5B9E">
      <w:pPr>
        <w:ind w:firstLine="708"/>
        <w:jc w:val="both"/>
      </w:pPr>
      <w:r>
        <w:t xml:space="preserve">Р/сч:40702810300020038047 </w:t>
      </w:r>
    </w:p>
    <w:p w14:paraId="59E9C84C" w14:textId="77777777" w:rsidR="003D5B9E" w:rsidRDefault="003D5B9E" w:rsidP="003D5B9E">
      <w:pPr>
        <w:ind w:firstLine="708"/>
        <w:jc w:val="both"/>
        <w:rPr>
          <w:b/>
          <w:bCs/>
        </w:rPr>
      </w:pPr>
      <w:r>
        <w:rPr>
          <w:b/>
          <w:bCs/>
        </w:rPr>
        <w:t>Банковские реквизиты:</w:t>
      </w:r>
    </w:p>
    <w:p w14:paraId="78B5F6C1" w14:textId="77777777" w:rsidR="003D5B9E" w:rsidRDefault="003D5B9E" w:rsidP="003D5B9E">
      <w:pPr>
        <w:ind w:firstLine="708"/>
        <w:jc w:val="both"/>
      </w:pPr>
      <w:r>
        <w:rPr>
          <w:b/>
          <w:bCs/>
        </w:rPr>
        <w:t xml:space="preserve">Наименование банка: </w:t>
      </w:r>
      <w:r>
        <w:t xml:space="preserve">ПАО «СБЕРБАНК РОССИИ» г. МОСКВА </w:t>
      </w:r>
    </w:p>
    <w:p w14:paraId="77C84092" w14:textId="77777777" w:rsidR="003D5B9E" w:rsidRDefault="003D5B9E" w:rsidP="003D5B9E">
      <w:pPr>
        <w:ind w:firstLine="708"/>
        <w:jc w:val="both"/>
      </w:pPr>
      <w:r>
        <w:t>БИК 044525225</w:t>
      </w:r>
    </w:p>
    <w:p w14:paraId="586227FC" w14:textId="77777777" w:rsidR="003D5B9E" w:rsidRDefault="003D5B9E" w:rsidP="003D5B9E">
      <w:pPr>
        <w:ind w:firstLine="708"/>
        <w:jc w:val="both"/>
      </w:pPr>
      <w:r>
        <w:t xml:space="preserve">корр. счёт </w:t>
      </w:r>
      <w:r>
        <w:rPr>
          <w:color w:val="000000"/>
        </w:rPr>
        <w:t>30101810400000000225</w:t>
      </w:r>
    </w:p>
    <w:p w14:paraId="48A4CDA1" w14:textId="77777777" w:rsidR="003D5B9E" w:rsidRDefault="003D5B9E" w:rsidP="003D5B9E">
      <w:pPr>
        <w:pStyle w:val="ad"/>
        <w:widowControl w:val="0"/>
        <w:ind w:firstLine="708"/>
        <w:jc w:val="both"/>
      </w:pPr>
      <w:r>
        <w:t>Назначение платежа – задаток для участия в торгах в электронной форме (дата продажи, номер лота).</w:t>
      </w:r>
    </w:p>
    <w:p w14:paraId="75718695" w14:textId="77777777" w:rsidR="003D5B9E" w:rsidRDefault="003D5B9E" w:rsidP="003D5B9E">
      <w:pPr>
        <w:tabs>
          <w:tab w:val="left" w:pos="708"/>
        </w:tabs>
        <w:contextualSpacing/>
        <w:jc w:val="both"/>
        <w:rPr>
          <w:b/>
        </w:rPr>
      </w:pPr>
      <w:r>
        <w:rPr>
          <w:b/>
        </w:rPr>
        <w:t>Размер задатка составляет 20% начальной цены продажи имущества – 10 663 560</w:t>
      </w:r>
      <w:r>
        <w:rPr>
          <w:b/>
          <w:bCs/>
        </w:rPr>
        <w:t xml:space="preserve"> (Десять миллионов шестьсот шестьдесят три тысячи пятьсот шестьдесят) рублей 00 копеек.</w:t>
      </w:r>
      <w:r>
        <w:rPr>
          <w:b/>
        </w:rPr>
        <w:t xml:space="preserve">  </w:t>
      </w:r>
    </w:p>
    <w:p w14:paraId="1F44EDF4" w14:textId="77777777" w:rsidR="003D5B9E" w:rsidRDefault="003D5B9E" w:rsidP="003D5B9E">
      <w:pPr>
        <w:pStyle w:val="ad"/>
        <w:widowControl w:val="0"/>
        <w:ind w:firstLine="708"/>
        <w:jc w:val="both"/>
      </w:pPr>
      <w:r>
        <w:t>Задаток вносится претендентом лично платежом в валюте Российской Федерации и должен поступить на указанный выше счет на момент подачи заявки.</w:t>
      </w:r>
    </w:p>
    <w:p w14:paraId="32696BCE" w14:textId="77777777" w:rsidR="003D5B9E" w:rsidRDefault="003D5B9E" w:rsidP="003D5B9E">
      <w:pPr>
        <w:pStyle w:val="4"/>
        <w:shd w:val="clear" w:color="auto" w:fill="FFFFFF"/>
        <w:spacing w:before="0" w:after="0"/>
        <w:ind w:firstLine="709"/>
        <w:jc w:val="both"/>
        <w:textAlignment w:val="top"/>
        <w:rPr>
          <w:rStyle w:val="af"/>
          <w:bCs/>
        </w:rPr>
      </w:pPr>
      <w:r>
        <w:rPr>
          <w:rStyle w:val="af"/>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14:paraId="1159803A" w14:textId="77777777" w:rsidR="003D5B9E" w:rsidRDefault="003D5B9E" w:rsidP="003D5B9E">
      <w:pPr>
        <w:ind w:firstLine="709"/>
        <w:jc w:val="both"/>
      </w:pPr>
      <w:r>
        <w:t xml:space="preserve">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14:paraId="3198E200" w14:textId="77777777" w:rsidR="003D5B9E" w:rsidRDefault="003D5B9E" w:rsidP="003D5B9E">
      <w:pPr>
        <w:pStyle w:val="ad"/>
        <w:widowControl w:val="0"/>
        <w:ind w:firstLine="708"/>
        <w:jc w:val="both"/>
      </w:pPr>
      <w: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5122E4ED" w14:textId="77777777" w:rsidR="003D5B9E" w:rsidRDefault="003D5B9E" w:rsidP="003D5B9E">
      <w:pPr>
        <w:pStyle w:val="ad"/>
        <w:widowControl w:val="0"/>
        <w:ind w:firstLine="708"/>
        <w:jc w:val="both"/>
      </w:pPr>
      <w:r>
        <w:t>Лицам, перечислившим задаток для участия в торгах в электронной форме по продаже муниципального имущества денежные средства возвращаются в следующем порядке:</w:t>
      </w:r>
    </w:p>
    <w:p w14:paraId="42B54A83" w14:textId="77777777" w:rsidR="003D5B9E" w:rsidRDefault="003D5B9E" w:rsidP="003D5B9E">
      <w:pPr>
        <w:pStyle w:val="ad"/>
        <w:widowControl w:val="0"/>
        <w:ind w:firstLine="708"/>
        <w:jc w:val="both"/>
      </w:pPr>
      <w:r>
        <w:t>- участникам продажи, за исключением его победителя, – в течение 5 календарных дней со дня подведения итогов продажи;</w:t>
      </w:r>
    </w:p>
    <w:p w14:paraId="3FF86B71" w14:textId="77777777" w:rsidR="003D5B9E" w:rsidRDefault="003D5B9E" w:rsidP="003D5B9E">
      <w:pPr>
        <w:pStyle w:val="ad"/>
        <w:widowControl w:val="0"/>
        <w:ind w:firstLine="708"/>
        <w:jc w:val="both"/>
      </w:pPr>
      <w:r>
        <w:t>- претендентам, не допущенным к участию в продаже, – в течение 5 календарных дней с даты подписания протокола о признании претендентов участниками.</w:t>
      </w:r>
    </w:p>
    <w:p w14:paraId="383E9E73" w14:textId="77777777" w:rsidR="003D5B9E" w:rsidRDefault="003D5B9E" w:rsidP="003D5B9E">
      <w:pPr>
        <w:pStyle w:val="ad"/>
        <w:widowControl w:val="0"/>
        <w:ind w:firstLine="708"/>
        <w:jc w:val="both"/>
      </w:pPr>
    </w:p>
    <w:p w14:paraId="555177CB" w14:textId="77777777" w:rsidR="003D5B9E" w:rsidRDefault="003D5B9E" w:rsidP="003D5B9E">
      <w:pPr>
        <w:pStyle w:val="23"/>
        <w:shd w:val="clear" w:color="auto" w:fill="auto"/>
        <w:tabs>
          <w:tab w:val="left" w:pos="1283"/>
          <w:tab w:val="right" w:pos="9323"/>
        </w:tabs>
        <w:spacing w:before="0" w:line="240" w:lineRule="auto"/>
        <w:ind w:right="40"/>
        <w:rPr>
          <w:rFonts w:ascii="Times New Roman" w:hAnsi="Times New Roman" w:cs="Times New Roman"/>
          <w:sz w:val="24"/>
          <w:szCs w:val="24"/>
        </w:rPr>
      </w:pPr>
      <w:r>
        <w:rPr>
          <w:rFonts w:ascii="Times New Roman" w:hAnsi="Times New Roman" w:cs="Times New Roman"/>
          <w:b/>
        </w:rPr>
        <w:t>6.Цена первоначального предложения</w:t>
      </w:r>
      <w:r>
        <w:rPr>
          <w:rFonts w:ascii="Times New Roman" w:hAnsi="Times New Roman" w:cs="Times New Roman"/>
        </w:rPr>
        <w:t xml:space="preserve"> составляет </w:t>
      </w:r>
      <w:r>
        <w:rPr>
          <w:rFonts w:ascii="Times New Roman" w:hAnsi="Times New Roman" w:cs="Times New Roman"/>
          <w:b/>
          <w:bCs/>
          <w:sz w:val="24"/>
          <w:szCs w:val="24"/>
        </w:rPr>
        <w:t>53 317 800 (Пятьдесят три  миллиона триста семнадцать тысяч  восемьсот) рублей 00 копеек</w:t>
      </w:r>
      <w:r>
        <w:rPr>
          <w:rFonts w:ascii="Times New Roman" w:hAnsi="Times New Roman" w:cs="Times New Roman"/>
          <w:sz w:val="24"/>
          <w:szCs w:val="24"/>
        </w:rPr>
        <w:t xml:space="preserve"> (далее – начальная цена продажи) (с учетом НДС), в том числе:</w:t>
      </w:r>
    </w:p>
    <w:p w14:paraId="316D94AB" w14:textId="77777777" w:rsidR="003D5B9E" w:rsidRDefault="003D5B9E" w:rsidP="003D5B9E">
      <w:pPr>
        <w:jc w:val="both"/>
      </w:pPr>
      <w:r>
        <w:t>-н</w:t>
      </w:r>
      <w:r>
        <w:rPr>
          <w:lang w:bidi="ru-RU"/>
        </w:rPr>
        <w:t xml:space="preserve">ежилое здание (столовая), кадастровый номер 47:23:0430001:126 </w:t>
      </w:r>
      <w:r>
        <w:t xml:space="preserve">– 8 575 000 (Восемь миллионов пятьсот семьдесят пять тысяч) рублей 00 копеек (с учетом НДС); </w:t>
      </w:r>
    </w:p>
    <w:p w14:paraId="53ED2981" w14:textId="77777777" w:rsidR="003D5B9E" w:rsidRDefault="003D5B9E" w:rsidP="003D5B9E">
      <w:pPr>
        <w:jc w:val="both"/>
      </w:pPr>
      <w:r>
        <w:rPr>
          <w:lang w:bidi="ru-RU"/>
        </w:rPr>
        <w:t xml:space="preserve">-нежилое здание (административное), кадастровый номер 47:23:0430001:127 – 5 907 000 (Пять миллионов девятьсот семь  тысяч) рублей 00 копеек </w:t>
      </w:r>
      <w:r>
        <w:t>(с учетом НДС);</w:t>
      </w:r>
    </w:p>
    <w:p w14:paraId="4C5E1B58" w14:textId="77777777" w:rsidR="003D5B9E" w:rsidRDefault="003D5B9E" w:rsidP="003D5B9E">
      <w:pPr>
        <w:jc w:val="both"/>
      </w:pPr>
      <w:r>
        <w:t>- н</w:t>
      </w:r>
      <w:r>
        <w:rPr>
          <w:lang w:bidi="ru-RU"/>
        </w:rPr>
        <w:t xml:space="preserve">ежилое здание (спальный корпус), кадастровый номер 47:23:0430001:144 – 9 327 000 (Девять миллионов триста двадцать семь тысяч) рублей 00 копеек </w:t>
      </w:r>
      <w:r>
        <w:t>(с учетом НДС);</w:t>
      </w:r>
    </w:p>
    <w:p w14:paraId="514BE4DF" w14:textId="77777777" w:rsidR="003D5B9E" w:rsidRDefault="003D5B9E" w:rsidP="003D5B9E">
      <w:pPr>
        <w:jc w:val="both"/>
      </w:pPr>
      <w:r>
        <w:rPr>
          <w:lang w:bidi="ru-RU"/>
        </w:rPr>
        <w:t xml:space="preserve">- нежилое здание (очистные сооружения), кадастровый номер 47:23:0430001:136 –  325 000 (Триста двадцать пять  тысяч) рублей 00 копеек </w:t>
      </w:r>
      <w:r>
        <w:t>(с учетом НДС);</w:t>
      </w:r>
    </w:p>
    <w:p w14:paraId="67981A0C" w14:textId="77777777" w:rsidR="003D5B9E" w:rsidRDefault="003D5B9E" w:rsidP="003D5B9E">
      <w:pPr>
        <w:jc w:val="both"/>
      </w:pPr>
      <w:r>
        <w:rPr>
          <w:lang w:bidi="ru-RU"/>
        </w:rPr>
        <w:t xml:space="preserve">-нежилое здание (котельная), кадастровый номер 47:23:0430001:103 – 256 000 (Двести пятьдесят шесть тысяч) рублей 00 копеек </w:t>
      </w:r>
      <w:r>
        <w:t>(с учетом НДС);</w:t>
      </w:r>
    </w:p>
    <w:p w14:paraId="512C32CC" w14:textId="77777777" w:rsidR="003D5B9E" w:rsidRDefault="003D5B9E" w:rsidP="003D5B9E">
      <w:pPr>
        <w:jc w:val="both"/>
      </w:pPr>
      <w:r>
        <w:rPr>
          <w:lang w:bidi="ru-RU"/>
        </w:rPr>
        <w:t xml:space="preserve"> -нежилое строение (трансформаторная подстанция), кадастровый номер 47:23:0430001:137– 474 000 (Четыреста семьдесят четыре тысячи) рублей 00 копеек </w:t>
      </w:r>
      <w:r>
        <w:t>(с учетом НДС);</w:t>
      </w:r>
    </w:p>
    <w:p w14:paraId="27A5A04A" w14:textId="77777777" w:rsidR="003D5B9E" w:rsidRDefault="003D5B9E" w:rsidP="003D5B9E">
      <w:pPr>
        <w:jc w:val="both"/>
      </w:pPr>
      <w:r>
        <w:rPr>
          <w:lang w:bidi="ru-RU"/>
        </w:rPr>
        <w:t xml:space="preserve">-тепловая сеть, кадастровый номер 47:23:0441002:218 – 1 812 000 (Один миллион восемьсот двенадцать тысяч) рублей 00 копеек </w:t>
      </w:r>
      <w:r>
        <w:t>(с учетом НДС);</w:t>
      </w:r>
    </w:p>
    <w:p w14:paraId="18030B1B" w14:textId="77777777" w:rsidR="003D5B9E" w:rsidRDefault="003D5B9E" w:rsidP="003D5B9E">
      <w:pPr>
        <w:jc w:val="both"/>
      </w:pPr>
      <w:r>
        <w:t xml:space="preserve">-контейнерная дизельная котельная со складом топлива, </w:t>
      </w:r>
      <w:r>
        <w:rPr>
          <w:lang w:bidi="ru-RU"/>
        </w:rPr>
        <w:t xml:space="preserve">кадастровый номер 47:23:0441002:219 – 509 500 (Пятьсот девять тысяч пятьсот) рублей 00 копеек </w:t>
      </w:r>
      <w:r>
        <w:t>(с учетом НДС);</w:t>
      </w:r>
    </w:p>
    <w:p w14:paraId="47CDC494" w14:textId="77777777" w:rsidR="003D5B9E" w:rsidRDefault="003D5B9E" w:rsidP="003D5B9E">
      <w:pPr>
        <w:jc w:val="both"/>
      </w:pPr>
      <w:r>
        <w:t xml:space="preserve">- земельный участок, кадастровый номер </w:t>
      </w:r>
      <w:r>
        <w:rPr>
          <w:spacing w:val="3"/>
          <w:lang w:bidi="ru-RU"/>
        </w:rPr>
        <w:t>47:23:0441002:140</w:t>
      </w:r>
      <w:r>
        <w:t xml:space="preserve"> – 25 703 000 (Двадцать пять миллионов семьсот три тысячи) рублей 00 копеек (НДС не облагается).</w:t>
      </w:r>
    </w:p>
    <w:p w14:paraId="3BFB3D54" w14:textId="77777777" w:rsidR="003D5B9E" w:rsidRDefault="003D5B9E" w:rsidP="003D5B9E">
      <w:pPr>
        <w:jc w:val="both"/>
        <w:rPr>
          <w:color w:val="000000"/>
          <w:lang w:bidi="ru-RU"/>
        </w:rPr>
      </w:pPr>
      <w:r>
        <w:t>- ограждение (забор)</w:t>
      </w:r>
      <w:r>
        <w:rPr>
          <w:lang w:bidi="ru-RU"/>
        </w:rPr>
        <w:t xml:space="preserve"> из сетки рабицы и металлические ворота – 69 500 (Шестьдесят девять тысяч пятьсот) рублей 00 копеек (с учетом НДС);</w:t>
      </w:r>
    </w:p>
    <w:p w14:paraId="306C9802" w14:textId="77777777" w:rsidR="003D5B9E" w:rsidRDefault="003D5B9E" w:rsidP="003D5B9E">
      <w:pPr>
        <w:jc w:val="both"/>
      </w:pPr>
      <w:r>
        <w:rPr>
          <w:lang w:bidi="ru-RU"/>
        </w:rPr>
        <w:t>- столбы освещения (линия наружного освещения на пятнадцати бетонных опорах со светильниками) – 359 800 (Триста пятьдесят девять тысяч восемьсот) рублей (с учетом НДС),</w:t>
      </w:r>
    </w:p>
    <w:p w14:paraId="51104C0F" w14:textId="77777777" w:rsidR="003D5B9E" w:rsidRDefault="003D5B9E" w:rsidP="003D5B9E">
      <w:pPr>
        <w:ind w:right="-1"/>
        <w:jc w:val="both"/>
        <w:rPr>
          <w:b/>
          <w:bCs/>
        </w:rPr>
      </w:pPr>
      <w:r>
        <w:t>определенная в соответствии с Федеральным законом от 29.07.1998 № 135-ФЗ «Об оценочной деятельности в Российской Федерации».</w:t>
      </w:r>
    </w:p>
    <w:p w14:paraId="7942B24A" w14:textId="77777777" w:rsidR="003D5B9E" w:rsidRDefault="003D5B9E" w:rsidP="003D5B9E">
      <w:pPr>
        <w:tabs>
          <w:tab w:val="left" w:pos="0"/>
          <w:tab w:val="left" w:pos="708"/>
        </w:tabs>
        <w:jc w:val="both"/>
      </w:pPr>
      <w:r>
        <w:rPr>
          <w:b/>
        </w:rPr>
        <w:t>7.</w:t>
      </w:r>
      <w:r>
        <w:t xml:space="preserve"> </w:t>
      </w:r>
      <w:r>
        <w:rPr>
          <w:b/>
        </w:rPr>
        <w:t>Величина снижения  цены  первоначального предложения («шаг понижения»)</w:t>
      </w:r>
      <w:r>
        <w:t xml:space="preserve"> в размере 10 %  цены  первоначального предложения и составляет </w:t>
      </w:r>
      <w:r>
        <w:rPr>
          <w:b/>
          <w:bCs/>
        </w:rPr>
        <w:t>5 331 780 (Пять миллионов триста тридцать одна тысяча семьсот восемьдесят) рублей 00 копеек</w:t>
      </w:r>
      <w:r>
        <w:t>;</w:t>
      </w:r>
    </w:p>
    <w:p w14:paraId="0EBEAEBB" w14:textId="77777777" w:rsidR="003D5B9E" w:rsidRDefault="003D5B9E" w:rsidP="003D5B9E">
      <w:pPr>
        <w:jc w:val="both"/>
      </w:pPr>
      <w:r>
        <w:rPr>
          <w:b/>
        </w:rPr>
        <w:t>8.Величина повышения первоначального предложения («шаг аукциона»)</w:t>
      </w:r>
      <w:r>
        <w:t xml:space="preserve"> в размере 50% «шага понижения» и составляет </w:t>
      </w:r>
      <w:r>
        <w:rPr>
          <w:b/>
          <w:bCs/>
        </w:rPr>
        <w:t>2 665 890 (Два миллиона шестьсот шестьдесят пять тысяч восемьсот девяносто) рублей 00 копеек</w:t>
      </w:r>
      <w:r>
        <w:t>;</w:t>
      </w:r>
    </w:p>
    <w:p w14:paraId="4441FA80" w14:textId="77777777" w:rsidR="003D5B9E" w:rsidRDefault="003D5B9E" w:rsidP="003D5B9E">
      <w:pPr>
        <w:tabs>
          <w:tab w:val="left" w:pos="708"/>
        </w:tabs>
        <w:jc w:val="both"/>
      </w:pPr>
      <w:r>
        <w:rPr>
          <w:b/>
        </w:rPr>
        <w:t>9. Минимальная цена предложения (цена отсечения)</w:t>
      </w:r>
      <w:r>
        <w:t xml:space="preserve"> в размере 50% начальной цены и составляет </w:t>
      </w:r>
      <w:r>
        <w:rPr>
          <w:b/>
          <w:bCs/>
        </w:rPr>
        <w:t>26 658 900 (Двадцать шесть миллионов шестьсот пятьдесят восемь тысяч девятьсот) рублей 00 копеек</w:t>
      </w:r>
      <w:r>
        <w:t>.</w:t>
      </w:r>
    </w:p>
    <w:p w14:paraId="3233CDAD" w14:textId="77777777" w:rsidR="003D5B9E" w:rsidRDefault="003D5B9E" w:rsidP="003D5B9E">
      <w:pPr>
        <w:tabs>
          <w:tab w:val="left" w:pos="708"/>
        </w:tabs>
        <w:jc w:val="both"/>
        <w:rPr>
          <w:lang w:eastAsia="en-US"/>
        </w:rPr>
      </w:pPr>
      <w:r>
        <w:rPr>
          <w:b/>
          <w:bCs/>
        </w:rPr>
        <w:t>10. Порядок определения победителя продажи посредством публичного предложения в электронной форме:</w:t>
      </w:r>
      <w:r>
        <w:rPr>
          <w:b/>
        </w:rPr>
        <w:t xml:space="preserve"> </w:t>
      </w:r>
      <w:r>
        <w:rPr>
          <w:lang w:eastAsia="en-US"/>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электронной форме.</w:t>
      </w:r>
    </w:p>
    <w:p w14:paraId="08664323" w14:textId="77777777" w:rsidR="003D5B9E" w:rsidRDefault="003D5B9E" w:rsidP="003D5B9E">
      <w:pPr>
        <w:pStyle w:val="rezul"/>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Cs/>
          <w:sz w:val="24"/>
          <w:szCs w:val="24"/>
          <w:lang w:val="ru-RU"/>
        </w:rPr>
      </w:pPr>
      <w:r>
        <w:rPr>
          <w:bCs/>
          <w:sz w:val="24"/>
          <w:szCs w:val="24"/>
          <w:lang w:val="ru-RU"/>
        </w:rPr>
        <w:t>11. </w:t>
      </w:r>
      <w:r>
        <w:rPr>
          <w:sz w:val="24"/>
          <w:lang w:val="ru-RU"/>
        </w:rPr>
        <w:t xml:space="preserve">Исчерпывающий перечень документов, </w:t>
      </w:r>
      <w:r>
        <w:rPr>
          <w:bCs/>
          <w:sz w:val="24"/>
          <w:szCs w:val="24"/>
          <w:lang w:val="ru-RU"/>
        </w:rPr>
        <w:t xml:space="preserve">необходимых для участия в торгах, подаваемых путем прикрепления их электронных образов в личном кабинете на </w:t>
      </w:r>
    </w:p>
    <w:p w14:paraId="562A4EA9" w14:textId="77777777" w:rsidR="003D5B9E" w:rsidRPr="003D5B9E" w:rsidRDefault="003D5B9E" w:rsidP="003D5B9E">
      <w:pPr>
        <w:pStyle w:val="rezul"/>
        <w:tabs>
          <w:tab w:val="left" w:pos="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rStyle w:val="Tahoma14"/>
          <w:b/>
          <w:sz w:val="24"/>
          <w:lang w:val="ru-RU"/>
        </w:rPr>
      </w:pPr>
      <w:r>
        <w:rPr>
          <w:bCs/>
          <w:sz w:val="24"/>
          <w:szCs w:val="24"/>
          <w:lang w:val="ru-RU"/>
        </w:rPr>
        <w:t xml:space="preserve">электронной площадке, </w:t>
      </w:r>
      <w:r>
        <w:rPr>
          <w:sz w:val="24"/>
          <w:lang w:val="ru-RU"/>
        </w:rPr>
        <w:t>требования к их оформлению</w:t>
      </w:r>
      <w:r>
        <w:rPr>
          <w:rStyle w:val="Tahoma14"/>
          <w:sz w:val="24"/>
          <w:lang w:val="ru-RU"/>
        </w:rPr>
        <w:t>:</w:t>
      </w:r>
    </w:p>
    <w:p w14:paraId="30188508" w14:textId="77777777" w:rsidR="003D5B9E" w:rsidRDefault="003D5B9E" w:rsidP="003D5B9E">
      <w:pPr>
        <w:tabs>
          <w:tab w:val="left" w:pos="426"/>
        </w:tabs>
        <w:ind w:firstLine="709"/>
        <w:jc w:val="both"/>
      </w:pPr>
      <w:r>
        <w:t>Заявка на участие в торгах по форме Приложения 1 к настоящему информационному сообщению, должна содержать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37B4635E" w14:textId="77777777" w:rsidR="003D5B9E" w:rsidRDefault="003D5B9E" w:rsidP="003D5B9E">
      <w:pPr>
        <w:autoSpaceDE w:val="0"/>
        <w:autoSpaceDN w:val="0"/>
        <w:adjustRightInd w:val="0"/>
        <w:ind w:firstLine="709"/>
        <w:jc w:val="both"/>
        <w:rPr>
          <w:rFonts w:eastAsia="Calibri"/>
          <w:b/>
        </w:rPr>
      </w:pPr>
      <w:r>
        <w:rPr>
          <w:rFonts w:eastAsia="Calibri"/>
          <w:b/>
        </w:rPr>
        <w:t>Юридические лица:</w:t>
      </w:r>
    </w:p>
    <w:p w14:paraId="1E54D05D" w14:textId="77777777" w:rsidR="003D5B9E" w:rsidRDefault="003D5B9E" w:rsidP="003D5B9E">
      <w:pPr>
        <w:autoSpaceDE w:val="0"/>
        <w:autoSpaceDN w:val="0"/>
        <w:adjustRightInd w:val="0"/>
        <w:ind w:firstLine="709"/>
        <w:jc w:val="both"/>
        <w:rPr>
          <w:rFonts w:eastAsia="Calibri"/>
        </w:rPr>
      </w:pPr>
      <w:r>
        <w:rPr>
          <w:rFonts w:eastAsia="Calibri"/>
        </w:rPr>
        <w:t>-заверенные копии учредительных документов;</w:t>
      </w:r>
    </w:p>
    <w:p w14:paraId="36CA30A4" w14:textId="77777777" w:rsidR="003D5B9E" w:rsidRDefault="003D5B9E" w:rsidP="003D5B9E">
      <w:pPr>
        <w:autoSpaceDE w:val="0"/>
        <w:autoSpaceDN w:val="0"/>
        <w:adjustRightInd w:val="0"/>
        <w:ind w:firstLine="709"/>
        <w:jc w:val="both"/>
        <w:rPr>
          <w:rFonts w:eastAsia="Calibri"/>
        </w:rPr>
      </w:pPr>
      <w:r>
        <w:rPr>
          <w:rFonts w:eastAsia="Calibri"/>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05B8C78B" w14:textId="77777777" w:rsidR="003D5B9E" w:rsidRDefault="003D5B9E" w:rsidP="003D5B9E">
      <w:pPr>
        <w:autoSpaceDE w:val="0"/>
        <w:autoSpaceDN w:val="0"/>
        <w:adjustRightInd w:val="0"/>
        <w:ind w:firstLine="709"/>
        <w:jc w:val="both"/>
        <w:rPr>
          <w:rFonts w:eastAsia="Calibri"/>
        </w:rPr>
      </w:pPr>
      <w:r>
        <w:rPr>
          <w:rFonts w:eastAsia="Calibri"/>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CCBC94F" w14:textId="77777777" w:rsidR="003D5B9E" w:rsidRDefault="003D5B9E" w:rsidP="003D5B9E">
      <w:pPr>
        <w:autoSpaceDE w:val="0"/>
        <w:autoSpaceDN w:val="0"/>
        <w:adjustRightInd w:val="0"/>
        <w:ind w:firstLine="709"/>
        <w:jc w:val="both"/>
        <w:rPr>
          <w:rFonts w:eastAsia="Calibri"/>
        </w:rPr>
      </w:pPr>
      <w:r>
        <w:rPr>
          <w:rFonts w:eastAsia="Calibri"/>
          <w:b/>
        </w:rPr>
        <w:t>Физические лица</w:t>
      </w:r>
      <w:r>
        <w:rPr>
          <w:rFonts w:eastAsia="Calibri"/>
        </w:rPr>
        <w:t xml:space="preserve"> – копию документа, удостоверяющего личность.</w:t>
      </w:r>
    </w:p>
    <w:p w14:paraId="50F69CD0" w14:textId="77777777" w:rsidR="003D5B9E" w:rsidRDefault="003D5B9E" w:rsidP="003D5B9E">
      <w:pPr>
        <w:pStyle w:val="aa"/>
        <w:tabs>
          <w:tab w:val="left" w:pos="0"/>
        </w:tabs>
        <w:ind w:firstLine="29"/>
        <w:jc w:val="both"/>
        <w:rPr>
          <w:sz w:val="24"/>
          <w:szCs w:val="24"/>
        </w:rPr>
      </w:pPr>
      <w:r>
        <w:rPr>
          <w:rFonts w:ascii="Times New Roman" w:hAnsi="Times New Roman"/>
          <w:bCs/>
          <w:sz w:val="24"/>
          <w:szCs w:val="24"/>
        </w:rPr>
        <w:t>Одно лицо имеет право подать только одну заявку на один объект приватизации.</w:t>
      </w:r>
    </w:p>
    <w:p w14:paraId="1FEAAB7C" w14:textId="77777777" w:rsidR="003D5B9E" w:rsidRDefault="003D5B9E" w:rsidP="003D5B9E">
      <w:pPr>
        <w:tabs>
          <w:tab w:val="left" w:pos="0"/>
        </w:tabs>
        <w:autoSpaceDE w:val="0"/>
        <w:autoSpaceDN w:val="0"/>
        <w:adjustRightInd w:val="0"/>
        <w:ind w:firstLine="29"/>
        <w:jc w:val="both"/>
      </w:pPr>
      <w: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14:paraId="08C1784F" w14:textId="77777777" w:rsidR="003D5B9E" w:rsidRDefault="003D5B9E" w:rsidP="003D5B9E">
      <w:pPr>
        <w:pStyle w:val="3"/>
        <w:tabs>
          <w:tab w:val="left" w:pos="0"/>
          <w:tab w:val="left" w:pos="540"/>
        </w:tabs>
        <w:ind w:left="0"/>
        <w:jc w:val="both"/>
        <w:outlineLvl w:val="0"/>
        <w:rPr>
          <w:sz w:val="24"/>
        </w:rPr>
      </w:pPr>
      <w:r>
        <w:rPr>
          <w:sz w:val="24"/>
        </w:rPr>
        <w:t xml:space="preserve">При приеме заявок от Претендентов Оператор электронной площадки обеспечивает конфиденциальность данных о Претендентах и участниках. </w:t>
      </w:r>
    </w:p>
    <w:p w14:paraId="01313463" w14:textId="77777777" w:rsidR="003D5B9E" w:rsidRDefault="003D5B9E" w:rsidP="003D5B9E">
      <w:pPr>
        <w:pStyle w:val="3"/>
        <w:tabs>
          <w:tab w:val="left" w:pos="0"/>
          <w:tab w:val="left" w:pos="540"/>
        </w:tabs>
        <w:ind w:left="0"/>
        <w:jc w:val="both"/>
        <w:outlineLvl w:val="0"/>
        <w:rPr>
          <w:sz w:val="24"/>
          <w:szCs w:val="24"/>
        </w:rPr>
      </w:pPr>
      <w:r>
        <w:rPr>
          <w:sz w:val="24"/>
        </w:rPr>
        <w:t xml:space="preserve">         </w:t>
      </w:r>
      <w:r>
        <w:rPr>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57B36A98" w14:textId="77777777" w:rsidR="003D5B9E" w:rsidRDefault="003D5B9E" w:rsidP="003D5B9E">
      <w:pPr>
        <w:pStyle w:val="aa"/>
        <w:tabs>
          <w:tab w:val="left" w:pos="0"/>
        </w:tabs>
        <w:jc w:val="both"/>
        <w:rPr>
          <w:rFonts w:ascii="Times New Roman" w:eastAsia="Calibri" w:hAnsi="Times New Roman"/>
          <w:b/>
          <w:sz w:val="24"/>
          <w:szCs w:val="24"/>
          <w:lang w:eastAsia="ru-RU"/>
        </w:rPr>
      </w:pPr>
      <w:r>
        <w:rPr>
          <w:rFonts w:ascii="Times New Roman" w:eastAsia="Calibri" w:hAnsi="Times New Roman"/>
          <w:b/>
          <w:sz w:val="24"/>
          <w:szCs w:val="24"/>
          <w:lang w:eastAsia="ru-RU"/>
        </w:rPr>
        <w:t>12</w:t>
      </w:r>
      <w:r>
        <w:rPr>
          <w:rFonts w:ascii="Times New Roman" w:eastAsia="Calibri" w:hAnsi="Times New Roman"/>
          <w:sz w:val="24"/>
          <w:szCs w:val="24"/>
          <w:lang w:eastAsia="ru-RU"/>
        </w:rPr>
        <w:t>.</w:t>
      </w:r>
      <w:r>
        <w:rPr>
          <w:rFonts w:ascii="Times New Roman" w:eastAsia="Calibri" w:hAnsi="Times New Roman"/>
          <w:b/>
          <w:sz w:val="24"/>
          <w:szCs w:val="24"/>
          <w:lang w:eastAsia="ru-RU"/>
        </w:rPr>
        <w:t>Срок, место и порядок представления информационного сообщения:</w:t>
      </w:r>
    </w:p>
    <w:p w14:paraId="190D1EA4" w14:textId="77777777" w:rsidR="003D5B9E" w:rsidRDefault="003D5B9E" w:rsidP="003D5B9E">
      <w:pPr>
        <w:pStyle w:val="aa"/>
        <w:tabs>
          <w:tab w:val="left" w:pos="0"/>
        </w:tabs>
        <w:jc w:val="both"/>
        <w:rPr>
          <w:rFonts w:ascii="Times New Roman" w:hAnsi="Times New Roman"/>
          <w:sz w:val="24"/>
          <w:szCs w:val="24"/>
        </w:rPr>
      </w:pPr>
      <w:r>
        <w:rPr>
          <w:rFonts w:ascii="Times New Roman" w:eastAsia="Calibri" w:hAnsi="Times New Roman"/>
          <w:sz w:val="24"/>
          <w:szCs w:val="24"/>
          <w:lang w:eastAsia="ru-RU"/>
        </w:rPr>
        <w:t>и</w:t>
      </w:r>
      <w:r>
        <w:rPr>
          <w:rFonts w:ascii="Times New Roman" w:eastAsia="Calibri" w:hAnsi="Times New Roman"/>
          <w:bCs/>
          <w:sz w:val="24"/>
          <w:szCs w:val="24"/>
        </w:rPr>
        <w:t xml:space="preserve">нформационное сообщение о проведении </w:t>
      </w:r>
      <w:r>
        <w:rPr>
          <w:rFonts w:ascii="Times New Roman" w:hAnsi="Times New Roman"/>
          <w:sz w:val="24"/>
          <w:szCs w:val="24"/>
        </w:rPr>
        <w:t>продажи посредством публичного предложения в электронной форме</w:t>
      </w:r>
      <w:r>
        <w:rPr>
          <w:rFonts w:ascii="Times New Roman" w:eastAsia="Calibri" w:hAnsi="Times New Roman"/>
          <w:bCs/>
          <w:sz w:val="24"/>
          <w:szCs w:val="24"/>
        </w:rPr>
        <w:t xml:space="preserve">, а также образец договора </w:t>
      </w:r>
      <w:r>
        <w:rPr>
          <w:rFonts w:ascii="Times New Roman" w:eastAsia="Calibri" w:hAnsi="Times New Roman"/>
          <w:sz w:val="24"/>
          <w:szCs w:val="24"/>
        </w:rPr>
        <w:t>купли-продажи имущества</w:t>
      </w:r>
      <w:r>
        <w:rPr>
          <w:rFonts w:ascii="Times New Roman" w:eastAsia="Calibri" w:hAnsi="Times New Roman"/>
          <w:bCs/>
          <w:sz w:val="24"/>
          <w:szCs w:val="24"/>
        </w:rPr>
        <w:t xml:space="preserve"> </w:t>
      </w:r>
      <w:r>
        <w:rPr>
          <w:rFonts w:ascii="Times New Roman" w:eastAsia="Calibri" w:hAnsi="Times New Roman"/>
          <w:sz w:val="24"/>
          <w:szCs w:val="24"/>
        </w:rPr>
        <w:t xml:space="preserve">размещается на официальном сайте Российской Федерации для размещения информации о проведении торгов </w:t>
      </w:r>
      <w:hyperlink r:id="rId6" w:history="1">
        <w:r>
          <w:rPr>
            <w:rStyle w:val="a4"/>
            <w:rFonts w:eastAsia="Calibri"/>
            <w:color w:val="auto"/>
          </w:rPr>
          <w:t>www.torgi.gov.ru</w:t>
        </w:r>
      </w:hyperlink>
      <w:r>
        <w:rPr>
          <w:rFonts w:ascii="Times New Roman" w:eastAsia="Calibri" w:hAnsi="Times New Roman"/>
          <w:sz w:val="24"/>
          <w:szCs w:val="24"/>
        </w:rPr>
        <w:t xml:space="preserve">, официальном </w:t>
      </w:r>
      <w:r>
        <w:rPr>
          <w:rFonts w:ascii="Times New Roman" w:hAnsi="Times New Roman"/>
          <w:sz w:val="24"/>
          <w:szCs w:val="24"/>
        </w:rPr>
        <w:t xml:space="preserve">сайте администрации Гатчинского муниципального района </w:t>
      </w:r>
      <w:r>
        <w:rPr>
          <w:rFonts w:ascii="Times New Roman" w:hAnsi="Times New Roman"/>
          <w:sz w:val="24"/>
          <w:szCs w:val="24"/>
          <w:lang w:val="en-US"/>
        </w:rPr>
        <w:t>www</w:t>
      </w:r>
      <w:r>
        <w:rPr>
          <w:rFonts w:ascii="Times New Roman" w:hAnsi="Times New Roman"/>
          <w:sz w:val="24"/>
          <w:szCs w:val="24"/>
        </w:rPr>
        <w:t>.</w:t>
      </w:r>
      <w:r>
        <w:rPr>
          <w:rFonts w:ascii="Times New Roman" w:hAnsi="Times New Roman"/>
          <w:sz w:val="24"/>
          <w:szCs w:val="24"/>
          <w:lang w:val="en-US"/>
        </w:rPr>
        <w:t>radm</w:t>
      </w:r>
      <w:r>
        <w:rPr>
          <w:rFonts w:ascii="Times New Roman" w:hAnsi="Times New Roman"/>
          <w:sz w:val="24"/>
          <w:szCs w:val="24"/>
        </w:rPr>
        <w:t>.</w:t>
      </w:r>
      <w:r>
        <w:rPr>
          <w:rFonts w:ascii="Times New Roman" w:hAnsi="Times New Roman"/>
          <w:sz w:val="24"/>
          <w:szCs w:val="24"/>
          <w:lang w:val="en-US"/>
        </w:rPr>
        <w:t>gtn</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 xml:space="preserve"> в  разделе: Деятельность - Комитет по управлению имуществом – Информационные сообщения</w:t>
      </w:r>
      <w:r>
        <w:rPr>
          <w:rFonts w:ascii="Times New Roman" w:eastAsia="Calibri" w:hAnsi="Times New Roman"/>
          <w:sz w:val="24"/>
          <w:szCs w:val="24"/>
        </w:rPr>
        <w:t xml:space="preserve"> и в открытой для доступа неограниченного круга лиц части электронной площадки на сайте </w:t>
      </w:r>
      <w:hyperlink r:id="rId7" w:history="1">
        <w:r>
          <w:rPr>
            <w:rStyle w:val="a4"/>
            <w:rFonts w:eastAsia="Calibri"/>
            <w:color w:val="auto"/>
          </w:rPr>
          <w:t>http://utp.sberbank-ast.ru</w:t>
        </w:r>
      </w:hyperlink>
      <w:r>
        <w:rPr>
          <w:rFonts w:ascii="Times New Roman" w:eastAsia="Calibri" w:hAnsi="Times New Roman"/>
          <w:sz w:val="24"/>
          <w:szCs w:val="24"/>
        </w:rPr>
        <w:t xml:space="preserve">. </w:t>
      </w:r>
      <w:r>
        <w:rPr>
          <w:rFonts w:ascii="Times New Roman" w:hAnsi="Times New Roman"/>
          <w:sz w:val="24"/>
          <w:szCs w:val="24"/>
        </w:rPr>
        <w:t>С информационным сообщением можно ознакомиться с даты размещения информационного сообщения до даты окончания срока приема заявок на участие в продаже посредством публичного предложения в электронной форме на официальных сайтах торгов и на электронной площадке.</w:t>
      </w:r>
    </w:p>
    <w:p w14:paraId="275D3B38" w14:textId="77777777" w:rsidR="003D5B9E" w:rsidRDefault="003D5B9E" w:rsidP="003D5B9E">
      <w:pPr>
        <w:tabs>
          <w:tab w:val="left" w:pos="0"/>
        </w:tabs>
        <w:autoSpaceDE w:val="0"/>
        <w:autoSpaceDN w:val="0"/>
        <w:adjustRightInd w:val="0"/>
        <w:ind w:firstLine="567"/>
        <w:jc w:val="both"/>
      </w:pPr>
      <w:r>
        <w:t>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 но без указания лица, от которого поступил запрос.</w:t>
      </w:r>
    </w:p>
    <w:p w14:paraId="3EB58B51" w14:textId="77777777" w:rsidR="003D5B9E" w:rsidRDefault="003D5B9E" w:rsidP="003D5B9E">
      <w:pPr>
        <w:ind w:firstLine="708"/>
        <w:jc w:val="both"/>
      </w:pPr>
      <w: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продаже посредством публичного предложения в электронной форме вправе осмотреть выставленное на продажу имущество. Осмотр объекта продажи проводится претендентами самостоятельно</w:t>
      </w:r>
      <w:r>
        <w:rPr>
          <w:bCs/>
          <w:iCs/>
        </w:rPr>
        <w:t>.</w:t>
      </w:r>
    </w:p>
    <w:p w14:paraId="55AE7033" w14:textId="77777777" w:rsidR="003D5B9E" w:rsidRDefault="003D5B9E" w:rsidP="003D5B9E">
      <w:pPr>
        <w:autoSpaceDE w:val="0"/>
        <w:autoSpaceDN w:val="0"/>
        <w:adjustRightInd w:val="0"/>
        <w:ind w:firstLine="567"/>
        <w:jc w:val="both"/>
        <w:rPr>
          <w:lang w:eastAsia="en-US"/>
        </w:rPr>
      </w:pPr>
      <w:r>
        <w:t xml:space="preserve">Ознакомиться с правилами проведения продажи и полной информацией по продаваемому объекту, в том числе с проектом договора купли-продажи можно в по рабочим дням </w:t>
      </w:r>
      <w:r>
        <w:rPr>
          <w:color w:val="000000"/>
        </w:rPr>
        <w:t xml:space="preserve">с 09.00 до 18.00, пятница и предпраздничные дни - с 09.00 до 17.00 (обеденный перерыв с 13.00 до 13.48) </w:t>
      </w:r>
      <w:r>
        <w:rPr>
          <w:b/>
          <w:bCs/>
          <w:color w:val="000000"/>
        </w:rPr>
        <w:t>с 22</w:t>
      </w:r>
      <w:r>
        <w:rPr>
          <w:b/>
          <w:bCs/>
        </w:rPr>
        <w:t>.08</w:t>
      </w:r>
      <w:r>
        <w:rPr>
          <w:b/>
        </w:rPr>
        <w:t>.2022 по 15.09.2022</w:t>
      </w:r>
      <w:r>
        <w:t xml:space="preserve"> по</w:t>
      </w:r>
      <w:r>
        <w:rPr>
          <w:color w:val="000000"/>
        </w:rPr>
        <w:t xml:space="preserve">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Контактное лицо:  </w:t>
      </w:r>
      <w:r>
        <w:t>Дулевская Марина Юрьевна тел.(81371) 39784.</w:t>
      </w:r>
    </w:p>
    <w:p w14:paraId="20134333" w14:textId="77777777" w:rsidR="003D5B9E" w:rsidRDefault="003D5B9E" w:rsidP="003D5B9E">
      <w:pPr>
        <w:autoSpaceDE w:val="0"/>
        <w:autoSpaceDN w:val="0"/>
        <w:adjustRightInd w:val="0"/>
        <w:ind w:firstLine="567"/>
        <w:jc w:val="both"/>
        <w:rPr>
          <w:lang w:eastAsia="en-US"/>
        </w:rPr>
      </w:pPr>
      <w:r>
        <w:rPr>
          <w:lang w:eastAsia="en-US"/>
        </w:rPr>
        <w:t>Победитель торгов, не реализовавший свое право на осмотр объекта и изучение его технической документации, лишается права предъявлять претензии к Продавцу по поводу юридического, физического и финансового состояния объекта.</w:t>
      </w:r>
    </w:p>
    <w:p w14:paraId="1E05B9DF" w14:textId="77777777" w:rsidR="003D5B9E" w:rsidRDefault="003D5B9E" w:rsidP="003D5B9E">
      <w:pPr>
        <w:tabs>
          <w:tab w:val="left" w:pos="0"/>
        </w:tabs>
        <w:ind w:firstLine="567"/>
        <w:jc w:val="both"/>
      </w:pPr>
      <w:r>
        <w:t xml:space="preserve">Документооборот между Претендентами, участниками торгов,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Организатора). </w:t>
      </w:r>
    </w:p>
    <w:p w14:paraId="5CB85848" w14:textId="77777777" w:rsidR="003D5B9E" w:rsidRDefault="003D5B9E" w:rsidP="003D5B9E">
      <w:pPr>
        <w:jc w:val="both"/>
        <w:rPr>
          <w:b/>
          <w:bCs/>
          <w:u w:val="single"/>
        </w:rPr>
      </w:pPr>
      <w:r>
        <w:rPr>
          <w:b/>
          <w:bCs/>
          <w:u w:val="single"/>
        </w:rPr>
        <w:t>Сведения обо всех предыдущих торгах по продаже такого имущества:</w:t>
      </w:r>
    </w:p>
    <w:p w14:paraId="271FABCF" w14:textId="77777777" w:rsidR="003D5B9E" w:rsidRDefault="003D5B9E" w:rsidP="003D5B9E">
      <w:pPr>
        <w:jc w:val="both"/>
        <w:rPr>
          <w:bCs/>
        </w:rPr>
      </w:pPr>
      <w:r>
        <w:t xml:space="preserve"> </w:t>
      </w:r>
      <w:bookmarkStart w:id="2" w:name="_Hlk90565720"/>
      <w:r>
        <w:t>аукцион,  назначенный на 01.10.2021 признан несостоявшимся  в соответствии с п.п. а) п.44 Постановления Правительства РФ от 27.08.2012 №860 «Об организации и проведении продажи государственного или муниципального имущества в электронной форме»,</w:t>
      </w:r>
      <w:bookmarkEnd w:id="2"/>
    </w:p>
    <w:p w14:paraId="050EDC06" w14:textId="77777777" w:rsidR="003D5B9E" w:rsidRDefault="003D5B9E" w:rsidP="003D5B9E">
      <w:pPr>
        <w:jc w:val="both"/>
      </w:pPr>
      <w:r>
        <w:t>аукцион,  назначенный на 26.11.2021 признан несостоявшимся  в соответствии с п.п. а) п.44 Постановления Правительства РФ от 27.08.2012 №860 «Об организации и проведении продажи государственного или муниципального имущества в электронной форме»,</w:t>
      </w:r>
    </w:p>
    <w:p w14:paraId="261B9205" w14:textId="77777777" w:rsidR="003D5B9E" w:rsidRDefault="003D5B9E" w:rsidP="003D5B9E">
      <w:pPr>
        <w:jc w:val="both"/>
        <w:rPr>
          <w:bCs/>
        </w:rPr>
      </w:pPr>
      <w:r>
        <w:rPr>
          <w:bCs/>
        </w:rPr>
        <w:t xml:space="preserve">торги посредством публичного предложения, назначенные на 08.02.2022, </w:t>
      </w:r>
      <w:r>
        <w:t xml:space="preserve">  признаны несостоявшимся  в соответствии с п.п. б) п.44 Постановления Правительства РФ от 27.08.2012 №860 «Об организации и проведении продажи государственного или муниципального имущества в электронной форме</w:t>
      </w:r>
    </w:p>
    <w:p w14:paraId="0ABD9A5E" w14:textId="77777777" w:rsidR="003D5B9E" w:rsidRDefault="003D5B9E" w:rsidP="003D5B9E">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850" w:hanging="850"/>
        <w:rPr>
          <w:b w:val="0"/>
          <w:sz w:val="24"/>
          <w:szCs w:val="24"/>
          <w:lang w:val="ru-RU"/>
        </w:rPr>
      </w:pPr>
      <w:r>
        <w:rPr>
          <w:b w:val="0"/>
          <w:sz w:val="24"/>
          <w:szCs w:val="24"/>
          <w:lang w:val="ru-RU"/>
        </w:rPr>
        <w:t>Продавец вправе:</w:t>
      </w:r>
    </w:p>
    <w:p w14:paraId="26D7C5BE" w14:textId="77777777" w:rsidR="003D5B9E" w:rsidRDefault="003D5B9E" w:rsidP="003D5B9E">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850"/>
        <w:rPr>
          <w:b w:val="0"/>
          <w:sz w:val="24"/>
          <w:szCs w:val="24"/>
          <w:lang w:val="ru-RU"/>
        </w:rPr>
      </w:pPr>
      <w:r>
        <w:rPr>
          <w:b w:val="0"/>
          <w:sz w:val="24"/>
          <w:szCs w:val="24"/>
          <w:lang w:val="ru-RU"/>
        </w:rPr>
        <w:t xml:space="preserve">              - отказаться от проведения продажи посредством публичного предложения в электронной форме</w:t>
      </w:r>
      <w:r>
        <w:rPr>
          <w:sz w:val="24"/>
          <w:szCs w:val="24"/>
          <w:lang w:val="ru-RU"/>
        </w:rPr>
        <w:t xml:space="preserve"> </w:t>
      </w:r>
      <w:r>
        <w:rPr>
          <w:b w:val="0"/>
          <w:sz w:val="24"/>
          <w:szCs w:val="24"/>
          <w:lang w:val="ru-RU"/>
        </w:rPr>
        <w:t>не позднее чем за 5 (пять) рабочих дней до даты проведения торгов.</w:t>
      </w:r>
    </w:p>
    <w:p w14:paraId="3EC9C957" w14:textId="77777777" w:rsidR="003D5B9E" w:rsidRDefault="003D5B9E" w:rsidP="003D5B9E">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hanging="850"/>
        <w:rPr>
          <w:b w:val="0"/>
          <w:sz w:val="24"/>
          <w:szCs w:val="24"/>
          <w:lang w:val="ru-RU"/>
        </w:rPr>
      </w:pPr>
      <w:r>
        <w:rPr>
          <w:b w:val="0"/>
          <w:sz w:val="24"/>
          <w:szCs w:val="24"/>
          <w:lang w:val="ru-RU"/>
        </w:rPr>
        <w:t xml:space="preserve">               При этом задатки возвращаются заявителям в течение 5 (пяти) рабочих дней с даты публикации извещения об отказе от проведения продажи посредством публичного предложения в электронной форме на официальных сайтах торгов, электронной площадке.</w:t>
      </w:r>
    </w:p>
    <w:p w14:paraId="5E3DD4BD" w14:textId="77777777" w:rsidR="003D5B9E" w:rsidRDefault="003D5B9E" w:rsidP="003D5B9E">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r>
        <w:rPr>
          <w:b w:val="0"/>
          <w:sz w:val="24"/>
          <w:lang w:val="ru-RU"/>
        </w:rPr>
        <w:t xml:space="preserve">Организатор извещает Претендентов </w:t>
      </w:r>
      <w:r>
        <w:rPr>
          <w:b w:val="0"/>
          <w:bCs/>
          <w:iCs/>
          <w:sz w:val="24"/>
          <w:szCs w:val="24"/>
          <w:lang w:val="ru-RU"/>
        </w:rPr>
        <w:t xml:space="preserve">об отказе Продавца от проведения продажи посредством публичного предложения в электронной форме </w:t>
      </w:r>
      <w:r>
        <w:rPr>
          <w:b w:val="0"/>
          <w:sz w:val="24"/>
          <w:lang w:val="ru-RU"/>
        </w:rPr>
        <w:t xml:space="preserve">не позднее следующего рабочего дня со дня принятия соответствующего решения путем направления </w:t>
      </w:r>
      <w:r>
        <w:rPr>
          <w:b w:val="0"/>
          <w:sz w:val="24"/>
          <w:szCs w:val="24"/>
          <w:lang w:val="ru-RU"/>
        </w:rPr>
        <w:t>указанного сообщения в «личный кабинет» Претендентов.</w:t>
      </w:r>
    </w:p>
    <w:p w14:paraId="0517311A" w14:textId="77777777" w:rsidR="003D5B9E" w:rsidRDefault="003D5B9E" w:rsidP="003D5B9E">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Pr>
          <w:b w:val="0"/>
          <w:sz w:val="24"/>
          <w:szCs w:val="24"/>
          <w:lang w:val="ru-RU"/>
        </w:rPr>
        <w:t xml:space="preserve">-принять решение о внесении изменений в информационное сообщение о проведении продажи посредством публичного предложения не позднее, чем за 5 (пять) рабочих дней до даты окончания срока подачи заявок на участие в продаже. </w:t>
      </w:r>
    </w:p>
    <w:p w14:paraId="65C36F23" w14:textId="77777777" w:rsidR="003D5B9E" w:rsidRDefault="003D5B9E" w:rsidP="003D5B9E">
      <w:pPr>
        <w:pStyle w:val="rezu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Pr>
          <w:b w:val="0"/>
          <w:sz w:val="24"/>
          <w:szCs w:val="24"/>
          <w:lang w:val="ru-RU"/>
        </w:rPr>
        <w:t>При этом изменения, внесенные в информационное сообщение о проведении продажи посредством публичного предложения,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14:paraId="158B7081" w14:textId="77777777" w:rsidR="003D5B9E" w:rsidRDefault="003D5B9E" w:rsidP="003D5B9E">
      <w:pPr>
        <w:pStyle w:val="aa"/>
        <w:tabs>
          <w:tab w:val="left" w:pos="0"/>
        </w:tabs>
        <w:ind w:firstLine="567"/>
        <w:jc w:val="both"/>
        <w:rPr>
          <w:rFonts w:ascii="Times New Roman" w:hAnsi="Times New Roman"/>
          <w:bCs/>
          <w:sz w:val="24"/>
          <w:szCs w:val="24"/>
        </w:rPr>
      </w:pPr>
      <w:r>
        <w:rPr>
          <w:rFonts w:ascii="Times New Roman" w:hAnsi="Times New Roman"/>
          <w:sz w:val="24"/>
          <w:szCs w:val="24"/>
        </w:rPr>
        <w:t>При внесении изменений срок подачи заявок на участие в продаже посредством публичного предложения продлевается таким образом, чтобы с даты размещения на официальных сайтах торгов внесенных изменений до даты окончания подачи заявок на участие в продаже посредством публичного предложения составлял не менее 25 (двадцати пяти) календарных дней.</w:t>
      </w:r>
      <w:r>
        <w:rPr>
          <w:b/>
          <w:sz w:val="24"/>
          <w:szCs w:val="24"/>
        </w:rPr>
        <w:t xml:space="preserve"> </w:t>
      </w:r>
      <w:r>
        <w:rPr>
          <w:rFonts w:ascii="Times New Roman" w:hAnsi="Times New Roman"/>
          <w:bCs/>
          <w:sz w:val="24"/>
          <w:szCs w:val="24"/>
        </w:rPr>
        <w:t>При этом Продавцы не несут ответственность в случае, если Претендент не ознакомился с изменениями, внесенными в Информационное сообщение, размещенными надлежащим образом.</w:t>
      </w:r>
    </w:p>
    <w:p w14:paraId="2167AFB9" w14:textId="77777777" w:rsidR="003D5B9E" w:rsidRDefault="003D5B9E" w:rsidP="003D5B9E">
      <w:pPr>
        <w:pStyle w:val="a7"/>
        <w:widowControl w:val="0"/>
        <w:spacing w:before="120"/>
        <w:ind w:left="0"/>
        <w:jc w:val="both"/>
        <w:rPr>
          <w:b/>
        </w:rPr>
      </w:pPr>
      <w:r>
        <w:rPr>
          <w:b/>
        </w:rPr>
        <w:t xml:space="preserve">13. Срок заключения договора купли-продажи: </w:t>
      </w:r>
    </w:p>
    <w:p w14:paraId="55A3F2C1" w14:textId="61105569" w:rsidR="003D5B9E" w:rsidRDefault="003D5B9E" w:rsidP="003D5B9E">
      <w:pPr>
        <w:autoSpaceDE w:val="0"/>
        <w:autoSpaceDN w:val="0"/>
        <w:adjustRightInd w:val="0"/>
        <w:ind w:firstLine="540"/>
        <w:jc w:val="both"/>
        <w:rPr>
          <w:rFonts w:eastAsia="Calibri"/>
        </w:rPr>
      </w:pPr>
      <w:r>
        <w:rPr>
          <w:lang w:eastAsia="en-US"/>
        </w:rPr>
        <w:t>Договор купли-продажи имущества (образец приведен в Приложение № 2</w:t>
      </w:r>
      <w:r>
        <w:rPr>
          <w:bCs/>
          <w:lang w:eastAsia="en-US"/>
        </w:rPr>
        <w:t xml:space="preserve"> к настоящему информационному сообщению)</w:t>
      </w:r>
      <w:r>
        <w:rPr>
          <w:lang w:eastAsia="en-US"/>
        </w:rPr>
        <w:t>, заключается между Продавцом и победителем продажи посредством публичного предложения</w:t>
      </w:r>
      <w:r>
        <w:rPr>
          <w:rFonts w:eastAsia="Calibri"/>
          <w:lang w:eastAsia="en-US"/>
        </w:rPr>
        <w:t xml:space="preserve"> в электронной форме</w:t>
      </w:r>
      <w:r>
        <w:rPr>
          <w:lang w:eastAsia="en-US"/>
        </w:rPr>
        <w:t xml:space="preserve"> в соответствии с Гражданским кодексом Российской Федерации, Законом о приватизации </w:t>
      </w:r>
      <w:r>
        <w:t>в течение 5 рабочих дней со дня подведения итогов продажи</w:t>
      </w:r>
      <w:r>
        <w:rPr>
          <w:rFonts w:eastAsia="Calibri"/>
        </w:rPr>
        <w:t>.</w:t>
      </w:r>
    </w:p>
    <w:p w14:paraId="0DA4C5FC" w14:textId="77777777" w:rsidR="003D5B9E" w:rsidRDefault="003D5B9E" w:rsidP="003D5B9E">
      <w:pPr>
        <w:autoSpaceDE w:val="0"/>
        <w:autoSpaceDN w:val="0"/>
        <w:adjustRightInd w:val="0"/>
        <w:ind w:firstLine="540"/>
        <w:jc w:val="both"/>
      </w:pPr>
      <w:r>
        <w:rPr>
          <w:lang w:eastAsia="en-US"/>
        </w:rPr>
        <w:t>Договор купли-продажи имущества з</w:t>
      </w:r>
      <w:r>
        <w:t>аключается в простой письменной форме по месту нахождения Продавца.</w:t>
      </w:r>
    </w:p>
    <w:p w14:paraId="054C0F4B" w14:textId="77777777" w:rsidR="003D5B9E" w:rsidRDefault="003D5B9E" w:rsidP="003D5B9E">
      <w:pPr>
        <w:autoSpaceDE w:val="0"/>
        <w:autoSpaceDN w:val="0"/>
        <w:adjustRightInd w:val="0"/>
        <w:ind w:firstLine="567"/>
        <w:jc w:val="both"/>
        <w:rPr>
          <w:lang w:eastAsia="en-US"/>
        </w:rPr>
      </w:pPr>
      <w:r>
        <w:rPr>
          <w:lang w:eastAsia="en-US"/>
        </w:rPr>
        <w:t xml:space="preserve">Для получения протокола подведения итогов и проекта договора купли-продажи победителю продажи на следующий день после проведения продажи посредством публичного предложения в электронной форме необходимо обратиться в </w:t>
      </w:r>
      <w:r>
        <w:rPr>
          <w:color w:val="000000"/>
        </w:rPr>
        <w:t xml:space="preserve">Комитет по управлению имуществом Гатчинского района Ленинградской области </w:t>
      </w:r>
      <w:r>
        <w:rPr>
          <w:lang w:eastAsia="en-US"/>
        </w:rPr>
        <w:t xml:space="preserve">по адресу: </w:t>
      </w:r>
      <w:r>
        <w:rPr>
          <w:color w:val="000000"/>
        </w:rPr>
        <w:t>г. Гатчина, пр. 25 Октября д.21, подъезд 1, 2 этаж, отдел по вопросам имущественных отношений</w:t>
      </w:r>
      <w:r>
        <w:rPr>
          <w:lang w:eastAsia="en-US"/>
        </w:rPr>
        <w:t xml:space="preserve"> в рабочие дни с 9-00 час. до 18.00 час.,</w:t>
      </w:r>
      <w:r>
        <w:rPr>
          <w:color w:val="000000"/>
        </w:rPr>
        <w:t xml:space="preserve"> пятница и предпраздничные дни - с 09.00 до 17.00 ,</w:t>
      </w:r>
      <w:r>
        <w:rPr>
          <w:lang w:eastAsia="en-US"/>
        </w:rPr>
        <w:t xml:space="preserve"> обеденный перерыв с 13.00 час. до 13.48 час. (время местное), контактное лицо </w:t>
      </w:r>
      <w:r>
        <w:rPr>
          <w:color w:val="000000"/>
        </w:rPr>
        <w:t xml:space="preserve"> Шитикова Любовь Юрьевна (881371)99130, </w:t>
      </w:r>
      <w:r>
        <w:t>Дулевская Марина Юрьевна тел.(81371)39784.</w:t>
      </w:r>
    </w:p>
    <w:p w14:paraId="51F3734E" w14:textId="77777777" w:rsidR="003D5B9E" w:rsidRDefault="003D5B9E" w:rsidP="003D5B9E">
      <w:pPr>
        <w:autoSpaceDE w:val="0"/>
        <w:autoSpaceDN w:val="0"/>
        <w:adjustRightInd w:val="0"/>
        <w:ind w:firstLine="540"/>
        <w:jc w:val="both"/>
        <w:rPr>
          <w:lang w:eastAsia="en-US"/>
        </w:rPr>
      </w:pPr>
      <w:r>
        <w:rPr>
          <w:lang w:eastAsia="en-US"/>
        </w:rPr>
        <w:t>При уклонении или отказе победителя продажи посредством публичного предложения</w:t>
      </w:r>
      <w:r>
        <w:rPr>
          <w:rFonts w:eastAsia="Calibri"/>
          <w:lang w:eastAsia="en-US"/>
        </w:rPr>
        <w:t xml:space="preserve"> в электронной форме</w:t>
      </w:r>
      <w:r>
        <w:rPr>
          <w:lang w:eastAsia="en-US"/>
        </w:rPr>
        <w:t xml:space="preserve"> от заключения в установленный срок договора купли-продажи имущества результаты продажи аннулируются Продавцом, победитель утрачивает право на заключение указанного договора, задаток ему не возвращается.</w:t>
      </w:r>
    </w:p>
    <w:p w14:paraId="039B66FC" w14:textId="77777777" w:rsidR="003D5B9E" w:rsidRDefault="003D5B9E" w:rsidP="003D5B9E">
      <w:pPr>
        <w:autoSpaceDE w:val="0"/>
        <w:autoSpaceDN w:val="0"/>
        <w:adjustRightInd w:val="0"/>
        <w:ind w:firstLine="567"/>
        <w:jc w:val="both"/>
        <w:rPr>
          <w:lang w:eastAsia="en-US"/>
        </w:rPr>
      </w:pPr>
      <w:r>
        <w:rPr>
          <w:lang w:eastAsia="en-US"/>
        </w:rPr>
        <w:t>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(тридцати) календарных дней после дня оплаты имущества.</w:t>
      </w:r>
    </w:p>
    <w:p w14:paraId="7BCA7762" w14:textId="77777777" w:rsidR="003D5B9E" w:rsidRDefault="003D5B9E" w:rsidP="003D5B9E">
      <w:pPr>
        <w:pStyle w:val="a7"/>
        <w:widowControl w:val="0"/>
        <w:spacing w:before="120"/>
        <w:ind w:left="0"/>
        <w:contextualSpacing/>
        <w:jc w:val="both"/>
      </w:pPr>
      <w:r>
        <w:rPr>
          <w:b/>
        </w:rPr>
        <w:t>14. Условия и сроки платежа по договору купли-продажи</w:t>
      </w:r>
      <w:r>
        <w:t>:</w:t>
      </w:r>
    </w:p>
    <w:p w14:paraId="2152E064" w14:textId="77777777" w:rsidR="003D5B9E" w:rsidRDefault="003D5B9E" w:rsidP="003D5B9E">
      <w:pPr>
        <w:autoSpaceDE w:val="0"/>
        <w:autoSpaceDN w:val="0"/>
        <w:adjustRightInd w:val="0"/>
        <w:ind w:firstLine="567"/>
        <w:jc w:val="both"/>
        <w:rPr>
          <w:color w:val="FFFFFF"/>
          <w:lang w:eastAsia="en-US"/>
        </w:rPr>
      </w:pPr>
      <w:r>
        <w:rPr>
          <w:lang w:eastAsia="en-US"/>
        </w:rPr>
        <w:t>Оплата приобретаемого посредством публичного предложения в электронной форме имущества в соответствии с договором купли-продажи производится единовременно в течение 10 рабочих дней со дня заключения договора купли-продажи. Задаток, внесенный покупателем, засчитывается в</w:t>
      </w:r>
      <w:r>
        <w:rPr>
          <w:color w:val="FFFFFF"/>
          <w:lang w:eastAsia="en-US"/>
        </w:rPr>
        <w:t xml:space="preserve"> </w:t>
      </w:r>
      <w:r>
        <w:rPr>
          <w:lang w:eastAsia="en-US"/>
        </w:rPr>
        <w:t xml:space="preserve"> оплату приобретенного имущества. Факт оплаты имущества подтверждается выпиской со счета, указанного в договоре купли-продажи.</w:t>
      </w:r>
      <w:r>
        <w:rPr>
          <w:color w:val="FFFFFF"/>
          <w:lang w:eastAsia="en-US"/>
        </w:rPr>
        <w:t>.</w:t>
      </w:r>
    </w:p>
    <w:p w14:paraId="0377247D" w14:textId="77777777" w:rsidR="003D5B9E" w:rsidRDefault="003D5B9E" w:rsidP="003D5B9E">
      <w:pPr>
        <w:autoSpaceDE w:val="0"/>
        <w:autoSpaceDN w:val="0"/>
        <w:adjustRightInd w:val="0"/>
        <w:ind w:firstLine="567"/>
        <w:jc w:val="both"/>
        <w:rPr>
          <w:lang w:eastAsia="en-US"/>
        </w:rPr>
      </w:pPr>
      <w:r>
        <w:rPr>
          <w:color w:val="FFFFFF"/>
          <w:lang w:eastAsia="en-US"/>
        </w:rPr>
        <w:t>со счет</w:t>
      </w:r>
      <w:r>
        <w:rPr>
          <w:lang w:eastAsia="en-US"/>
        </w:rPr>
        <w:t xml:space="preserve"> </w:t>
      </w:r>
    </w:p>
    <w:p w14:paraId="0CBF7FD1" w14:textId="77777777" w:rsidR="003D5B9E" w:rsidRDefault="003D5B9E" w:rsidP="003D5B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rPr>
      </w:pPr>
      <w:r>
        <w:rPr>
          <w:b/>
        </w:rPr>
        <w:t>15. Сроки, время подачи заявок, проведения продажи посредством публичного предложения в электронной форме, подведения итогов продажи муниципального имущества</w:t>
      </w:r>
    </w:p>
    <w:p w14:paraId="29973571" w14:textId="77777777" w:rsidR="003D5B9E" w:rsidRDefault="003D5B9E" w:rsidP="003D5B9E">
      <w:pPr>
        <w:ind w:firstLine="708"/>
        <w:jc w:val="both"/>
        <w:rPr>
          <w:bCs/>
        </w:rPr>
      </w:pPr>
      <w:r>
        <w:rPr>
          <w:bCs/>
        </w:rPr>
        <w:t>Указанное в настоящем информационном сообщении время – московское.</w:t>
      </w:r>
    </w:p>
    <w:p w14:paraId="28E9F297" w14:textId="77777777" w:rsidR="003D5B9E" w:rsidRDefault="003D5B9E" w:rsidP="003D5B9E">
      <w:pPr>
        <w:jc w:val="both"/>
        <w:rPr>
          <w:bCs/>
        </w:rPr>
      </w:pPr>
      <w:r>
        <w:rPr>
          <w:bCs/>
        </w:rPr>
        <w:t>При исчислении сроков, указанных в настоящем информационном сообщении, принимается время сервера электронной торговой площадки – московское.</w:t>
      </w:r>
    </w:p>
    <w:p w14:paraId="320C49B9" w14:textId="77777777" w:rsidR="003D5B9E" w:rsidRDefault="003D5B9E" w:rsidP="003D5B9E">
      <w:pPr>
        <w:widowControl w:val="0"/>
        <w:spacing w:before="120"/>
        <w:jc w:val="both"/>
        <w:rPr>
          <w:b/>
        </w:rPr>
      </w:pPr>
      <w:r>
        <w:rPr>
          <w:b/>
        </w:rPr>
        <w:t>Место проведения продажи посредством публичного предложения в электронной форме:</w:t>
      </w:r>
      <w:r>
        <w:t xml:space="preserve"> электронная площадка – универсальная торговая платформа АО «Сбербанк-АСТ», размещенная на сайте http://utp.sberbank-ast.ru в сети Интернет (торговая секция «приватизация, аренда и продажа прав»).</w:t>
      </w:r>
    </w:p>
    <w:p w14:paraId="1C7500E5" w14:textId="77777777" w:rsidR="003D5B9E" w:rsidRDefault="003D5B9E" w:rsidP="003D5B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color w:val="FF0000"/>
        </w:rPr>
      </w:pPr>
      <w:r>
        <w:rPr>
          <w:b/>
        </w:rPr>
        <w:t>Дата начала приема заявок</w:t>
      </w:r>
      <w:r>
        <w:t xml:space="preserve"> на участие в продаже посредством публичного предложения-  </w:t>
      </w:r>
      <w:r>
        <w:rPr>
          <w:b/>
        </w:rPr>
        <w:t xml:space="preserve"> 22.08.2022 года с 09-00 час</w:t>
      </w:r>
    </w:p>
    <w:p w14:paraId="4FB01DFE" w14:textId="77777777" w:rsidR="003D5B9E" w:rsidRDefault="003D5B9E" w:rsidP="003D5B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Дата окончания приема заявок</w:t>
      </w:r>
      <w:r>
        <w:t xml:space="preserve"> на участие в продаже посредством публичного предложения –</w:t>
      </w:r>
      <w:r>
        <w:rPr>
          <w:b/>
        </w:rPr>
        <w:t xml:space="preserve"> 16.09.2022 года  в 09-00 час.</w:t>
      </w:r>
    </w:p>
    <w:p w14:paraId="327B7A15" w14:textId="77777777" w:rsidR="003D5B9E" w:rsidRDefault="003D5B9E" w:rsidP="003D5B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Рассмотрение заявок и признание претендентов участниками</w:t>
      </w:r>
      <w:r>
        <w:t xml:space="preserve"> продажи посредством публичного предложения </w:t>
      </w:r>
      <w:r>
        <w:rPr>
          <w:b/>
          <w:bCs/>
        </w:rPr>
        <w:t>– 19.</w:t>
      </w:r>
      <w:r>
        <w:rPr>
          <w:b/>
        </w:rPr>
        <w:t>09.2022 года с 09-00.</w:t>
      </w:r>
    </w:p>
    <w:p w14:paraId="4607452E" w14:textId="77777777" w:rsidR="003D5B9E" w:rsidRDefault="003D5B9E" w:rsidP="003D5B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b/>
          <w:szCs w:val="20"/>
        </w:rPr>
      </w:pPr>
      <w:r>
        <w:rPr>
          <w:b/>
        </w:rPr>
        <w:t>Продажа посредством публичного предложения в электронной форме состоится</w:t>
      </w:r>
      <w:r>
        <w:t xml:space="preserve"> (дата и время начала приема предложений от участников продажи) </w:t>
      </w:r>
      <w:r>
        <w:rPr>
          <w:b/>
          <w:bCs/>
        </w:rPr>
        <w:t>– 21.09.</w:t>
      </w:r>
      <w:r>
        <w:rPr>
          <w:b/>
        </w:rPr>
        <w:t xml:space="preserve"> 2022 года в 09-00 час.</w:t>
      </w:r>
    </w:p>
    <w:p w14:paraId="1FF5CF7A" w14:textId="77777777" w:rsidR="003D5B9E" w:rsidRDefault="003D5B9E" w:rsidP="003D5B9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rPr>
          <w:b/>
        </w:rPr>
        <w:t>Подведение итогов продажи посредством публичного предложения в электронной форме:</w:t>
      </w:r>
      <w:r>
        <w:t xml:space="preserve"> процедура продажи посредством публичного предложения в электронной форме считается завершенной со времени подписания Продавцом  протокола об итогах продажи. </w:t>
      </w:r>
    </w:p>
    <w:p w14:paraId="34254606" w14:textId="77777777" w:rsidR="003D5B9E" w:rsidRDefault="003D5B9E" w:rsidP="003D5B9E">
      <w:pPr>
        <w:widowControl w:val="0"/>
        <w:rPr>
          <w:b/>
        </w:rPr>
      </w:pPr>
      <w:r>
        <w:rPr>
          <w:b/>
        </w:rPr>
        <w:t>16. Порядок регистрации на электронной площадке</w:t>
      </w:r>
    </w:p>
    <w:p w14:paraId="14FC31B1" w14:textId="77777777" w:rsidR="003D5B9E" w:rsidRDefault="003D5B9E" w:rsidP="003D5B9E">
      <w:pPr>
        <w:widowControl w:val="0"/>
        <w:ind w:firstLine="1"/>
        <w:jc w:val="both"/>
      </w:pPr>
      <w:r>
        <w:t xml:space="preserve">1. Для обеспечения доступа к участию в продаже посредством публичного предложения в электронной форме Претендентам необходимо пройти процедуру </w:t>
      </w:r>
    </w:p>
    <w:p w14:paraId="2A0B2127" w14:textId="77777777" w:rsidR="003D5B9E" w:rsidRDefault="003D5B9E" w:rsidP="003D5B9E">
      <w:pPr>
        <w:widowControl w:val="0"/>
        <w:ind w:firstLine="1"/>
        <w:jc w:val="both"/>
      </w:pPr>
      <w:r>
        <w:t>регистрации на электронной площадке.</w:t>
      </w:r>
    </w:p>
    <w:p w14:paraId="0803A472" w14:textId="77777777" w:rsidR="003D5B9E" w:rsidRDefault="003D5B9E" w:rsidP="003D5B9E">
      <w:pPr>
        <w:widowControl w:val="0"/>
        <w:ind w:firstLine="1"/>
        <w:jc w:val="both"/>
      </w:pPr>
      <w:r>
        <w:t>2. Регистрация на электронной площадке осуществляется без взимания платы.</w:t>
      </w:r>
    </w:p>
    <w:p w14:paraId="0EC863A3" w14:textId="77777777" w:rsidR="003D5B9E" w:rsidRDefault="003D5B9E" w:rsidP="003D5B9E">
      <w:pPr>
        <w:ind w:firstLine="1"/>
        <w:jc w:val="both"/>
      </w:pPr>
      <w:r>
        <w:t>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38A31CDD" w14:textId="77777777" w:rsidR="003D5B9E" w:rsidRDefault="003D5B9E" w:rsidP="003D5B9E">
      <w:pPr>
        <w:spacing w:after="120"/>
        <w:ind w:firstLine="1"/>
        <w:jc w:val="both"/>
      </w:pPr>
      <w:r>
        <w:t>4. Регистрация на электронной площадке проводится в соответствии с Регламентом электронной площадки.</w:t>
      </w:r>
    </w:p>
    <w:p w14:paraId="64970A0C" w14:textId="77777777" w:rsidR="003D5B9E" w:rsidRDefault="003D5B9E" w:rsidP="003D5B9E">
      <w:pPr>
        <w:widowControl w:val="0"/>
        <w:spacing w:before="120"/>
        <w:contextualSpacing/>
        <w:rPr>
          <w:b/>
          <w:noProof/>
          <w:lang w:eastAsia="zh-CN"/>
        </w:rPr>
      </w:pPr>
      <w:r>
        <w:rPr>
          <w:b/>
          <w:bCs/>
        </w:rPr>
        <w:t>17</w:t>
      </w:r>
      <w:r>
        <w:rPr>
          <w:b/>
          <w:bCs/>
          <w:noProof/>
          <w:lang w:eastAsia="zh-CN"/>
        </w:rPr>
        <w:t>.</w:t>
      </w:r>
      <w:r>
        <w:rPr>
          <w:b/>
          <w:noProof/>
          <w:lang w:eastAsia="zh-CN"/>
        </w:rPr>
        <w:t xml:space="preserve"> Условия допуска и </w:t>
      </w:r>
      <w:r>
        <w:rPr>
          <w:b/>
        </w:rPr>
        <w:t>отказа</w:t>
      </w:r>
      <w:r>
        <w:rPr>
          <w:b/>
          <w:noProof/>
          <w:lang w:eastAsia="zh-CN"/>
        </w:rPr>
        <w:t xml:space="preserve"> в допуске к участию в продаже</w:t>
      </w:r>
    </w:p>
    <w:p w14:paraId="11695E4E" w14:textId="77777777" w:rsidR="003D5B9E" w:rsidRDefault="003D5B9E" w:rsidP="003D5B9E">
      <w:pPr>
        <w:pStyle w:val="ConsPlusNormal"/>
        <w:tabs>
          <w:tab w:val="left" w:pos="1134"/>
        </w:tabs>
        <w:ind w:firstLine="709"/>
        <w:jc w:val="both"/>
        <w:rPr>
          <w:rFonts w:ascii="Times New Roman" w:hAnsi="Times New Roman" w:cs="Times New Roman"/>
          <w:sz w:val="24"/>
          <w:szCs w:val="24"/>
        </w:rPr>
      </w:pPr>
      <w:r>
        <w:rPr>
          <w:rFonts w:ascii="Times New Roman" w:hAnsi="Times New Roman"/>
          <w:sz w:val="24"/>
          <w:szCs w:val="24"/>
        </w:rPr>
        <w:t>1</w:t>
      </w:r>
      <w:r>
        <w:rPr>
          <w:rFonts w:ascii="Times New Roman" w:hAnsi="Times New Roman" w:cs="Times New Roman"/>
          <w:sz w:val="24"/>
          <w:szCs w:val="24"/>
        </w:rPr>
        <w:t>. </w:t>
      </w:r>
      <w:r>
        <w:rPr>
          <w:rFonts w:ascii="Times New Roman" w:hAnsi="Times New Roman"/>
          <w:sz w:val="24"/>
          <w:szCs w:val="24"/>
        </w:rPr>
        <w:t xml:space="preserve">Покупателями государственного 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8" w:history="1">
        <w:r>
          <w:rPr>
            <w:rStyle w:val="a4"/>
            <w:color w:val="auto"/>
            <w:sz w:val="24"/>
            <w:szCs w:val="24"/>
          </w:rPr>
          <w:t>перечень</w:t>
        </w:r>
      </w:hyperlink>
      <w:r>
        <w:rPr>
          <w:rFonts w:ascii="Times New Roman" w:hAnsi="Times New Roman" w:cs="Times New Roman"/>
          <w:sz w:val="24"/>
          <w:szCs w:val="24"/>
        </w:rPr>
        <w:t xml:space="preserve"> </w:t>
      </w:r>
      <w:r>
        <w:rPr>
          <w:rFonts w:ascii="Times New Roman" w:hAnsi="Times New Roman"/>
          <w:sz w:val="24"/>
          <w:szCs w:val="24"/>
        </w:rPr>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r>
        <w:rPr>
          <w:rFonts w:ascii="Times New Roman" w:hAnsi="Times New Roman" w:cs="Times New Roman"/>
          <w:sz w:val="24"/>
          <w:szCs w:val="24"/>
        </w:rPr>
        <w:t>.</w:t>
      </w:r>
    </w:p>
    <w:p w14:paraId="1253980D" w14:textId="77777777" w:rsidR="003D5B9E" w:rsidRDefault="003D5B9E" w:rsidP="003D5B9E">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2. Претендент не допускается к участию в продаже по следующим основаниям:</w:t>
      </w:r>
    </w:p>
    <w:p w14:paraId="2BFCE9AA" w14:textId="77777777" w:rsidR="003D5B9E" w:rsidRDefault="003D5B9E" w:rsidP="003D5B9E">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3.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209CE86A" w14:textId="77777777" w:rsidR="003D5B9E" w:rsidRDefault="003D5B9E" w:rsidP="003D5B9E">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4. Представлены не все документы в соответствии с перечнем, указанным в информационном сообщении о проведении продажи, или оформление представленных документов не соответствует законодательству Российской Федерации.</w:t>
      </w:r>
    </w:p>
    <w:p w14:paraId="3E8CF330" w14:textId="77777777" w:rsidR="003D5B9E" w:rsidRDefault="003D5B9E" w:rsidP="003D5B9E">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5. Не подтверждено поступление в установленный срок задатка на счет, указанный в информационном сообщении.</w:t>
      </w:r>
    </w:p>
    <w:p w14:paraId="405A599F" w14:textId="77777777" w:rsidR="003D5B9E" w:rsidRDefault="003D5B9E" w:rsidP="003D5B9E">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6. Заявка подана лицом, не уполномоченным Претендентом на осуществление таких действий.</w:t>
      </w:r>
    </w:p>
    <w:p w14:paraId="652CF2CA" w14:textId="77777777" w:rsidR="003D5B9E" w:rsidRDefault="003D5B9E" w:rsidP="003D5B9E">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Перечень указанных оснований отказа Претенденту в участии в продаже является исчерпывающим.</w:t>
      </w:r>
    </w:p>
    <w:p w14:paraId="086B1AE9" w14:textId="77777777" w:rsidR="003D5B9E" w:rsidRDefault="003D5B9E" w:rsidP="003D5B9E">
      <w:pPr>
        <w:pStyle w:val="ConsPlusNormal"/>
        <w:tabs>
          <w:tab w:val="left" w:pos="1134"/>
        </w:tabs>
        <w:ind w:firstLine="709"/>
        <w:jc w:val="both"/>
        <w:rPr>
          <w:rFonts w:ascii="Times New Roman" w:hAnsi="Times New Roman"/>
          <w:sz w:val="24"/>
          <w:szCs w:val="24"/>
        </w:rPr>
      </w:pPr>
      <w:r>
        <w:rPr>
          <w:rFonts w:ascii="Times New Roman" w:hAnsi="Times New Roman"/>
          <w:sz w:val="24"/>
          <w:szCs w:val="24"/>
        </w:rPr>
        <w:t>7. Информация об отказе в допуске к участию в продаже размещается на официальных сайтах торгов и в открытой части электронной площадки в срок не позднее рабочего дня, следующего за днем принятия указанного решения.</w:t>
      </w:r>
    </w:p>
    <w:p w14:paraId="0FF402DC" w14:textId="77777777" w:rsidR="003D5B9E" w:rsidRDefault="003D5B9E" w:rsidP="003D5B9E">
      <w:pPr>
        <w:pStyle w:val="3"/>
        <w:spacing w:before="120"/>
        <w:ind w:left="0"/>
        <w:outlineLvl w:val="0"/>
        <w:rPr>
          <w:b/>
          <w:sz w:val="24"/>
        </w:rPr>
      </w:pPr>
      <w:r>
        <w:rPr>
          <w:b/>
          <w:sz w:val="24"/>
        </w:rPr>
        <w:t>18. Порядок и срок отзыва заявок, порядок внесения изменений в заявку</w:t>
      </w:r>
    </w:p>
    <w:p w14:paraId="1F1E7DD4" w14:textId="77777777" w:rsidR="003D5B9E" w:rsidRDefault="003D5B9E" w:rsidP="003D5B9E">
      <w:pPr>
        <w:pStyle w:val="3"/>
        <w:tabs>
          <w:tab w:val="left" w:pos="540"/>
        </w:tabs>
        <w:ind w:left="0" w:firstLine="709"/>
        <w:jc w:val="both"/>
        <w:outlineLvl w:val="0"/>
        <w:rPr>
          <w:sz w:val="24"/>
        </w:rPr>
      </w:pPr>
      <w:r>
        <w:rPr>
          <w:sz w:val="24"/>
        </w:rPr>
        <w:t>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6FCDE190" w14:textId="77777777" w:rsidR="003D5B9E" w:rsidRDefault="003D5B9E" w:rsidP="003D5B9E">
      <w:pPr>
        <w:pStyle w:val="3"/>
        <w:tabs>
          <w:tab w:val="left" w:pos="426"/>
          <w:tab w:val="left" w:pos="540"/>
        </w:tabs>
        <w:ind w:left="0" w:firstLine="709"/>
        <w:jc w:val="both"/>
        <w:outlineLvl w:val="0"/>
        <w:rPr>
          <w:sz w:val="24"/>
        </w:rPr>
      </w:pPr>
      <w:r>
        <w:rPr>
          <w:sz w:val="24"/>
        </w:rPr>
        <w:t>2.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w:t>
      </w:r>
    </w:p>
    <w:p w14:paraId="48535051" w14:textId="77777777" w:rsidR="003D5B9E" w:rsidRDefault="003D5B9E" w:rsidP="003D5B9E">
      <w:pPr>
        <w:pStyle w:val="3"/>
        <w:tabs>
          <w:tab w:val="left" w:pos="540"/>
        </w:tabs>
        <w:ind w:left="0" w:firstLine="709"/>
        <w:jc w:val="both"/>
        <w:outlineLvl w:val="0"/>
        <w:rPr>
          <w:sz w:val="24"/>
        </w:rPr>
      </w:pPr>
      <w:r>
        <w:rPr>
          <w:sz w:val="24"/>
        </w:rPr>
        <w:t>3. Изменение заявки допускается только путем подачи Претендентом новой заявки в установленные в информационном сообщении сроки о проведении продажи, при этом первоначальная заявка должна быть отозвана.</w:t>
      </w:r>
    </w:p>
    <w:p w14:paraId="3F3D08C5" w14:textId="77777777" w:rsidR="003D5B9E" w:rsidRDefault="003D5B9E" w:rsidP="003D5B9E">
      <w:pPr>
        <w:pStyle w:val="TextBoldCenter"/>
        <w:spacing w:before="120" w:after="120"/>
        <w:jc w:val="left"/>
        <w:outlineLvl w:val="0"/>
        <w:rPr>
          <w:sz w:val="24"/>
          <w:szCs w:val="24"/>
        </w:rPr>
      </w:pPr>
      <w:r>
        <w:rPr>
          <w:sz w:val="24"/>
          <w:szCs w:val="24"/>
        </w:rPr>
        <w:t>19.  Рассмотрение заявок</w:t>
      </w:r>
    </w:p>
    <w:p w14:paraId="23864323" w14:textId="77777777" w:rsidR="003D5B9E" w:rsidRDefault="003D5B9E" w:rsidP="003D5B9E">
      <w:pPr>
        <w:pStyle w:val="TextBoldCenter"/>
        <w:spacing w:before="0"/>
        <w:ind w:firstLine="567"/>
        <w:jc w:val="both"/>
        <w:outlineLvl w:val="0"/>
        <w:rPr>
          <w:b w:val="0"/>
          <w:sz w:val="24"/>
        </w:rPr>
      </w:pPr>
      <w:r>
        <w:rPr>
          <w:b w:val="0"/>
          <w:sz w:val="24"/>
          <w:szCs w:val="24"/>
        </w:rPr>
        <w:t>1. </w:t>
      </w:r>
      <w:r>
        <w:rPr>
          <w:b w:val="0"/>
          <w:sz w:val="24"/>
        </w:rPr>
        <w:t xml:space="preserve">Для участия в продаже Претенденты перечисляют задаток в размере 20 процентов начальной цены продажи имущества и </w:t>
      </w:r>
      <w:r>
        <w:rPr>
          <w:b w:val="0"/>
          <w:sz w:val="24"/>
          <w:szCs w:val="24"/>
        </w:rPr>
        <w:t>посредством использования личного кабинета на</w:t>
      </w:r>
      <w:r>
        <w:rPr>
          <w:b w:val="0"/>
          <w:sz w:val="24"/>
        </w:rPr>
        <w:t xml:space="preserve"> электронной </w:t>
      </w:r>
      <w:r>
        <w:rPr>
          <w:b w:val="0"/>
          <w:sz w:val="24"/>
          <w:szCs w:val="24"/>
        </w:rPr>
        <w:t>площадке размещают Заявку на участие в торгах по форме приложения</w:t>
      </w:r>
      <w:r>
        <w:rPr>
          <w:b w:val="0"/>
          <w:sz w:val="24"/>
        </w:rPr>
        <w:t xml:space="preserve"> 1</w:t>
      </w:r>
    </w:p>
    <w:p w14:paraId="70CA59D2" w14:textId="77777777" w:rsidR="003D5B9E" w:rsidRDefault="003D5B9E" w:rsidP="003D5B9E">
      <w:pPr>
        <w:pStyle w:val="TextBoldCenter"/>
        <w:spacing w:before="0"/>
        <w:ind w:firstLine="1"/>
        <w:jc w:val="both"/>
        <w:outlineLvl w:val="0"/>
        <w:rPr>
          <w:b w:val="0"/>
          <w:sz w:val="24"/>
          <w:szCs w:val="24"/>
        </w:rPr>
      </w:pPr>
      <w:r>
        <w:rPr>
          <w:b w:val="0"/>
          <w:sz w:val="24"/>
        </w:rPr>
        <w:t xml:space="preserve"> к информационному сообщению</w:t>
      </w:r>
      <w:r>
        <w:rPr>
          <w:b w:val="0"/>
          <w:sz w:val="24"/>
          <w:szCs w:val="24"/>
        </w:rPr>
        <w:t xml:space="preserve"> и иные документы</w:t>
      </w:r>
      <w:r>
        <w:rPr>
          <w:b w:val="0"/>
          <w:sz w:val="24"/>
        </w:rPr>
        <w:t xml:space="preserve"> в соответствии с перечнем, приведенным в информационном сообщении.</w:t>
      </w:r>
    </w:p>
    <w:p w14:paraId="1DE4D1C4" w14:textId="77777777" w:rsidR="003D5B9E" w:rsidRDefault="003D5B9E" w:rsidP="003D5B9E">
      <w:pPr>
        <w:pStyle w:val="TextBoldCenter"/>
        <w:spacing w:before="0"/>
        <w:ind w:firstLine="567"/>
        <w:jc w:val="both"/>
        <w:outlineLvl w:val="0"/>
        <w:rPr>
          <w:b w:val="0"/>
          <w:sz w:val="24"/>
          <w:szCs w:val="24"/>
        </w:rPr>
      </w:pPr>
      <w:r>
        <w:rPr>
          <w:b w:val="0"/>
          <w:sz w:val="24"/>
          <w:szCs w:val="24"/>
        </w:rPr>
        <w:t>2. В день определения участников продажи, указанный в информационном сообщении, Организатор через «личный кабинет» Продавца обеспечивает доступ Продавца к поданным Претендентами заявкам и документам, а также к журналу приема заявок.</w:t>
      </w:r>
    </w:p>
    <w:p w14:paraId="6E500512" w14:textId="77777777" w:rsidR="003D5B9E" w:rsidRDefault="003D5B9E" w:rsidP="003D5B9E">
      <w:pPr>
        <w:pStyle w:val="TextBoldCenter"/>
        <w:spacing w:before="0"/>
        <w:ind w:firstLine="567"/>
        <w:jc w:val="both"/>
        <w:outlineLvl w:val="0"/>
        <w:rPr>
          <w:b w:val="0"/>
          <w:sz w:val="24"/>
          <w:szCs w:val="24"/>
        </w:rPr>
      </w:pPr>
      <w:r>
        <w:rPr>
          <w:b w:val="0"/>
          <w:sz w:val="24"/>
          <w:szCs w:val="24"/>
        </w:rPr>
        <w:t>3. Продавец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с указанием оснований такого отказа.</w:t>
      </w:r>
    </w:p>
    <w:p w14:paraId="0EDF7E93" w14:textId="77777777" w:rsidR="003D5B9E" w:rsidRDefault="003D5B9E" w:rsidP="003D5B9E">
      <w:pPr>
        <w:pStyle w:val="TextBoldCenter"/>
        <w:spacing w:before="0"/>
        <w:ind w:firstLine="567"/>
        <w:jc w:val="both"/>
        <w:outlineLvl w:val="0"/>
        <w:rPr>
          <w:b w:val="0"/>
          <w:sz w:val="24"/>
          <w:szCs w:val="24"/>
        </w:rPr>
      </w:pPr>
      <w:r>
        <w:rPr>
          <w:b w:val="0"/>
          <w:sz w:val="24"/>
          <w:szCs w:val="24"/>
        </w:rPr>
        <w:t>4. Претендент приобретает статус участника продажи с момента подписания протокола о признании Претендентов участниками продажи.</w:t>
      </w:r>
    </w:p>
    <w:p w14:paraId="2F078AC5" w14:textId="77777777" w:rsidR="003D5B9E" w:rsidRDefault="003D5B9E" w:rsidP="003D5B9E">
      <w:pPr>
        <w:pStyle w:val="ConsPlusNormal"/>
        <w:ind w:firstLine="567"/>
        <w:jc w:val="both"/>
        <w:rPr>
          <w:rFonts w:ascii="Times New Roman" w:hAnsi="Times New Roman" w:cs="Times New Roman"/>
          <w:sz w:val="23"/>
          <w:szCs w:val="23"/>
        </w:rPr>
      </w:pPr>
      <w:r>
        <w:rPr>
          <w:rFonts w:ascii="Times New Roman" w:hAnsi="Times New Roman" w:cs="Times New Roman"/>
          <w:sz w:val="24"/>
          <w:szCs w:val="24"/>
        </w:rPr>
        <w:t>5. Не позднее следующего рабочего дня после дня подписания протокола о признании Претендентов участниками,</w:t>
      </w:r>
      <w:r>
        <w:rPr>
          <w:rFonts w:ascii="Times New Roman" w:hAnsi="Times New Roman" w:cs="Times New Roman"/>
          <w:sz w:val="23"/>
          <w:szCs w:val="23"/>
        </w:rPr>
        <w:t xml:space="preserve"> Протокол о признании Претендентов Участниками продажи, содержащий информацию о не допущенных к участию в продаже, размещается в открытой части электронной площадки, а также на официальных сайтах торгов.</w:t>
      </w:r>
    </w:p>
    <w:p w14:paraId="4F637857" w14:textId="77777777" w:rsidR="003D5B9E" w:rsidRDefault="003D5B9E" w:rsidP="003D5B9E">
      <w:pPr>
        <w:pStyle w:val="ConsPlusNormal"/>
        <w:ind w:firstLine="709"/>
        <w:jc w:val="both"/>
        <w:rPr>
          <w:rFonts w:ascii="Times New Roman" w:hAnsi="Times New Roman" w:cs="Times New Roman"/>
          <w:sz w:val="24"/>
          <w:szCs w:val="24"/>
          <w:lang w:eastAsia="en-US"/>
        </w:rPr>
      </w:pPr>
      <w:r>
        <w:rPr>
          <w:rFonts w:ascii="Times New Roman" w:hAnsi="Times New Roman"/>
          <w:sz w:val="24"/>
          <w:szCs w:val="24"/>
        </w:rPr>
        <w:t>6. </w:t>
      </w:r>
      <w:r>
        <w:rPr>
          <w:rFonts w:ascii="Times New Roman" w:hAnsi="Times New Roman" w:cs="Times New Roman"/>
          <w:sz w:val="24"/>
          <w:szCs w:val="24"/>
          <w:lang w:eastAsia="en-US"/>
        </w:rPr>
        <w:t>Проведение процедуры продажи имущества посредством публичного предложения осуществляется не позднее 3-го рабочего дня со дня определения участников, указанного в настоящем Информационном сообщении о продаже имущества посредством публичного предложения.</w:t>
      </w:r>
    </w:p>
    <w:p w14:paraId="360C741A" w14:textId="77777777" w:rsidR="003D5B9E" w:rsidRDefault="003D5B9E" w:rsidP="003D5B9E">
      <w:pPr>
        <w:pStyle w:val="ConsPlusNormal"/>
        <w:ind w:firstLine="709"/>
        <w:jc w:val="both"/>
        <w:rPr>
          <w:rFonts w:ascii="Times New Roman" w:hAnsi="Times New Roman" w:cs="Times New Roman"/>
          <w:sz w:val="24"/>
          <w:szCs w:val="24"/>
          <w:lang w:eastAsia="en-US"/>
        </w:rPr>
      </w:pPr>
    </w:p>
    <w:p w14:paraId="16CEE2C3" w14:textId="77777777" w:rsidR="003D5B9E" w:rsidRDefault="003D5B9E" w:rsidP="003D5B9E">
      <w:pPr>
        <w:pStyle w:val="TextBoldCenter"/>
        <w:spacing w:before="0"/>
        <w:jc w:val="left"/>
        <w:outlineLvl w:val="0"/>
        <w:rPr>
          <w:sz w:val="24"/>
          <w:szCs w:val="24"/>
        </w:rPr>
      </w:pPr>
      <w:r>
        <w:rPr>
          <w:sz w:val="24"/>
          <w:szCs w:val="24"/>
        </w:rPr>
        <w:t>20. Порядок проведения продажи посредством публичного предложения в электронной форме</w:t>
      </w:r>
    </w:p>
    <w:p w14:paraId="19DE1A19" w14:textId="77777777" w:rsidR="003D5B9E" w:rsidRDefault="003D5B9E" w:rsidP="003D5B9E">
      <w:pPr>
        <w:pStyle w:val="ConsPlusNormal"/>
        <w:ind w:firstLine="709"/>
        <w:jc w:val="both"/>
        <w:rPr>
          <w:rFonts w:ascii="Times New Roman" w:hAnsi="Times New Roman" w:cs="Times New Roman"/>
          <w:sz w:val="24"/>
          <w:szCs w:val="24"/>
          <w:lang w:eastAsia="en-US"/>
        </w:rPr>
      </w:pPr>
    </w:p>
    <w:p w14:paraId="789C00F4" w14:textId="77777777" w:rsidR="003D5B9E" w:rsidRDefault="003D5B9E" w:rsidP="003D5B9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 Процедура продажи в электронной форме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на величину, равную величине «шага понижения», но не ниже цены отсечения.</w:t>
      </w:r>
    </w:p>
    <w:p w14:paraId="13DD829C" w14:textId="77777777" w:rsidR="003D5B9E" w:rsidRDefault="003D5B9E" w:rsidP="003D5B9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«Шаг понижения» устанавливается Продавцом в фиксированной сумме и не изменяется в течение всей процедуры продажи имущества посредством публичного предложения.</w:t>
      </w:r>
    </w:p>
    <w:p w14:paraId="33E858CA" w14:textId="77777777" w:rsidR="003D5B9E" w:rsidRDefault="003D5B9E" w:rsidP="003D5B9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2. Время приема предложений участников о цене первоначального предложения составляет один час от времени начала проведения процедуры продажи посредством публичного предложения в электронной форме и 10 минут на представление предложений о цене имущества на каждом «шаге понижения».</w:t>
      </w:r>
    </w:p>
    <w:p w14:paraId="73A3071C" w14:textId="77777777" w:rsidR="003D5B9E" w:rsidRDefault="003D5B9E" w:rsidP="003D5B9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3. 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предусматривающий открытую форму подачи предложений о цене имущества.</w:t>
      </w:r>
    </w:p>
    <w:p w14:paraId="5054B32F" w14:textId="77777777" w:rsidR="003D5B9E" w:rsidRDefault="003D5B9E" w:rsidP="003D5B9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4.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10 минут. «Шаг аукциона» устанавливается Продавцом в фиксированной сумме, составляющей не более 50 процентов «шага понижения», и не изменяется в течение всей процедуры продажи посредством публичного предложения в электронной форме.</w:t>
      </w:r>
    </w:p>
    <w:p w14:paraId="5C6AEF35" w14:textId="77777777" w:rsidR="003D5B9E" w:rsidRDefault="003D5B9E" w:rsidP="003D5B9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5. В случае, если участники такого аукциона не заявляют предложения о цене, превышающей начальную цену имущества, победителем признается участник, который первым подтвердил начальную цену имущества.</w:t>
      </w:r>
    </w:p>
    <w:p w14:paraId="0D67BBFE" w14:textId="77777777" w:rsidR="003D5B9E" w:rsidRDefault="003D5B9E" w:rsidP="003D5B9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6. Со времени начала проведения процедуры продажи посредством публичного предложения в электронной форме Организатором размещается:</w:t>
      </w:r>
    </w:p>
    <w:p w14:paraId="5FA3BCCA" w14:textId="77777777" w:rsidR="003D5B9E" w:rsidRDefault="003D5B9E" w:rsidP="003D5B9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а) в открытой части электронной площадки - информация о начале проведения процедуры   продажи посредством   публичного   предложения в   электронной    форме   с </w:t>
      </w:r>
    </w:p>
    <w:p w14:paraId="278E7018" w14:textId="77777777" w:rsidR="003D5B9E" w:rsidRDefault="003D5B9E" w:rsidP="003D5B9E">
      <w:pPr>
        <w:pStyle w:val="ConsPlusNormal"/>
        <w:ind w:hanging="14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 подтверждения) участниками предложения о цене имущества;</w:t>
      </w:r>
    </w:p>
    <w:p w14:paraId="1E6F12FA" w14:textId="77777777" w:rsidR="003D5B9E" w:rsidRDefault="003D5B9E" w:rsidP="003D5B9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б) в закрытой части электронной площадки - помимо информации, размещаемой в открытой части электронной площадки,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p>
    <w:p w14:paraId="2637B486" w14:textId="77777777" w:rsidR="003D5B9E" w:rsidRDefault="003D5B9E" w:rsidP="003D5B9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7. Во время проведения процедуры продажи посредством публичного предложения в электронной форме Организатор при помощи программно-технических средств электронной площадки обеспечивает доступ участников к закрытой части электронной площадки, возможность представления ими предложений о цене имущества.</w:t>
      </w:r>
    </w:p>
    <w:p w14:paraId="421538E5" w14:textId="77777777" w:rsidR="003D5B9E" w:rsidRDefault="003D5B9E" w:rsidP="003D5B9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8. Ход проведения процедуры продажи посредством публичного предложения в электронной форме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продажи посредством публичного предложения в электронной форме путем оформления протокола об итогах такой продажи.</w:t>
      </w:r>
    </w:p>
    <w:p w14:paraId="43347638" w14:textId="77777777" w:rsidR="003D5B9E" w:rsidRDefault="003D5B9E" w:rsidP="003D5B9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9.Протокол об итогах продажи посредством публичного предложения в электронной форме, содержащий цену имущества, предложенную победителем, и удостоверяющий право победителя на заключение договора купли-продажи имущества, подписывается в течение одного часа со времени получения от Организатора электронного журнала.</w:t>
      </w:r>
    </w:p>
    <w:p w14:paraId="4EA811B1" w14:textId="77777777" w:rsidR="003D5B9E" w:rsidRDefault="003D5B9E" w:rsidP="003D5B9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10.Процедура продажи посредством публичного предложения в электронной форме считается завершенной со времени подписания протокола об итогах такой продажи.</w:t>
      </w:r>
    </w:p>
    <w:p w14:paraId="20BB9ADB" w14:textId="77777777" w:rsidR="003D5B9E" w:rsidRDefault="003D5B9E" w:rsidP="003D5B9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11. В течение одного часа со времени подписания протокола об итогах продажи посредством публичного предложения в электронной форме на  электронной площадке и на официальных сайтах торгов размещается следующая информация:</w:t>
      </w:r>
    </w:p>
    <w:p w14:paraId="58307815" w14:textId="77777777" w:rsidR="003D5B9E" w:rsidRDefault="003D5B9E" w:rsidP="003D5B9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наименование имущества и иные позволяющие его индивидуализировать сведения;</w:t>
      </w:r>
    </w:p>
    <w:p w14:paraId="567BA421" w14:textId="77777777" w:rsidR="003D5B9E" w:rsidRDefault="003D5B9E" w:rsidP="003D5B9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цена сделки;</w:t>
      </w:r>
    </w:p>
    <w:p w14:paraId="60547268" w14:textId="77777777" w:rsidR="003D5B9E" w:rsidRDefault="003D5B9E" w:rsidP="003D5B9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 фамилия, имя, отчество физического лица или наименование юридического лица – Победителя.</w:t>
      </w:r>
    </w:p>
    <w:p w14:paraId="22B5F99E" w14:textId="77777777" w:rsidR="003D5B9E" w:rsidRDefault="003D5B9E" w:rsidP="003D5B9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12.Продажа имущества посредством публичного предложения признается несостоявшейся в следующих случаях:</w:t>
      </w:r>
    </w:p>
    <w:p w14:paraId="3A35E336" w14:textId="77777777" w:rsidR="003D5B9E" w:rsidRDefault="003D5B9E" w:rsidP="003D5B9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14:paraId="405A6D07" w14:textId="77777777" w:rsidR="003D5B9E" w:rsidRDefault="003D5B9E" w:rsidP="003D5B9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б) принято решение о признании только одного претендента участником;</w:t>
      </w:r>
    </w:p>
    <w:p w14:paraId="68157A49" w14:textId="77777777" w:rsidR="003D5B9E" w:rsidRDefault="003D5B9E" w:rsidP="003D5B9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в) ни один из участников не сделал предложение о цене имущества при достижении минимальной цены продажи (цены отсечения) имущества.</w:t>
      </w:r>
    </w:p>
    <w:p w14:paraId="172ACA42" w14:textId="437E4550" w:rsidR="003D5B9E" w:rsidRDefault="003D5B9E" w:rsidP="003D5B9E">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13.Решение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14:paraId="5F9DFAB9" w14:textId="77777777" w:rsidR="003D5B9E" w:rsidRDefault="003D5B9E" w:rsidP="003D5B9E">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Приложения к настоящему информационному сообщению:</w:t>
      </w:r>
    </w:p>
    <w:p w14:paraId="4AA8869D" w14:textId="77777777" w:rsidR="003D5B9E" w:rsidRDefault="003D5B9E" w:rsidP="003D5B9E">
      <w:pPr>
        <w:widowControl w:val="0"/>
        <w:numPr>
          <w:ilvl w:val="0"/>
          <w:numId w:val="10"/>
        </w:numPr>
        <w:tabs>
          <w:tab w:val="left" w:pos="284"/>
        </w:tabs>
        <w:ind w:left="0" w:firstLine="0"/>
        <w:rPr>
          <w:sz w:val="18"/>
        </w:rPr>
      </w:pPr>
      <w:r>
        <w:rPr>
          <w:sz w:val="18"/>
        </w:rPr>
        <w:t xml:space="preserve">ЗАЯВКА НА УЧАСТИЕ В ПРОДАЖЕ МУНИЦИПАЛЬНОГО ИМУЩЕСТВА ПОСРЕДСТВОМ ПУБЛИЧНОГО ПРЕДЛОЖЕНИЯ  В ЭЛЕКТРОННОЙ ФОРМЕ </w:t>
      </w:r>
    </w:p>
    <w:p w14:paraId="3E411518" w14:textId="28D561F8" w:rsidR="003D5B9E" w:rsidRDefault="003D5B9E" w:rsidP="003D5B9E">
      <w:pPr>
        <w:widowControl w:val="0"/>
        <w:numPr>
          <w:ilvl w:val="0"/>
          <w:numId w:val="10"/>
        </w:numPr>
        <w:tabs>
          <w:tab w:val="left" w:pos="284"/>
        </w:tabs>
        <w:ind w:left="0" w:firstLine="0"/>
        <w:rPr>
          <w:sz w:val="18"/>
        </w:rPr>
      </w:pPr>
      <w:r>
        <w:rPr>
          <w:sz w:val="18"/>
        </w:rPr>
        <w:t>ПРОЕКТ ДОГОВОРА КУПЛИ - ПРОДАЖИ ДЛЯ ЮРИДИЧЕСКИХ ЛИЦ, ФИЗИЧЕСКИХ ЛИЦ</w:t>
      </w:r>
    </w:p>
    <w:p w14:paraId="1D1C4189" w14:textId="77777777" w:rsidR="00F61C30" w:rsidRDefault="00F61C30" w:rsidP="00F61C30">
      <w:pPr>
        <w:widowControl w:val="0"/>
        <w:tabs>
          <w:tab w:val="left" w:pos="284"/>
        </w:tabs>
        <w:rPr>
          <w:sz w:val="18"/>
        </w:rPr>
      </w:pPr>
    </w:p>
    <w:p w14:paraId="356F86CE" w14:textId="13559983" w:rsidR="003D5B9E" w:rsidRDefault="00F61C30" w:rsidP="003D5B9E">
      <w:pPr>
        <w:pStyle w:val="a7"/>
        <w:widowControl w:val="0"/>
        <w:tabs>
          <w:tab w:val="left" w:pos="6135"/>
          <w:tab w:val="left" w:pos="7590"/>
        </w:tabs>
        <w:ind w:left="0"/>
      </w:pPr>
      <w:r>
        <w:t>Председатель КУИ ГМР</w:t>
      </w:r>
      <w:r w:rsidR="003D5B9E">
        <w:t xml:space="preserve">                ______________           А.Н. Аввакумов</w:t>
      </w:r>
    </w:p>
    <w:p w14:paraId="12936747" w14:textId="77777777" w:rsidR="003D5B9E" w:rsidRDefault="003D5B9E" w:rsidP="003D5B9E">
      <w:pPr>
        <w:tabs>
          <w:tab w:val="left" w:pos="4440"/>
        </w:tabs>
        <w:rPr>
          <w:sz w:val="18"/>
          <w:szCs w:val="18"/>
        </w:rPr>
      </w:pPr>
      <w:r>
        <w:tab/>
      </w:r>
    </w:p>
    <w:p w14:paraId="3BEDCB7C" w14:textId="1EC63384" w:rsidR="003D5B9E" w:rsidRDefault="00F61C30" w:rsidP="003D5B9E">
      <w:pPr>
        <w:tabs>
          <w:tab w:val="left" w:pos="4440"/>
        </w:tabs>
        <w:rPr>
          <w:sz w:val="18"/>
          <w:szCs w:val="18"/>
        </w:rPr>
      </w:pPr>
      <w:r>
        <w:rPr>
          <w:sz w:val="18"/>
          <w:szCs w:val="18"/>
        </w:rPr>
        <w:t>М.Ю. Дулевская 397-84</w:t>
      </w:r>
    </w:p>
    <w:p w14:paraId="79913AB8" w14:textId="77777777" w:rsidR="003D5B9E" w:rsidRDefault="003D5B9E" w:rsidP="003D5B9E">
      <w:pPr>
        <w:jc w:val="right"/>
      </w:pPr>
      <w:r>
        <w:t>Приложение № 1</w:t>
      </w:r>
    </w:p>
    <w:p w14:paraId="538691CA" w14:textId="77777777" w:rsidR="003D5B9E" w:rsidRDefault="003D5B9E" w:rsidP="003D5B9E">
      <w:pPr>
        <w:jc w:val="center"/>
      </w:pPr>
      <w:r>
        <w:t xml:space="preserve">                                                                                                  к информационному сообщению</w:t>
      </w:r>
    </w:p>
    <w:p w14:paraId="6C93D06A" w14:textId="77777777" w:rsidR="003D5B9E" w:rsidRDefault="003D5B9E" w:rsidP="003D5B9E">
      <w:pPr>
        <w:jc w:val="right"/>
      </w:pPr>
    </w:p>
    <w:p w14:paraId="7DAF7122" w14:textId="77777777" w:rsidR="003D5B9E" w:rsidRDefault="003D5B9E" w:rsidP="003D5B9E">
      <w:r>
        <w:t>Заявка на участие</w:t>
      </w:r>
    </w:p>
    <w:tbl>
      <w:tblPr>
        <w:tblStyle w:val="a3"/>
        <w:tblW w:w="0" w:type="auto"/>
        <w:tblInd w:w="0" w:type="dxa"/>
        <w:tblLook w:val="04A0" w:firstRow="1" w:lastRow="0" w:firstColumn="1" w:lastColumn="0" w:noHBand="0" w:noVBand="1"/>
      </w:tblPr>
      <w:tblGrid>
        <w:gridCol w:w="3256"/>
        <w:gridCol w:w="6089"/>
      </w:tblGrid>
      <w:tr w:rsidR="003D5B9E" w14:paraId="244F0BE3" w14:textId="77777777" w:rsidTr="003D5B9E">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4E9424A7" w14:textId="77777777" w:rsidR="003D5B9E" w:rsidRDefault="003D5B9E">
            <w:pPr>
              <w:rPr>
                <w:sz w:val="20"/>
                <w:szCs w:val="20"/>
                <w:lang w:eastAsia="en-US"/>
              </w:rPr>
            </w:pPr>
            <w:r>
              <w:rPr>
                <w:b/>
                <w:bCs/>
                <w:sz w:val="20"/>
                <w:szCs w:val="20"/>
                <w:lang w:eastAsia="en-US"/>
              </w:rPr>
              <w:t>Сведения о процедуре</w:t>
            </w:r>
          </w:p>
        </w:tc>
      </w:tr>
      <w:tr w:rsidR="003D5B9E" w14:paraId="5EE55167" w14:textId="77777777" w:rsidTr="003D5B9E">
        <w:tc>
          <w:tcPr>
            <w:tcW w:w="3256" w:type="dxa"/>
            <w:tcBorders>
              <w:top w:val="single" w:sz="4" w:space="0" w:color="auto"/>
              <w:left w:val="single" w:sz="4" w:space="0" w:color="auto"/>
              <w:bottom w:val="single" w:sz="4" w:space="0" w:color="auto"/>
              <w:right w:val="single" w:sz="4" w:space="0" w:color="auto"/>
            </w:tcBorders>
            <w:hideMark/>
          </w:tcPr>
          <w:p w14:paraId="0787C88D" w14:textId="77777777" w:rsidR="003D5B9E" w:rsidRDefault="003D5B9E">
            <w:pPr>
              <w:rPr>
                <w:sz w:val="20"/>
                <w:szCs w:val="20"/>
                <w:lang w:eastAsia="en-US"/>
              </w:rPr>
            </w:pPr>
            <w:r>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7F258ED4" w14:textId="77777777" w:rsidR="003D5B9E" w:rsidRDefault="003D5B9E">
            <w:pPr>
              <w:rPr>
                <w:sz w:val="20"/>
                <w:szCs w:val="20"/>
                <w:lang w:eastAsia="en-US"/>
              </w:rPr>
            </w:pPr>
            <w:r>
              <w:rPr>
                <w:sz w:val="20"/>
                <w:szCs w:val="20"/>
                <w:lang w:eastAsia="en-US"/>
              </w:rPr>
              <w:t>Публичное предложение</w:t>
            </w:r>
          </w:p>
        </w:tc>
      </w:tr>
      <w:tr w:rsidR="003D5B9E" w14:paraId="7F06B921" w14:textId="77777777" w:rsidTr="003D5B9E">
        <w:tc>
          <w:tcPr>
            <w:tcW w:w="3256" w:type="dxa"/>
            <w:tcBorders>
              <w:top w:val="single" w:sz="4" w:space="0" w:color="auto"/>
              <w:left w:val="single" w:sz="4" w:space="0" w:color="auto"/>
              <w:bottom w:val="single" w:sz="4" w:space="0" w:color="auto"/>
              <w:right w:val="single" w:sz="4" w:space="0" w:color="auto"/>
            </w:tcBorders>
            <w:hideMark/>
          </w:tcPr>
          <w:p w14:paraId="1E70B5F6" w14:textId="77777777" w:rsidR="003D5B9E" w:rsidRDefault="003D5B9E">
            <w:pPr>
              <w:rPr>
                <w:sz w:val="20"/>
                <w:szCs w:val="20"/>
                <w:lang w:eastAsia="en-US"/>
              </w:rPr>
            </w:pPr>
            <w:r>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6501542A" w14:textId="77777777" w:rsidR="003D5B9E" w:rsidRDefault="003D5B9E">
            <w:pPr>
              <w:rPr>
                <w:sz w:val="20"/>
                <w:szCs w:val="20"/>
                <w:lang w:eastAsia="en-US"/>
              </w:rPr>
            </w:pPr>
          </w:p>
        </w:tc>
      </w:tr>
      <w:tr w:rsidR="003D5B9E" w14:paraId="52D01C7B" w14:textId="77777777" w:rsidTr="003D5B9E">
        <w:tc>
          <w:tcPr>
            <w:tcW w:w="3256" w:type="dxa"/>
            <w:tcBorders>
              <w:top w:val="single" w:sz="4" w:space="0" w:color="auto"/>
              <w:left w:val="single" w:sz="4" w:space="0" w:color="auto"/>
              <w:bottom w:val="single" w:sz="4" w:space="0" w:color="auto"/>
              <w:right w:val="single" w:sz="4" w:space="0" w:color="auto"/>
            </w:tcBorders>
            <w:hideMark/>
          </w:tcPr>
          <w:p w14:paraId="3FF91A14" w14:textId="77777777" w:rsidR="003D5B9E" w:rsidRDefault="003D5B9E">
            <w:pPr>
              <w:rPr>
                <w:sz w:val="20"/>
                <w:szCs w:val="20"/>
                <w:lang w:eastAsia="en-US"/>
              </w:rPr>
            </w:pPr>
            <w:r>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hideMark/>
          </w:tcPr>
          <w:p w14:paraId="526A4B1B" w14:textId="77777777" w:rsidR="003D5B9E" w:rsidRDefault="003D5B9E">
            <w:pPr>
              <w:rPr>
                <w:sz w:val="20"/>
                <w:szCs w:val="20"/>
                <w:lang w:eastAsia="en-US"/>
              </w:rPr>
            </w:pPr>
            <w:r>
              <w:rPr>
                <w:sz w:val="20"/>
                <w:szCs w:val="20"/>
                <w:lang w:eastAsia="en-US"/>
              </w:rPr>
              <w:t>Продажа  посредством публичного предложения в электронной форме</w:t>
            </w:r>
          </w:p>
        </w:tc>
      </w:tr>
      <w:tr w:rsidR="003D5B9E" w14:paraId="26337CBE" w14:textId="77777777" w:rsidTr="003D5B9E">
        <w:tc>
          <w:tcPr>
            <w:tcW w:w="9345" w:type="dxa"/>
            <w:gridSpan w:val="2"/>
            <w:tcBorders>
              <w:top w:val="single" w:sz="4" w:space="0" w:color="auto"/>
              <w:left w:val="single" w:sz="4" w:space="0" w:color="auto"/>
              <w:bottom w:val="single" w:sz="4" w:space="0" w:color="auto"/>
              <w:right w:val="single" w:sz="4" w:space="0" w:color="auto"/>
            </w:tcBorders>
          </w:tcPr>
          <w:p w14:paraId="14E17413" w14:textId="77777777" w:rsidR="003D5B9E" w:rsidRDefault="003D5B9E">
            <w:pPr>
              <w:rPr>
                <w:b/>
                <w:bCs/>
                <w:sz w:val="20"/>
                <w:szCs w:val="20"/>
                <w:lang w:eastAsia="en-US"/>
              </w:rPr>
            </w:pPr>
            <w:r>
              <w:rPr>
                <w:b/>
                <w:bCs/>
                <w:sz w:val="20"/>
                <w:szCs w:val="20"/>
                <w:lang w:eastAsia="en-US"/>
              </w:rPr>
              <w:t>Сведения о лоте</w:t>
            </w:r>
          </w:p>
          <w:p w14:paraId="282ECB21" w14:textId="77777777" w:rsidR="003D5B9E" w:rsidRDefault="003D5B9E">
            <w:pPr>
              <w:rPr>
                <w:b/>
                <w:bCs/>
                <w:sz w:val="20"/>
                <w:szCs w:val="20"/>
                <w:lang w:eastAsia="en-US"/>
              </w:rPr>
            </w:pPr>
          </w:p>
        </w:tc>
      </w:tr>
      <w:tr w:rsidR="003D5B9E" w14:paraId="4A55AB9F" w14:textId="77777777" w:rsidTr="003D5B9E">
        <w:tc>
          <w:tcPr>
            <w:tcW w:w="3256" w:type="dxa"/>
            <w:tcBorders>
              <w:top w:val="single" w:sz="4" w:space="0" w:color="auto"/>
              <w:left w:val="single" w:sz="4" w:space="0" w:color="auto"/>
              <w:bottom w:val="single" w:sz="4" w:space="0" w:color="auto"/>
              <w:right w:val="single" w:sz="4" w:space="0" w:color="auto"/>
            </w:tcBorders>
            <w:hideMark/>
          </w:tcPr>
          <w:p w14:paraId="20455101" w14:textId="77777777" w:rsidR="003D5B9E" w:rsidRDefault="003D5B9E">
            <w:pPr>
              <w:rPr>
                <w:sz w:val="20"/>
                <w:szCs w:val="20"/>
                <w:lang w:eastAsia="en-US"/>
              </w:rPr>
            </w:pPr>
            <w:r>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hideMark/>
          </w:tcPr>
          <w:p w14:paraId="1E414DE2" w14:textId="77777777" w:rsidR="003D5B9E" w:rsidRDefault="003D5B9E">
            <w:pPr>
              <w:rPr>
                <w:sz w:val="20"/>
                <w:szCs w:val="20"/>
                <w:lang w:eastAsia="en-US"/>
              </w:rPr>
            </w:pPr>
            <w:r>
              <w:rPr>
                <w:sz w:val="20"/>
                <w:szCs w:val="20"/>
                <w:lang w:eastAsia="en-US"/>
              </w:rPr>
              <w:t>1</w:t>
            </w:r>
          </w:p>
        </w:tc>
      </w:tr>
      <w:tr w:rsidR="003D5B9E" w14:paraId="365A4963" w14:textId="77777777" w:rsidTr="003D5B9E">
        <w:tc>
          <w:tcPr>
            <w:tcW w:w="3256" w:type="dxa"/>
            <w:tcBorders>
              <w:top w:val="single" w:sz="4" w:space="0" w:color="auto"/>
              <w:left w:val="single" w:sz="4" w:space="0" w:color="auto"/>
              <w:bottom w:val="single" w:sz="4" w:space="0" w:color="auto"/>
              <w:right w:val="single" w:sz="4" w:space="0" w:color="auto"/>
            </w:tcBorders>
          </w:tcPr>
          <w:p w14:paraId="53A5C867" w14:textId="77777777" w:rsidR="003D5B9E" w:rsidRDefault="003D5B9E">
            <w:pPr>
              <w:rPr>
                <w:sz w:val="20"/>
                <w:szCs w:val="20"/>
                <w:lang w:eastAsia="en-US"/>
              </w:rPr>
            </w:pPr>
            <w:r>
              <w:rPr>
                <w:sz w:val="20"/>
                <w:szCs w:val="20"/>
                <w:lang w:eastAsia="en-US"/>
              </w:rPr>
              <w:t>Наименование лота</w:t>
            </w:r>
          </w:p>
          <w:p w14:paraId="1A0608DD" w14:textId="77777777" w:rsidR="003D5B9E" w:rsidRDefault="003D5B9E">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hideMark/>
          </w:tcPr>
          <w:p w14:paraId="748EB9E8" w14:textId="77777777" w:rsidR="003D5B9E" w:rsidRDefault="003D5B9E">
            <w:pPr>
              <w:jc w:val="both"/>
              <w:rPr>
                <w:sz w:val="16"/>
                <w:szCs w:val="16"/>
                <w:lang w:eastAsia="en-US"/>
              </w:rPr>
            </w:pPr>
            <w:r>
              <w:rPr>
                <w:sz w:val="16"/>
                <w:szCs w:val="16"/>
                <w:lang w:eastAsia="en-US" w:bidi="ru-RU"/>
              </w:rPr>
              <w:t>-нежилое здание (столовая), кадастровый номер 47:23:0430001:126, 2-этажное, общей площадью 362,8 кв. м, инв. № 15300,  расположенное по адресу: Ленинградская область, Гатчинский район, д. Корписалово, д. б/н;</w:t>
            </w:r>
          </w:p>
          <w:p w14:paraId="227EFF41" w14:textId="77777777" w:rsidR="003D5B9E" w:rsidRDefault="003D5B9E">
            <w:pPr>
              <w:jc w:val="both"/>
              <w:rPr>
                <w:color w:val="000000"/>
                <w:spacing w:val="3"/>
                <w:sz w:val="16"/>
                <w:szCs w:val="16"/>
                <w:lang w:eastAsia="en-US" w:bidi="ru-RU"/>
              </w:rPr>
            </w:pPr>
            <w:r>
              <w:rPr>
                <w:spacing w:val="3"/>
                <w:sz w:val="16"/>
                <w:szCs w:val="16"/>
                <w:lang w:eastAsia="en-US" w:bidi="ru-RU"/>
              </w:rPr>
              <w:t>-нежилое здание (административное), кадастровый номер 47:23:0430001:127, 3-этажное, общей площадью 497,9 кв. м, расположенное по адресу: Ленинградская область, Гатчинский район, д. Корписалово, д. б/н;</w:t>
            </w:r>
          </w:p>
          <w:p w14:paraId="7D1331C2" w14:textId="77777777" w:rsidR="003D5B9E" w:rsidRDefault="003D5B9E">
            <w:pPr>
              <w:jc w:val="both"/>
              <w:rPr>
                <w:spacing w:val="3"/>
                <w:sz w:val="16"/>
                <w:szCs w:val="16"/>
                <w:lang w:eastAsia="en-US" w:bidi="ru-RU"/>
              </w:rPr>
            </w:pPr>
            <w:r>
              <w:rPr>
                <w:spacing w:val="3"/>
                <w:sz w:val="16"/>
                <w:szCs w:val="16"/>
                <w:lang w:eastAsia="en-US" w:bidi="ru-RU"/>
              </w:rPr>
              <w:t>-нежилое здание (спальный корпус), кадастровый номер 47:23:0430001:144, 2-этажное, общей площадью 747,70 кв. м, расположенное по адресу: Ленинградская область, Гатчинский район, д. Корписалово, д. б/н;</w:t>
            </w:r>
          </w:p>
          <w:p w14:paraId="6468D4D0" w14:textId="77777777" w:rsidR="003D5B9E" w:rsidRDefault="003D5B9E">
            <w:pPr>
              <w:jc w:val="both"/>
              <w:rPr>
                <w:spacing w:val="3"/>
                <w:sz w:val="16"/>
                <w:szCs w:val="16"/>
                <w:lang w:eastAsia="en-US" w:bidi="ru-RU"/>
              </w:rPr>
            </w:pPr>
            <w:r>
              <w:rPr>
                <w:spacing w:val="3"/>
                <w:sz w:val="16"/>
                <w:szCs w:val="16"/>
                <w:lang w:eastAsia="en-US" w:bidi="ru-RU"/>
              </w:rPr>
              <w:t>-нежилое здание (очистные сооружения), кадастровый номер 47:23:0430001:136, 1-этажное, общей площадью 29,90 кв. м,  расположенное по адресу: Ленинградская область, Гатчинский район,  д. Корписалово, д. б/н;</w:t>
            </w:r>
          </w:p>
          <w:p w14:paraId="24B91AC9" w14:textId="77777777" w:rsidR="003D5B9E" w:rsidRDefault="003D5B9E">
            <w:pPr>
              <w:jc w:val="both"/>
              <w:rPr>
                <w:spacing w:val="3"/>
                <w:sz w:val="16"/>
                <w:szCs w:val="16"/>
                <w:lang w:eastAsia="en-US" w:bidi="ru-RU"/>
              </w:rPr>
            </w:pPr>
            <w:r>
              <w:rPr>
                <w:spacing w:val="3"/>
                <w:sz w:val="16"/>
                <w:szCs w:val="16"/>
                <w:lang w:eastAsia="en-US" w:bidi="ru-RU"/>
              </w:rPr>
              <w:t>-нежилое здание (котельная), кадастровый номер 47:23:0430001:103, 1-этажное, общей площадью 136,4 кв. м, расположенное по адресу: Ленинградская область, Гатчинский район, д. Корписалово, д. б/н;</w:t>
            </w:r>
          </w:p>
          <w:p w14:paraId="6C456815" w14:textId="77777777" w:rsidR="003D5B9E" w:rsidRDefault="003D5B9E">
            <w:pPr>
              <w:jc w:val="both"/>
              <w:rPr>
                <w:spacing w:val="3"/>
                <w:sz w:val="16"/>
                <w:szCs w:val="16"/>
                <w:lang w:eastAsia="en-US" w:bidi="ru-RU"/>
              </w:rPr>
            </w:pPr>
            <w:r>
              <w:rPr>
                <w:spacing w:val="3"/>
                <w:sz w:val="16"/>
                <w:szCs w:val="16"/>
                <w:lang w:eastAsia="en-US" w:bidi="ru-RU"/>
              </w:rPr>
              <w:t>-нежилое здание (трансформаторная подстанция), кадастровый номер 47:23:0430001:137, 1-этажное, общей площадью 41,7 кв. м,  расположенное по адресу: Ленинградская область, Гатчинский район, д. Корписалово, д. б/н;</w:t>
            </w:r>
          </w:p>
          <w:p w14:paraId="3DB6F061" w14:textId="77777777" w:rsidR="003D5B9E" w:rsidRDefault="003D5B9E">
            <w:pPr>
              <w:jc w:val="both"/>
              <w:rPr>
                <w:spacing w:val="3"/>
                <w:sz w:val="16"/>
                <w:szCs w:val="16"/>
                <w:lang w:eastAsia="en-US" w:bidi="ru-RU"/>
              </w:rPr>
            </w:pPr>
            <w:r>
              <w:rPr>
                <w:spacing w:val="3"/>
                <w:sz w:val="16"/>
                <w:szCs w:val="16"/>
                <w:lang w:eastAsia="en-US" w:bidi="ru-RU"/>
              </w:rPr>
              <w:t>-тепловая сеть, кадастровый номер 47:23:0441002:218, протяженность 427 м, расположенная по адресу: Ленинградская область, Гатчинский район, д. Корписалово;</w:t>
            </w:r>
          </w:p>
          <w:p w14:paraId="2E3091BB" w14:textId="77777777" w:rsidR="003D5B9E" w:rsidRDefault="003D5B9E">
            <w:pPr>
              <w:jc w:val="both"/>
              <w:rPr>
                <w:spacing w:val="3"/>
                <w:sz w:val="16"/>
                <w:szCs w:val="16"/>
                <w:lang w:eastAsia="en-US" w:bidi="ru-RU"/>
              </w:rPr>
            </w:pPr>
            <w:r>
              <w:rPr>
                <w:spacing w:val="3"/>
                <w:sz w:val="16"/>
                <w:szCs w:val="16"/>
                <w:lang w:eastAsia="en-US"/>
              </w:rPr>
              <w:t xml:space="preserve">-контейнерная дизельная котельная со складом топлива, </w:t>
            </w:r>
            <w:r>
              <w:rPr>
                <w:spacing w:val="3"/>
                <w:sz w:val="16"/>
                <w:szCs w:val="16"/>
                <w:lang w:eastAsia="en-US" w:bidi="ru-RU"/>
              </w:rPr>
              <w:t>кадастровый номер 47:23:0441002:219, общей площадью 69,2 кв. м, расположенная по адресу: Ленинградская область, Гатчинский район, д. Корписалово;</w:t>
            </w:r>
          </w:p>
          <w:p w14:paraId="18537A45" w14:textId="77777777" w:rsidR="003D5B9E" w:rsidRDefault="003D5B9E">
            <w:pPr>
              <w:jc w:val="both"/>
              <w:rPr>
                <w:spacing w:val="3"/>
                <w:sz w:val="16"/>
                <w:szCs w:val="16"/>
                <w:lang w:eastAsia="en-US" w:bidi="ru-RU"/>
              </w:rPr>
            </w:pPr>
            <w:r>
              <w:rPr>
                <w:spacing w:val="3"/>
                <w:sz w:val="16"/>
                <w:szCs w:val="16"/>
                <w:lang w:eastAsia="en-US" w:bidi="ru-RU"/>
              </w:rPr>
              <w:t>-земельный участок площадью 46818 кв. м, кадастровый номер 47:23:0441002:140, расположенный по адресу: установлено относительно ориентира, расположенного в границах участка. Почтовый адрес ориентира: Ленинградская область, Гатчинский район, вблизи д. Корписалово, уч.2; категория земель: земли особо охраняемых территорий и объектов, вид разрешенного использования: для объектов  общественно - делового значения;</w:t>
            </w:r>
          </w:p>
          <w:p w14:paraId="5586598B" w14:textId="77777777" w:rsidR="003D5B9E" w:rsidRDefault="003D5B9E">
            <w:pPr>
              <w:jc w:val="both"/>
              <w:rPr>
                <w:spacing w:val="3"/>
                <w:sz w:val="16"/>
                <w:szCs w:val="16"/>
                <w:lang w:eastAsia="en-US" w:bidi="ru-RU"/>
              </w:rPr>
            </w:pPr>
            <w:r>
              <w:rPr>
                <w:spacing w:val="3"/>
                <w:sz w:val="16"/>
                <w:szCs w:val="16"/>
                <w:lang w:eastAsia="en-US" w:bidi="ru-RU"/>
              </w:rPr>
              <w:t>- ограждение (забор) из сетки рабицы и металлические ворота;</w:t>
            </w:r>
          </w:p>
          <w:p w14:paraId="1E261758" w14:textId="77777777" w:rsidR="003D5B9E" w:rsidRDefault="003D5B9E">
            <w:pPr>
              <w:jc w:val="both"/>
              <w:rPr>
                <w:spacing w:val="3"/>
                <w:sz w:val="16"/>
                <w:szCs w:val="16"/>
                <w:lang w:eastAsia="en-US" w:bidi="ru-RU"/>
              </w:rPr>
            </w:pPr>
            <w:r>
              <w:rPr>
                <w:spacing w:val="3"/>
                <w:sz w:val="16"/>
                <w:szCs w:val="16"/>
                <w:lang w:eastAsia="en-US" w:bidi="ru-RU"/>
              </w:rPr>
              <w:t>-столбы освещения (линия наружного освещения  на пятнадцати  бетонных опорах со светильниками).</w:t>
            </w:r>
          </w:p>
        </w:tc>
      </w:tr>
      <w:tr w:rsidR="003D5B9E" w14:paraId="1835416F" w14:textId="77777777" w:rsidTr="003D5B9E">
        <w:tc>
          <w:tcPr>
            <w:tcW w:w="3256" w:type="dxa"/>
            <w:tcBorders>
              <w:top w:val="single" w:sz="4" w:space="0" w:color="auto"/>
              <w:left w:val="single" w:sz="4" w:space="0" w:color="auto"/>
              <w:bottom w:val="single" w:sz="4" w:space="0" w:color="auto"/>
              <w:right w:val="single" w:sz="4" w:space="0" w:color="auto"/>
            </w:tcBorders>
            <w:hideMark/>
          </w:tcPr>
          <w:p w14:paraId="40BE1A34" w14:textId="77777777" w:rsidR="003D5B9E" w:rsidRDefault="003D5B9E">
            <w:pPr>
              <w:rPr>
                <w:sz w:val="20"/>
                <w:szCs w:val="20"/>
                <w:lang w:eastAsia="en-US"/>
              </w:rPr>
            </w:pPr>
            <w:r>
              <w:rPr>
                <w:sz w:val="20"/>
                <w:szCs w:val="20"/>
                <w:lang w:eastAsia="en-US"/>
              </w:rPr>
              <w:t>Начальная цена в руб.</w:t>
            </w:r>
          </w:p>
        </w:tc>
        <w:tc>
          <w:tcPr>
            <w:tcW w:w="6089" w:type="dxa"/>
            <w:tcBorders>
              <w:top w:val="single" w:sz="4" w:space="0" w:color="auto"/>
              <w:left w:val="single" w:sz="4" w:space="0" w:color="auto"/>
              <w:bottom w:val="single" w:sz="4" w:space="0" w:color="auto"/>
              <w:right w:val="single" w:sz="4" w:space="0" w:color="auto"/>
            </w:tcBorders>
            <w:hideMark/>
          </w:tcPr>
          <w:p w14:paraId="5800226B" w14:textId="77777777" w:rsidR="003D5B9E" w:rsidRDefault="003D5B9E">
            <w:pPr>
              <w:ind w:right="-1"/>
              <w:jc w:val="both"/>
              <w:rPr>
                <w:sz w:val="20"/>
                <w:szCs w:val="20"/>
                <w:lang w:eastAsia="en-US"/>
              </w:rPr>
            </w:pPr>
            <w:r>
              <w:rPr>
                <w:b/>
                <w:bCs/>
                <w:sz w:val="20"/>
                <w:szCs w:val="20"/>
                <w:lang w:eastAsia="en-US"/>
              </w:rPr>
              <w:t>53 317 800,00</w:t>
            </w:r>
          </w:p>
        </w:tc>
      </w:tr>
      <w:tr w:rsidR="003D5B9E" w14:paraId="2291A4E3" w14:textId="77777777" w:rsidTr="003D5B9E">
        <w:tc>
          <w:tcPr>
            <w:tcW w:w="9345" w:type="dxa"/>
            <w:gridSpan w:val="2"/>
            <w:tcBorders>
              <w:top w:val="single" w:sz="4" w:space="0" w:color="auto"/>
              <w:left w:val="single" w:sz="4" w:space="0" w:color="auto"/>
              <w:bottom w:val="single" w:sz="4" w:space="0" w:color="auto"/>
              <w:right w:val="single" w:sz="4" w:space="0" w:color="auto"/>
            </w:tcBorders>
            <w:hideMark/>
          </w:tcPr>
          <w:p w14:paraId="4E1BFBA4" w14:textId="77777777" w:rsidR="003D5B9E" w:rsidRDefault="003D5B9E">
            <w:pPr>
              <w:rPr>
                <w:b/>
                <w:bCs/>
                <w:sz w:val="20"/>
                <w:szCs w:val="20"/>
                <w:lang w:eastAsia="en-US"/>
              </w:rPr>
            </w:pPr>
            <w:r>
              <w:rPr>
                <w:b/>
                <w:bCs/>
                <w:sz w:val="20"/>
                <w:szCs w:val="20"/>
                <w:lang w:eastAsia="en-US"/>
              </w:rPr>
              <w:t>Сведения о претенденте /участнике</w:t>
            </w:r>
          </w:p>
        </w:tc>
      </w:tr>
      <w:tr w:rsidR="003D5B9E" w14:paraId="2A19489B" w14:textId="77777777" w:rsidTr="003D5B9E">
        <w:tc>
          <w:tcPr>
            <w:tcW w:w="3256" w:type="dxa"/>
            <w:tcBorders>
              <w:top w:val="single" w:sz="4" w:space="0" w:color="auto"/>
              <w:left w:val="single" w:sz="4" w:space="0" w:color="auto"/>
              <w:bottom w:val="single" w:sz="4" w:space="0" w:color="auto"/>
              <w:right w:val="single" w:sz="4" w:space="0" w:color="auto"/>
            </w:tcBorders>
            <w:hideMark/>
          </w:tcPr>
          <w:p w14:paraId="486F57EE" w14:textId="77777777" w:rsidR="003D5B9E" w:rsidRDefault="003D5B9E">
            <w:pPr>
              <w:rPr>
                <w:sz w:val="20"/>
                <w:szCs w:val="20"/>
                <w:lang w:eastAsia="en-US"/>
              </w:rPr>
            </w:pPr>
            <w:r>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728D1987" w14:textId="77777777" w:rsidR="003D5B9E" w:rsidRDefault="003D5B9E">
            <w:pPr>
              <w:rPr>
                <w:sz w:val="20"/>
                <w:szCs w:val="20"/>
                <w:lang w:eastAsia="en-US"/>
              </w:rPr>
            </w:pPr>
          </w:p>
        </w:tc>
      </w:tr>
      <w:tr w:rsidR="003D5B9E" w14:paraId="25287A0B" w14:textId="77777777" w:rsidTr="003D5B9E">
        <w:tc>
          <w:tcPr>
            <w:tcW w:w="3256" w:type="dxa"/>
            <w:tcBorders>
              <w:top w:val="single" w:sz="4" w:space="0" w:color="auto"/>
              <w:left w:val="single" w:sz="4" w:space="0" w:color="auto"/>
              <w:bottom w:val="single" w:sz="4" w:space="0" w:color="auto"/>
              <w:right w:val="single" w:sz="4" w:space="0" w:color="auto"/>
            </w:tcBorders>
            <w:hideMark/>
          </w:tcPr>
          <w:p w14:paraId="27031FD4" w14:textId="77777777" w:rsidR="003D5B9E" w:rsidRDefault="003D5B9E">
            <w:pPr>
              <w:rPr>
                <w:sz w:val="20"/>
                <w:szCs w:val="20"/>
                <w:lang w:eastAsia="en-US"/>
              </w:rPr>
            </w:pPr>
            <w:r>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3DE8C05D" w14:textId="77777777" w:rsidR="003D5B9E" w:rsidRDefault="003D5B9E">
            <w:pPr>
              <w:rPr>
                <w:sz w:val="20"/>
                <w:szCs w:val="20"/>
                <w:lang w:eastAsia="en-US"/>
              </w:rPr>
            </w:pPr>
          </w:p>
        </w:tc>
      </w:tr>
      <w:tr w:rsidR="003D5B9E" w14:paraId="7C5BC18C" w14:textId="77777777" w:rsidTr="003D5B9E">
        <w:tc>
          <w:tcPr>
            <w:tcW w:w="3256" w:type="dxa"/>
            <w:tcBorders>
              <w:top w:val="single" w:sz="4" w:space="0" w:color="auto"/>
              <w:left w:val="single" w:sz="4" w:space="0" w:color="auto"/>
              <w:bottom w:val="single" w:sz="4" w:space="0" w:color="auto"/>
              <w:right w:val="single" w:sz="4" w:space="0" w:color="auto"/>
            </w:tcBorders>
            <w:hideMark/>
          </w:tcPr>
          <w:p w14:paraId="1CDEABB3" w14:textId="77777777" w:rsidR="003D5B9E" w:rsidRDefault="003D5B9E">
            <w:pPr>
              <w:rPr>
                <w:sz w:val="20"/>
                <w:szCs w:val="20"/>
                <w:lang w:eastAsia="en-US"/>
              </w:rPr>
            </w:pPr>
            <w:r>
              <w:rPr>
                <w:sz w:val="20"/>
                <w:szCs w:val="20"/>
                <w:lang w:eastAsia="en-US"/>
              </w:rPr>
              <w:t>ОГРН/ОГРНИП</w:t>
            </w:r>
          </w:p>
        </w:tc>
        <w:tc>
          <w:tcPr>
            <w:tcW w:w="6089" w:type="dxa"/>
            <w:tcBorders>
              <w:top w:val="single" w:sz="4" w:space="0" w:color="auto"/>
              <w:left w:val="single" w:sz="4" w:space="0" w:color="auto"/>
              <w:bottom w:val="single" w:sz="4" w:space="0" w:color="auto"/>
              <w:right w:val="single" w:sz="4" w:space="0" w:color="auto"/>
            </w:tcBorders>
          </w:tcPr>
          <w:p w14:paraId="256DB23E" w14:textId="77777777" w:rsidR="003D5B9E" w:rsidRDefault="003D5B9E">
            <w:pPr>
              <w:rPr>
                <w:sz w:val="20"/>
                <w:szCs w:val="20"/>
                <w:lang w:eastAsia="en-US"/>
              </w:rPr>
            </w:pPr>
          </w:p>
        </w:tc>
      </w:tr>
      <w:tr w:rsidR="003D5B9E" w14:paraId="3BE1389D" w14:textId="77777777" w:rsidTr="003D5B9E">
        <w:tc>
          <w:tcPr>
            <w:tcW w:w="3256" w:type="dxa"/>
            <w:tcBorders>
              <w:top w:val="single" w:sz="4" w:space="0" w:color="auto"/>
              <w:left w:val="single" w:sz="4" w:space="0" w:color="auto"/>
              <w:bottom w:val="single" w:sz="4" w:space="0" w:color="auto"/>
              <w:right w:val="single" w:sz="4" w:space="0" w:color="auto"/>
            </w:tcBorders>
            <w:hideMark/>
          </w:tcPr>
          <w:p w14:paraId="671D0D92" w14:textId="77777777" w:rsidR="003D5B9E" w:rsidRDefault="003D5B9E">
            <w:pPr>
              <w:rPr>
                <w:sz w:val="20"/>
                <w:szCs w:val="20"/>
                <w:lang w:eastAsia="en-US"/>
              </w:rPr>
            </w:pPr>
            <w:r>
              <w:rPr>
                <w:sz w:val="20"/>
                <w:szCs w:val="20"/>
                <w:lang w:eastAsia="en-US"/>
              </w:rPr>
              <w:t>ИП</w:t>
            </w:r>
          </w:p>
        </w:tc>
        <w:tc>
          <w:tcPr>
            <w:tcW w:w="6089" w:type="dxa"/>
            <w:tcBorders>
              <w:top w:val="single" w:sz="4" w:space="0" w:color="auto"/>
              <w:left w:val="single" w:sz="4" w:space="0" w:color="auto"/>
              <w:bottom w:val="single" w:sz="4" w:space="0" w:color="auto"/>
              <w:right w:val="single" w:sz="4" w:space="0" w:color="auto"/>
            </w:tcBorders>
          </w:tcPr>
          <w:p w14:paraId="609E81AA" w14:textId="77777777" w:rsidR="003D5B9E" w:rsidRDefault="003D5B9E">
            <w:pPr>
              <w:rPr>
                <w:sz w:val="20"/>
                <w:szCs w:val="20"/>
                <w:lang w:eastAsia="en-US"/>
              </w:rPr>
            </w:pPr>
          </w:p>
        </w:tc>
      </w:tr>
      <w:tr w:rsidR="003D5B9E" w14:paraId="1A948F2B" w14:textId="77777777" w:rsidTr="003D5B9E">
        <w:tc>
          <w:tcPr>
            <w:tcW w:w="3256" w:type="dxa"/>
            <w:tcBorders>
              <w:top w:val="single" w:sz="4" w:space="0" w:color="auto"/>
              <w:left w:val="single" w:sz="4" w:space="0" w:color="auto"/>
              <w:bottom w:val="single" w:sz="4" w:space="0" w:color="auto"/>
              <w:right w:val="single" w:sz="4" w:space="0" w:color="auto"/>
            </w:tcBorders>
          </w:tcPr>
          <w:p w14:paraId="4A45C16A" w14:textId="77777777" w:rsidR="003D5B9E" w:rsidRDefault="003D5B9E">
            <w:pPr>
              <w:rPr>
                <w:sz w:val="20"/>
                <w:szCs w:val="20"/>
                <w:lang w:eastAsia="en-US"/>
              </w:rPr>
            </w:pPr>
            <w:r>
              <w:rPr>
                <w:sz w:val="20"/>
                <w:szCs w:val="20"/>
                <w:lang w:eastAsia="en-US"/>
              </w:rPr>
              <w:t>Полное наименование/ФИО</w:t>
            </w:r>
          </w:p>
          <w:p w14:paraId="7119EC4D" w14:textId="77777777" w:rsidR="003D5B9E" w:rsidRDefault="003D5B9E">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0A8B3C4A" w14:textId="77777777" w:rsidR="003D5B9E" w:rsidRDefault="003D5B9E">
            <w:pPr>
              <w:rPr>
                <w:sz w:val="20"/>
                <w:szCs w:val="20"/>
                <w:lang w:eastAsia="en-US"/>
              </w:rPr>
            </w:pPr>
          </w:p>
        </w:tc>
      </w:tr>
      <w:tr w:rsidR="003D5B9E" w14:paraId="71C1F7EE" w14:textId="77777777" w:rsidTr="003D5B9E">
        <w:tc>
          <w:tcPr>
            <w:tcW w:w="3256" w:type="dxa"/>
            <w:tcBorders>
              <w:top w:val="single" w:sz="4" w:space="0" w:color="auto"/>
              <w:left w:val="single" w:sz="4" w:space="0" w:color="auto"/>
              <w:bottom w:val="single" w:sz="4" w:space="0" w:color="auto"/>
              <w:right w:val="single" w:sz="4" w:space="0" w:color="auto"/>
            </w:tcBorders>
            <w:hideMark/>
          </w:tcPr>
          <w:p w14:paraId="50452582" w14:textId="77777777" w:rsidR="003D5B9E" w:rsidRDefault="003D5B9E">
            <w:pPr>
              <w:rPr>
                <w:sz w:val="20"/>
                <w:szCs w:val="20"/>
                <w:lang w:eastAsia="en-US"/>
              </w:rPr>
            </w:pPr>
            <w:r>
              <w:rPr>
                <w:sz w:val="20"/>
                <w:szCs w:val="20"/>
                <w:lang w:eastAsia="en-US"/>
              </w:rPr>
              <w:t>Сокращенное наименование/ФИО</w:t>
            </w:r>
          </w:p>
        </w:tc>
        <w:tc>
          <w:tcPr>
            <w:tcW w:w="6089" w:type="dxa"/>
            <w:tcBorders>
              <w:top w:val="single" w:sz="4" w:space="0" w:color="auto"/>
              <w:left w:val="single" w:sz="4" w:space="0" w:color="auto"/>
              <w:bottom w:val="single" w:sz="4" w:space="0" w:color="auto"/>
              <w:right w:val="single" w:sz="4" w:space="0" w:color="auto"/>
            </w:tcBorders>
          </w:tcPr>
          <w:p w14:paraId="07BCD19C" w14:textId="77777777" w:rsidR="003D5B9E" w:rsidRDefault="003D5B9E">
            <w:pPr>
              <w:rPr>
                <w:sz w:val="20"/>
                <w:szCs w:val="20"/>
                <w:lang w:eastAsia="en-US"/>
              </w:rPr>
            </w:pPr>
          </w:p>
        </w:tc>
      </w:tr>
      <w:tr w:rsidR="003D5B9E" w14:paraId="14EC7861" w14:textId="77777777" w:rsidTr="003D5B9E">
        <w:tc>
          <w:tcPr>
            <w:tcW w:w="3256" w:type="dxa"/>
            <w:tcBorders>
              <w:top w:val="single" w:sz="4" w:space="0" w:color="auto"/>
              <w:left w:val="single" w:sz="4" w:space="0" w:color="auto"/>
              <w:bottom w:val="single" w:sz="4" w:space="0" w:color="auto"/>
              <w:right w:val="single" w:sz="4" w:space="0" w:color="auto"/>
            </w:tcBorders>
          </w:tcPr>
          <w:p w14:paraId="39515062" w14:textId="77777777" w:rsidR="003D5B9E" w:rsidRDefault="003D5B9E">
            <w:pPr>
              <w:rPr>
                <w:sz w:val="20"/>
                <w:szCs w:val="20"/>
                <w:lang w:eastAsia="en-US"/>
              </w:rPr>
            </w:pPr>
            <w:r>
              <w:rPr>
                <w:sz w:val="20"/>
                <w:szCs w:val="20"/>
                <w:lang w:eastAsia="en-US"/>
              </w:rPr>
              <w:t>Место нахождения</w:t>
            </w:r>
          </w:p>
          <w:p w14:paraId="7F85A13B" w14:textId="77777777" w:rsidR="003D5B9E" w:rsidRDefault="003D5B9E">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44874846" w14:textId="77777777" w:rsidR="003D5B9E" w:rsidRDefault="003D5B9E">
            <w:pPr>
              <w:rPr>
                <w:sz w:val="20"/>
                <w:szCs w:val="20"/>
                <w:lang w:eastAsia="en-US"/>
              </w:rPr>
            </w:pPr>
          </w:p>
        </w:tc>
      </w:tr>
      <w:tr w:rsidR="003D5B9E" w14:paraId="7DEF9314" w14:textId="77777777" w:rsidTr="003D5B9E">
        <w:tc>
          <w:tcPr>
            <w:tcW w:w="3256" w:type="dxa"/>
            <w:tcBorders>
              <w:top w:val="single" w:sz="4" w:space="0" w:color="auto"/>
              <w:left w:val="single" w:sz="4" w:space="0" w:color="auto"/>
              <w:bottom w:val="single" w:sz="4" w:space="0" w:color="auto"/>
              <w:right w:val="single" w:sz="4" w:space="0" w:color="auto"/>
            </w:tcBorders>
          </w:tcPr>
          <w:p w14:paraId="4ED2D7A3" w14:textId="77777777" w:rsidR="003D5B9E" w:rsidRDefault="003D5B9E">
            <w:pPr>
              <w:rPr>
                <w:sz w:val="20"/>
                <w:szCs w:val="20"/>
                <w:lang w:eastAsia="en-US"/>
              </w:rPr>
            </w:pPr>
            <w:r>
              <w:rPr>
                <w:sz w:val="20"/>
                <w:szCs w:val="20"/>
                <w:lang w:eastAsia="en-US"/>
              </w:rPr>
              <w:t>Почтовый адрес</w:t>
            </w:r>
          </w:p>
          <w:p w14:paraId="09A75D1D" w14:textId="77777777" w:rsidR="003D5B9E" w:rsidRDefault="003D5B9E">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74ABCD4A" w14:textId="77777777" w:rsidR="003D5B9E" w:rsidRDefault="003D5B9E">
            <w:pPr>
              <w:rPr>
                <w:sz w:val="20"/>
                <w:szCs w:val="20"/>
                <w:lang w:eastAsia="en-US"/>
              </w:rPr>
            </w:pPr>
          </w:p>
        </w:tc>
      </w:tr>
      <w:tr w:rsidR="003D5B9E" w14:paraId="30C40DFA" w14:textId="77777777" w:rsidTr="003D5B9E">
        <w:tc>
          <w:tcPr>
            <w:tcW w:w="3256" w:type="dxa"/>
            <w:tcBorders>
              <w:top w:val="single" w:sz="4" w:space="0" w:color="auto"/>
              <w:left w:val="single" w:sz="4" w:space="0" w:color="auto"/>
              <w:bottom w:val="single" w:sz="4" w:space="0" w:color="auto"/>
              <w:right w:val="single" w:sz="4" w:space="0" w:color="auto"/>
            </w:tcBorders>
            <w:hideMark/>
          </w:tcPr>
          <w:p w14:paraId="6AEA6890" w14:textId="77777777" w:rsidR="003D5B9E" w:rsidRDefault="003D5B9E">
            <w:pPr>
              <w:rPr>
                <w:sz w:val="20"/>
                <w:szCs w:val="20"/>
                <w:lang w:val="en-US" w:eastAsia="en-US"/>
              </w:rPr>
            </w:pPr>
            <w:r>
              <w:rPr>
                <w:sz w:val="20"/>
                <w:szCs w:val="20"/>
                <w:lang w:eastAsia="en-US"/>
              </w:rPr>
              <w:t>Е-</w:t>
            </w:r>
            <w:r>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3DBA57B8" w14:textId="77777777" w:rsidR="003D5B9E" w:rsidRDefault="003D5B9E">
            <w:pPr>
              <w:rPr>
                <w:sz w:val="20"/>
                <w:szCs w:val="20"/>
                <w:lang w:eastAsia="en-US"/>
              </w:rPr>
            </w:pPr>
          </w:p>
        </w:tc>
      </w:tr>
      <w:tr w:rsidR="003D5B9E" w14:paraId="0E496B21" w14:textId="77777777" w:rsidTr="003D5B9E">
        <w:tc>
          <w:tcPr>
            <w:tcW w:w="3256" w:type="dxa"/>
            <w:tcBorders>
              <w:top w:val="single" w:sz="4" w:space="0" w:color="auto"/>
              <w:left w:val="single" w:sz="4" w:space="0" w:color="auto"/>
              <w:bottom w:val="single" w:sz="4" w:space="0" w:color="auto"/>
              <w:right w:val="single" w:sz="4" w:space="0" w:color="auto"/>
            </w:tcBorders>
            <w:hideMark/>
          </w:tcPr>
          <w:p w14:paraId="6C590B61" w14:textId="77777777" w:rsidR="003D5B9E" w:rsidRDefault="003D5B9E">
            <w:pPr>
              <w:rPr>
                <w:sz w:val="20"/>
                <w:szCs w:val="20"/>
                <w:lang w:eastAsia="en-US"/>
              </w:rPr>
            </w:pPr>
            <w:r>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2F168718" w14:textId="77777777" w:rsidR="003D5B9E" w:rsidRDefault="003D5B9E">
            <w:pPr>
              <w:rPr>
                <w:sz w:val="20"/>
                <w:szCs w:val="20"/>
                <w:lang w:eastAsia="en-US"/>
              </w:rPr>
            </w:pPr>
          </w:p>
        </w:tc>
      </w:tr>
      <w:tr w:rsidR="003D5B9E" w14:paraId="0D3C5584" w14:textId="77777777" w:rsidTr="003D5B9E">
        <w:tc>
          <w:tcPr>
            <w:tcW w:w="3256" w:type="dxa"/>
            <w:tcBorders>
              <w:top w:val="single" w:sz="4" w:space="0" w:color="auto"/>
              <w:left w:val="single" w:sz="4" w:space="0" w:color="auto"/>
              <w:bottom w:val="single" w:sz="4" w:space="0" w:color="auto"/>
              <w:right w:val="single" w:sz="4" w:space="0" w:color="auto"/>
            </w:tcBorders>
            <w:hideMark/>
          </w:tcPr>
          <w:p w14:paraId="319F8870" w14:textId="77777777" w:rsidR="003D5B9E" w:rsidRDefault="003D5B9E">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5041F40C" w14:textId="77777777" w:rsidR="003D5B9E" w:rsidRDefault="003D5B9E">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3D5B9E" w14:paraId="2387EB69" w14:textId="77777777" w:rsidTr="003D5B9E">
        <w:tc>
          <w:tcPr>
            <w:tcW w:w="9345" w:type="dxa"/>
            <w:gridSpan w:val="2"/>
            <w:tcBorders>
              <w:top w:val="single" w:sz="4" w:space="0" w:color="auto"/>
              <w:left w:val="single" w:sz="4" w:space="0" w:color="auto"/>
              <w:bottom w:val="single" w:sz="4" w:space="0" w:color="auto"/>
              <w:right w:val="single" w:sz="4" w:space="0" w:color="auto"/>
            </w:tcBorders>
            <w:hideMark/>
          </w:tcPr>
          <w:p w14:paraId="5EA964AB" w14:textId="77777777" w:rsidR="003D5B9E" w:rsidRDefault="003D5B9E">
            <w:pPr>
              <w:rPr>
                <w:b/>
                <w:bCs/>
                <w:sz w:val="20"/>
                <w:szCs w:val="20"/>
                <w:lang w:eastAsia="en-US"/>
              </w:rPr>
            </w:pPr>
            <w:r>
              <w:rPr>
                <w:b/>
                <w:bCs/>
                <w:sz w:val="20"/>
                <w:szCs w:val="20"/>
                <w:lang w:eastAsia="en-US"/>
              </w:rPr>
              <w:t>Сведения о представителе, подавшем заявку</w:t>
            </w:r>
          </w:p>
        </w:tc>
      </w:tr>
      <w:tr w:rsidR="003D5B9E" w14:paraId="7AA59117" w14:textId="77777777" w:rsidTr="003D5B9E">
        <w:tc>
          <w:tcPr>
            <w:tcW w:w="3256" w:type="dxa"/>
            <w:tcBorders>
              <w:top w:val="single" w:sz="4" w:space="0" w:color="auto"/>
              <w:left w:val="single" w:sz="4" w:space="0" w:color="auto"/>
              <w:bottom w:val="single" w:sz="4" w:space="0" w:color="auto"/>
              <w:right w:val="single" w:sz="4" w:space="0" w:color="auto"/>
            </w:tcBorders>
            <w:hideMark/>
          </w:tcPr>
          <w:p w14:paraId="305ED537" w14:textId="77777777" w:rsidR="003D5B9E" w:rsidRDefault="003D5B9E">
            <w:pPr>
              <w:rPr>
                <w:sz w:val="20"/>
                <w:szCs w:val="20"/>
                <w:lang w:eastAsia="en-US"/>
              </w:rPr>
            </w:pPr>
            <w:r>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4126700E" w14:textId="77777777" w:rsidR="003D5B9E" w:rsidRDefault="003D5B9E">
            <w:pPr>
              <w:rPr>
                <w:sz w:val="20"/>
                <w:szCs w:val="20"/>
                <w:lang w:eastAsia="en-US"/>
              </w:rPr>
            </w:pPr>
          </w:p>
        </w:tc>
      </w:tr>
      <w:tr w:rsidR="003D5B9E" w14:paraId="771701F8" w14:textId="77777777" w:rsidTr="003D5B9E">
        <w:tc>
          <w:tcPr>
            <w:tcW w:w="3256" w:type="dxa"/>
            <w:tcBorders>
              <w:top w:val="single" w:sz="4" w:space="0" w:color="auto"/>
              <w:left w:val="single" w:sz="4" w:space="0" w:color="auto"/>
              <w:bottom w:val="single" w:sz="4" w:space="0" w:color="auto"/>
              <w:right w:val="single" w:sz="4" w:space="0" w:color="auto"/>
            </w:tcBorders>
            <w:hideMark/>
          </w:tcPr>
          <w:p w14:paraId="3CBC0E8D" w14:textId="77777777" w:rsidR="003D5B9E" w:rsidRDefault="003D5B9E">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1586FFFB" w14:textId="77777777" w:rsidR="003D5B9E" w:rsidRDefault="003D5B9E">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3D5B9E" w14:paraId="4E39BC80" w14:textId="77777777" w:rsidTr="003D5B9E">
        <w:tc>
          <w:tcPr>
            <w:tcW w:w="3256" w:type="dxa"/>
            <w:tcBorders>
              <w:top w:val="single" w:sz="4" w:space="0" w:color="auto"/>
              <w:left w:val="single" w:sz="4" w:space="0" w:color="auto"/>
              <w:bottom w:val="single" w:sz="4" w:space="0" w:color="auto"/>
              <w:right w:val="single" w:sz="4" w:space="0" w:color="auto"/>
            </w:tcBorders>
            <w:hideMark/>
          </w:tcPr>
          <w:p w14:paraId="48B3735D" w14:textId="77777777" w:rsidR="003D5B9E" w:rsidRDefault="003D5B9E">
            <w:pPr>
              <w:rPr>
                <w:b/>
                <w:bCs/>
                <w:sz w:val="20"/>
                <w:szCs w:val="20"/>
                <w:lang w:eastAsia="en-US"/>
              </w:rPr>
            </w:pPr>
            <w:r>
              <w:rPr>
                <w:b/>
                <w:bCs/>
                <w:sz w:val="20"/>
                <w:szCs w:val="20"/>
                <w:lang w:eastAsia="en-US"/>
              </w:rPr>
              <w:t>Сведения и документы</w:t>
            </w:r>
          </w:p>
        </w:tc>
        <w:tc>
          <w:tcPr>
            <w:tcW w:w="6089" w:type="dxa"/>
            <w:tcBorders>
              <w:top w:val="single" w:sz="4" w:space="0" w:color="auto"/>
              <w:left w:val="single" w:sz="4" w:space="0" w:color="auto"/>
              <w:bottom w:val="single" w:sz="4" w:space="0" w:color="auto"/>
              <w:right w:val="single" w:sz="4" w:space="0" w:color="auto"/>
            </w:tcBorders>
          </w:tcPr>
          <w:p w14:paraId="275DA2C2" w14:textId="77777777" w:rsidR="003D5B9E" w:rsidRDefault="003D5B9E">
            <w:pPr>
              <w:rPr>
                <w:sz w:val="20"/>
                <w:szCs w:val="20"/>
                <w:lang w:eastAsia="en-US"/>
              </w:rPr>
            </w:pPr>
          </w:p>
        </w:tc>
      </w:tr>
      <w:tr w:rsidR="003D5B9E" w14:paraId="629B987D" w14:textId="77777777" w:rsidTr="003D5B9E">
        <w:tc>
          <w:tcPr>
            <w:tcW w:w="3256" w:type="dxa"/>
            <w:tcBorders>
              <w:top w:val="single" w:sz="4" w:space="0" w:color="auto"/>
              <w:left w:val="single" w:sz="4" w:space="0" w:color="auto"/>
              <w:bottom w:val="single" w:sz="4" w:space="0" w:color="auto"/>
              <w:right w:val="single" w:sz="4" w:space="0" w:color="auto"/>
            </w:tcBorders>
            <w:hideMark/>
          </w:tcPr>
          <w:p w14:paraId="1801540B" w14:textId="77777777" w:rsidR="003D5B9E" w:rsidRDefault="003D5B9E">
            <w:pPr>
              <w:rPr>
                <w:sz w:val="20"/>
                <w:szCs w:val="20"/>
                <w:lang w:eastAsia="en-US"/>
              </w:rPr>
            </w:pPr>
            <w:r>
              <w:rPr>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0601DFCC" w14:textId="77777777" w:rsidR="003D5B9E" w:rsidRDefault="003D5B9E">
            <w:pPr>
              <w:ind w:left="100"/>
              <w:rPr>
                <w:rStyle w:val="9pt"/>
                <w:rFonts w:eastAsia="Arial"/>
                <w:sz w:val="20"/>
                <w:szCs w:val="20"/>
              </w:rPr>
            </w:pPr>
            <w:r>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10F3589F" w14:textId="77777777" w:rsidR="003D5B9E" w:rsidRDefault="003D5B9E">
            <w:pPr>
              <w:rPr>
                <w:sz w:val="24"/>
                <w:szCs w:val="24"/>
                <w:lang w:eastAsia="en-US"/>
              </w:rPr>
            </w:pPr>
          </w:p>
        </w:tc>
      </w:tr>
      <w:tr w:rsidR="003D5B9E" w14:paraId="1FD59FF3" w14:textId="77777777" w:rsidTr="003D5B9E">
        <w:tc>
          <w:tcPr>
            <w:tcW w:w="3256" w:type="dxa"/>
            <w:tcBorders>
              <w:top w:val="single" w:sz="4" w:space="0" w:color="auto"/>
              <w:left w:val="single" w:sz="4" w:space="0" w:color="auto"/>
              <w:bottom w:val="single" w:sz="4" w:space="0" w:color="auto"/>
              <w:right w:val="single" w:sz="4" w:space="0" w:color="auto"/>
            </w:tcBorders>
            <w:hideMark/>
          </w:tcPr>
          <w:p w14:paraId="0635CD41" w14:textId="77777777" w:rsidR="003D5B9E" w:rsidRDefault="003D5B9E">
            <w:pPr>
              <w:spacing w:after="60" w:line="180" w:lineRule="exact"/>
              <w:ind w:left="120"/>
              <w:rPr>
                <w:sz w:val="20"/>
                <w:szCs w:val="20"/>
                <w:lang w:eastAsia="en-US"/>
              </w:rPr>
            </w:pPr>
            <w:r>
              <w:rPr>
                <w:rStyle w:val="9pt"/>
                <w:rFonts w:eastAsia="Arial"/>
                <w:sz w:val="20"/>
                <w:szCs w:val="20"/>
              </w:rPr>
              <w:t>Согласие соблюдать</w:t>
            </w:r>
          </w:p>
          <w:p w14:paraId="590FE1EC" w14:textId="77777777" w:rsidR="003D5B9E" w:rsidRDefault="003D5B9E">
            <w:pPr>
              <w:spacing w:before="60" w:after="60" w:line="180" w:lineRule="exact"/>
              <w:ind w:left="120"/>
              <w:rPr>
                <w:sz w:val="20"/>
                <w:szCs w:val="20"/>
                <w:lang w:eastAsia="en-US"/>
              </w:rPr>
            </w:pPr>
            <w:r>
              <w:rPr>
                <w:rStyle w:val="9pt"/>
                <w:rFonts w:eastAsia="Arial"/>
                <w:sz w:val="20"/>
                <w:szCs w:val="20"/>
              </w:rPr>
              <w:t>требования, указанные в</w:t>
            </w:r>
          </w:p>
          <w:p w14:paraId="515AF420" w14:textId="77777777" w:rsidR="003D5B9E" w:rsidRDefault="003D5B9E">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29543DDA" w14:textId="77777777" w:rsidR="003D5B9E" w:rsidRDefault="003D5B9E">
            <w:pPr>
              <w:rPr>
                <w:sz w:val="20"/>
                <w:szCs w:val="20"/>
                <w:lang w:eastAsia="en-US"/>
              </w:rPr>
            </w:pPr>
            <w:r>
              <w:rPr>
                <w:sz w:val="20"/>
                <w:szCs w:val="20"/>
                <w:lang w:eastAsia="en-US"/>
              </w:rPr>
              <w:t>согласен</w:t>
            </w:r>
          </w:p>
        </w:tc>
      </w:tr>
      <w:tr w:rsidR="003D5B9E" w14:paraId="56B0C3A8" w14:textId="77777777" w:rsidTr="003D5B9E">
        <w:tc>
          <w:tcPr>
            <w:tcW w:w="3256" w:type="dxa"/>
            <w:tcBorders>
              <w:top w:val="single" w:sz="4" w:space="0" w:color="auto"/>
              <w:left w:val="single" w:sz="4" w:space="0" w:color="auto"/>
              <w:bottom w:val="single" w:sz="4" w:space="0" w:color="auto"/>
              <w:right w:val="single" w:sz="4" w:space="0" w:color="auto"/>
            </w:tcBorders>
            <w:hideMark/>
          </w:tcPr>
          <w:p w14:paraId="6165F941" w14:textId="77777777" w:rsidR="003D5B9E" w:rsidRDefault="003D5B9E">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2018137F" w14:textId="77777777" w:rsidR="003D5B9E" w:rsidRDefault="003D5B9E">
            <w:pPr>
              <w:rPr>
                <w:sz w:val="20"/>
                <w:szCs w:val="20"/>
                <w:lang w:eastAsia="en-US"/>
              </w:rPr>
            </w:pPr>
          </w:p>
        </w:tc>
      </w:tr>
      <w:tr w:rsidR="003D5B9E" w14:paraId="18883A17" w14:textId="77777777" w:rsidTr="003D5B9E">
        <w:tc>
          <w:tcPr>
            <w:tcW w:w="3256" w:type="dxa"/>
            <w:tcBorders>
              <w:top w:val="single" w:sz="4" w:space="0" w:color="auto"/>
              <w:left w:val="single" w:sz="4" w:space="0" w:color="auto"/>
              <w:bottom w:val="single" w:sz="4" w:space="0" w:color="auto"/>
              <w:right w:val="single" w:sz="4" w:space="0" w:color="auto"/>
            </w:tcBorders>
            <w:hideMark/>
          </w:tcPr>
          <w:p w14:paraId="564ED9AC" w14:textId="77777777" w:rsidR="003D5B9E" w:rsidRDefault="003D5B9E">
            <w:pPr>
              <w:rPr>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2A018CED" w14:textId="77777777" w:rsidR="003D5B9E" w:rsidRDefault="003D5B9E">
            <w:pPr>
              <w:rPr>
                <w:sz w:val="20"/>
                <w:szCs w:val="20"/>
                <w:lang w:eastAsia="en-US"/>
              </w:rPr>
            </w:pPr>
          </w:p>
        </w:tc>
      </w:tr>
      <w:tr w:rsidR="003D5B9E" w14:paraId="45827DB1" w14:textId="77777777" w:rsidTr="003D5B9E">
        <w:tc>
          <w:tcPr>
            <w:tcW w:w="3256" w:type="dxa"/>
            <w:tcBorders>
              <w:top w:val="single" w:sz="4" w:space="0" w:color="auto"/>
              <w:left w:val="single" w:sz="4" w:space="0" w:color="auto"/>
              <w:bottom w:val="single" w:sz="4" w:space="0" w:color="auto"/>
              <w:right w:val="single" w:sz="4" w:space="0" w:color="auto"/>
            </w:tcBorders>
            <w:hideMark/>
          </w:tcPr>
          <w:p w14:paraId="3D293D9A" w14:textId="77777777" w:rsidR="003D5B9E" w:rsidRDefault="003D5B9E">
            <w:pPr>
              <w:rPr>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722D0E17" w14:textId="77777777" w:rsidR="003D5B9E" w:rsidRDefault="003D5B9E">
            <w:pPr>
              <w:rPr>
                <w:sz w:val="20"/>
                <w:szCs w:val="20"/>
                <w:lang w:eastAsia="en-US"/>
              </w:rPr>
            </w:pPr>
          </w:p>
        </w:tc>
      </w:tr>
      <w:tr w:rsidR="003D5B9E" w14:paraId="6C9A04C5" w14:textId="77777777" w:rsidTr="003D5B9E">
        <w:tc>
          <w:tcPr>
            <w:tcW w:w="3256" w:type="dxa"/>
            <w:tcBorders>
              <w:top w:val="single" w:sz="4" w:space="0" w:color="auto"/>
              <w:left w:val="single" w:sz="4" w:space="0" w:color="auto"/>
              <w:bottom w:val="single" w:sz="4" w:space="0" w:color="auto"/>
              <w:right w:val="single" w:sz="4" w:space="0" w:color="auto"/>
            </w:tcBorders>
            <w:hideMark/>
          </w:tcPr>
          <w:p w14:paraId="3A1CDA86" w14:textId="77777777" w:rsidR="003D5B9E" w:rsidRDefault="003D5B9E">
            <w:pPr>
              <w:rPr>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7FF81DBE" w14:textId="77777777" w:rsidR="003D5B9E" w:rsidRDefault="003D5B9E">
            <w:pPr>
              <w:rPr>
                <w:sz w:val="20"/>
                <w:szCs w:val="20"/>
                <w:lang w:eastAsia="en-US"/>
              </w:rPr>
            </w:pPr>
          </w:p>
        </w:tc>
      </w:tr>
      <w:tr w:rsidR="003D5B9E" w14:paraId="73E34FA3" w14:textId="77777777" w:rsidTr="003D5B9E">
        <w:tc>
          <w:tcPr>
            <w:tcW w:w="3256" w:type="dxa"/>
            <w:tcBorders>
              <w:top w:val="single" w:sz="4" w:space="0" w:color="auto"/>
              <w:left w:val="single" w:sz="4" w:space="0" w:color="auto"/>
              <w:bottom w:val="single" w:sz="4" w:space="0" w:color="auto"/>
              <w:right w:val="single" w:sz="4" w:space="0" w:color="auto"/>
            </w:tcBorders>
            <w:hideMark/>
          </w:tcPr>
          <w:p w14:paraId="6BB5F86B" w14:textId="77777777" w:rsidR="003D5B9E" w:rsidRDefault="003D5B9E">
            <w:pPr>
              <w:spacing w:line="240" w:lineRule="exact"/>
              <w:ind w:left="120"/>
              <w:rPr>
                <w:sz w:val="20"/>
                <w:szCs w:val="20"/>
                <w:lang w:eastAsia="en-US"/>
              </w:rPr>
            </w:pPr>
            <w:r>
              <w:rPr>
                <w:rStyle w:val="9pt"/>
                <w:rFonts w:eastAsia="Arial"/>
                <w:sz w:val="20"/>
                <w:szCs w:val="20"/>
              </w:rPr>
              <w:t>Подтверждение о том, что в</w:t>
            </w:r>
          </w:p>
          <w:p w14:paraId="3F080EA4" w14:textId="77777777" w:rsidR="003D5B9E" w:rsidRDefault="003D5B9E">
            <w:pPr>
              <w:spacing w:line="240" w:lineRule="exact"/>
              <w:ind w:left="120"/>
              <w:rPr>
                <w:sz w:val="20"/>
                <w:szCs w:val="20"/>
                <w:lang w:eastAsia="en-US"/>
              </w:rPr>
            </w:pPr>
            <w:r>
              <w:rPr>
                <w:rStyle w:val="9pt"/>
                <w:rFonts w:eastAsia="Arial"/>
                <w:sz w:val="20"/>
                <w:szCs w:val="20"/>
              </w:rPr>
              <w:t>составе заявки приложены</w:t>
            </w:r>
          </w:p>
          <w:p w14:paraId="33268777" w14:textId="77777777" w:rsidR="003D5B9E" w:rsidRDefault="003D5B9E">
            <w:pPr>
              <w:spacing w:line="240" w:lineRule="exact"/>
              <w:ind w:left="120"/>
              <w:rPr>
                <w:sz w:val="20"/>
                <w:szCs w:val="20"/>
                <w:lang w:eastAsia="en-US"/>
              </w:rPr>
            </w:pPr>
            <w:r>
              <w:rPr>
                <w:rStyle w:val="9pt"/>
                <w:rFonts w:eastAsia="Arial"/>
                <w:sz w:val="20"/>
                <w:szCs w:val="20"/>
              </w:rPr>
              <w:t>все документы, указанные в</w:t>
            </w:r>
          </w:p>
          <w:p w14:paraId="6827AA8F" w14:textId="77777777" w:rsidR="003D5B9E" w:rsidRDefault="003D5B9E">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54C710FB" w14:textId="77777777" w:rsidR="003D5B9E" w:rsidRDefault="003D5B9E">
            <w:pPr>
              <w:rPr>
                <w:sz w:val="20"/>
                <w:szCs w:val="20"/>
                <w:lang w:eastAsia="en-US"/>
              </w:rPr>
            </w:pPr>
            <w:r>
              <w:rPr>
                <w:sz w:val="20"/>
                <w:szCs w:val="20"/>
                <w:lang w:eastAsia="en-US"/>
              </w:rPr>
              <w:t>подтверждаю</w:t>
            </w:r>
          </w:p>
        </w:tc>
      </w:tr>
    </w:tbl>
    <w:p w14:paraId="727313FA" w14:textId="77777777" w:rsidR="003D5B9E" w:rsidRDefault="003D5B9E" w:rsidP="003D5B9E">
      <w:pPr>
        <w:rPr>
          <w:sz w:val="22"/>
          <w:szCs w:val="22"/>
          <w:lang w:eastAsia="en-US"/>
        </w:rPr>
      </w:pPr>
    </w:p>
    <w:p w14:paraId="43D25016" w14:textId="77777777" w:rsidR="003D5B9E" w:rsidRDefault="003D5B9E" w:rsidP="003D5B9E">
      <w:r>
        <w:t>Ваши действительные сертификаты:</w:t>
      </w:r>
    </w:p>
    <w:p w14:paraId="765735FA" w14:textId="77777777" w:rsidR="003D5B9E" w:rsidRDefault="003D5B9E" w:rsidP="003D5B9E"/>
    <w:p w14:paraId="0ABEBDCC" w14:textId="77777777" w:rsidR="003D5B9E" w:rsidRDefault="003D5B9E" w:rsidP="003D5B9E">
      <w:pPr>
        <w:pStyle w:val="20"/>
        <w:shd w:val="clear" w:color="auto" w:fill="auto"/>
        <w:spacing w:before="0" w:after="272" w:line="210" w:lineRule="exact"/>
        <w:rPr>
          <w:rFonts w:ascii="Times New Roman" w:hAnsi="Times New Roman" w:cs="Times New Roman"/>
        </w:rPr>
      </w:pPr>
      <w:bookmarkStart w:id="3" w:name="bookmark1"/>
      <w:r>
        <w:rPr>
          <w:rFonts w:ascii="Times New Roman" w:hAnsi="Times New Roman" w:cs="Times New Roman"/>
          <w:color w:val="000000"/>
          <w:lang w:eastAsia="ru-RU" w:bidi="ru-RU"/>
        </w:rPr>
        <w:t>Инструкция по заполнению электронной формы заявки на участие</w:t>
      </w:r>
      <w:bookmarkEnd w:id="3"/>
      <w:r>
        <w:rPr>
          <w:rFonts w:ascii="Times New Roman" w:hAnsi="Times New Roman" w:cs="Times New Roman"/>
          <w:color w:val="000000"/>
          <w:lang w:eastAsia="ru-RU" w:bidi="ru-RU"/>
        </w:rPr>
        <w:t xml:space="preserve"> в торгах</w:t>
      </w:r>
    </w:p>
    <w:p w14:paraId="5283E5E5" w14:textId="77777777" w:rsidR="003D5B9E" w:rsidRDefault="003D5B9E" w:rsidP="003D5B9E">
      <w:pPr>
        <w:widowControl w:val="0"/>
        <w:numPr>
          <w:ilvl w:val="0"/>
          <w:numId w:val="3"/>
        </w:numPr>
        <w:spacing w:line="274" w:lineRule="exact"/>
      </w:pPr>
      <w:r>
        <w:rPr>
          <w:color w:val="000000"/>
          <w:lang w:bidi="ru-RU"/>
        </w:rPr>
        <w:t>Раздел « Сведения о процедуре»:</w:t>
      </w:r>
    </w:p>
    <w:p w14:paraId="2917512B" w14:textId="77777777" w:rsidR="003D5B9E" w:rsidRDefault="003D5B9E" w:rsidP="003D5B9E">
      <w:pPr>
        <w:widowControl w:val="0"/>
        <w:numPr>
          <w:ilvl w:val="0"/>
          <w:numId w:val="11"/>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7E91A354" w14:textId="77777777" w:rsidR="003D5B9E" w:rsidRDefault="003D5B9E" w:rsidP="003D5B9E">
      <w:pPr>
        <w:widowControl w:val="0"/>
        <w:numPr>
          <w:ilvl w:val="0"/>
          <w:numId w:val="3"/>
        </w:numPr>
        <w:spacing w:line="274" w:lineRule="exact"/>
      </w:pPr>
      <w:r>
        <w:rPr>
          <w:color w:val="000000"/>
          <w:lang w:bidi="ru-RU"/>
        </w:rPr>
        <w:t>Раздел « Сведения о лоте»:</w:t>
      </w:r>
    </w:p>
    <w:p w14:paraId="3433BD03" w14:textId="77777777" w:rsidR="003D5B9E" w:rsidRDefault="003D5B9E" w:rsidP="003D5B9E">
      <w:pPr>
        <w:widowControl w:val="0"/>
        <w:numPr>
          <w:ilvl w:val="0"/>
          <w:numId w:val="11"/>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3FE6DA5B" w14:textId="77777777" w:rsidR="003D5B9E" w:rsidRDefault="003D5B9E" w:rsidP="003D5B9E">
      <w:pPr>
        <w:widowControl w:val="0"/>
        <w:numPr>
          <w:ilvl w:val="0"/>
          <w:numId w:val="3"/>
        </w:numPr>
        <w:spacing w:line="274" w:lineRule="exact"/>
      </w:pPr>
      <w:r>
        <w:rPr>
          <w:color w:val="000000"/>
          <w:lang w:bidi="ru-RU"/>
        </w:rPr>
        <w:t>Раздел «Сведения о пользователе»:</w:t>
      </w:r>
    </w:p>
    <w:p w14:paraId="1653ACBA" w14:textId="77777777" w:rsidR="003D5B9E" w:rsidRDefault="003D5B9E" w:rsidP="003D5B9E">
      <w:pPr>
        <w:widowControl w:val="0"/>
        <w:numPr>
          <w:ilvl w:val="0"/>
          <w:numId w:val="11"/>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231622FB" w14:textId="77777777" w:rsidR="003D5B9E" w:rsidRDefault="003D5B9E" w:rsidP="003D5B9E">
      <w:pPr>
        <w:widowControl w:val="0"/>
        <w:numPr>
          <w:ilvl w:val="0"/>
          <w:numId w:val="3"/>
        </w:numPr>
        <w:spacing w:line="274" w:lineRule="exact"/>
      </w:pPr>
      <w:r>
        <w:rPr>
          <w:color w:val="000000"/>
          <w:lang w:bidi="ru-RU"/>
        </w:rPr>
        <w:t>Раздел «Сведения о представителе, подавшем заявку»:</w:t>
      </w:r>
    </w:p>
    <w:p w14:paraId="2348AEA2" w14:textId="77777777" w:rsidR="003D5B9E" w:rsidRDefault="003D5B9E" w:rsidP="003D5B9E">
      <w:pPr>
        <w:widowControl w:val="0"/>
        <w:numPr>
          <w:ilvl w:val="0"/>
          <w:numId w:val="11"/>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36604037" w14:textId="77777777" w:rsidR="003D5B9E" w:rsidRDefault="003D5B9E" w:rsidP="003D5B9E">
      <w:pPr>
        <w:widowControl w:val="0"/>
        <w:numPr>
          <w:ilvl w:val="0"/>
          <w:numId w:val="3"/>
        </w:numPr>
        <w:spacing w:line="274" w:lineRule="exact"/>
      </w:pPr>
      <w:r>
        <w:rPr>
          <w:color w:val="000000"/>
          <w:lang w:bidi="ru-RU"/>
        </w:rPr>
        <w:t>Раздел «Сведения и документы»:</w:t>
      </w:r>
    </w:p>
    <w:p w14:paraId="258C3CC6" w14:textId="77777777" w:rsidR="003D5B9E" w:rsidRDefault="003D5B9E" w:rsidP="003D5B9E">
      <w:pPr>
        <w:widowControl w:val="0"/>
        <w:numPr>
          <w:ilvl w:val="0"/>
          <w:numId w:val="11"/>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100433A7" w14:textId="77777777" w:rsidR="003D5B9E" w:rsidRDefault="003D5B9E" w:rsidP="003D5B9E">
      <w:pPr>
        <w:widowControl w:val="0"/>
        <w:numPr>
          <w:ilvl w:val="0"/>
          <w:numId w:val="11"/>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0C3E383B" w14:textId="77777777" w:rsidR="003D5B9E" w:rsidRDefault="003D5B9E" w:rsidP="003D5B9E">
      <w:pPr>
        <w:widowControl w:val="0"/>
        <w:numPr>
          <w:ilvl w:val="0"/>
          <w:numId w:val="11"/>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49FFE981" w14:textId="77777777" w:rsidR="003D5B9E" w:rsidRDefault="003D5B9E" w:rsidP="003D5B9E">
      <w:pPr>
        <w:widowControl w:val="0"/>
        <w:numPr>
          <w:ilvl w:val="0"/>
          <w:numId w:val="11"/>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79ADCAEF" w14:textId="77777777" w:rsidR="003D5B9E" w:rsidRDefault="003D5B9E" w:rsidP="003D5B9E">
      <w:pPr>
        <w:tabs>
          <w:tab w:val="left" w:pos="6346"/>
        </w:tabs>
        <w:spacing w:after="232" w:line="278" w:lineRule="exact"/>
        <w:ind w:left="840" w:right="140"/>
        <w:jc w:val="both"/>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1B4F2132" w14:textId="77777777" w:rsidR="003D5B9E" w:rsidRDefault="003D5B9E" w:rsidP="003D5B9E">
      <w:pPr>
        <w:spacing w:after="302" w:line="288" w:lineRule="exact"/>
        <w:ind w:left="840" w:right="140"/>
        <w:jc w:val="both"/>
      </w:pPr>
      <w:r>
        <w:rPr>
          <w:color w:val="000000"/>
          <w:lang w:bidi="ru-RU"/>
        </w:rPr>
        <w:t>Максимально возможный размер файла документа для загрузки - 51200 кБ. Максимальное допустимое количество прикрепленных файлов документов - 100.</w:t>
      </w:r>
    </w:p>
    <w:p w14:paraId="45B94412" w14:textId="77777777" w:rsidR="003D5B9E" w:rsidRDefault="003D5B9E" w:rsidP="003D5B9E">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6F753643" w14:textId="77777777" w:rsidR="003D5B9E" w:rsidRDefault="003D5B9E" w:rsidP="003D5B9E"/>
    <w:p w14:paraId="7EAF8C5E" w14:textId="77777777" w:rsidR="003D5B9E" w:rsidRDefault="003D5B9E" w:rsidP="003D5B9E"/>
    <w:p w14:paraId="2FA8DEDF" w14:textId="77777777" w:rsidR="003D5B9E" w:rsidRDefault="003D5B9E" w:rsidP="003D5B9E">
      <w:pPr>
        <w:jc w:val="both"/>
        <w:rPr>
          <w:b/>
        </w:rPr>
      </w:pPr>
    </w:p>
    <w:p w14:paraId="7C7ADA10" w14:textId="77777777" w:rsidR="003D5B9E" w:rsidRDefault="003D5B9E" w:rsidP="003D5B9E">
      <w:pPr>
        <w:jc w:val="both"/>
        <w:rPr>
          <w:b/>
        </w:rPr>
      </w:pPr>
    </w:p>
    <w:p w14:paraId="100C9BD7" w14:textId="77777777" w:rsidR="003D5B9E" w:rsidRDefault="003D5B9E" w:rsidP="003D5B9E">
      <w:pPr>
        <w:jc w:val="both"/>
        <w:rPr>
          <w:b/>
        </w:rPr>
      </w:pPr>
    </w:p>
    <w:p w14:paraId="4EC33CAE" w14:textId="77777777" w:rsidR="003D5B9E" w:rsidRDefault="003D5B9E" w:rsidP="003D5B9E">
      <w:pPr>
        <w:jc w:val="center"/>
      </w:pPr>
    </w:p>
    <w:p w14:paraId="32FBB42E" w14:textId="533BAE84" w:rsidR="003D5B9E" w:rsidRDefault="003D5B9E" w:rsidP="003D5B9E">
      <w:pPr>
        <w:jc w:val="center"/>
      </w:pPr>
    </w:p>
    <w:p w14:paraId="33A2D489" w14:textId="08C04E03" w:rsidR="00F61C30" w:rsidRDefault="00F61C30" w:rsidP="003D5B9E">
      <w:pPr>
        <w:jc w:val="center"/>
      </w:pPr>
    </w:p>
    <w:p w14:paraId="547D6C15" w14:textId="6AA834CC" w:rsidR="00F61C30" w:rsidRDefault="00F61C30" w:rsidP="003D5B9E">
      <w:pPr>
        <w:jc w:val="center"/>
      </w:pPr>
    </w:p>
    <w:p w14:paraId="51FE67C6" w14:textId="27E005D3" w:rsidR="00F61C30" w:rsidRDefault="00F61C30" w:rsidP="003D5B9E">
      <w:pPr>
        <w:jc w:val="center"/>
      </w:pPr>
    </w:p>
    <w:p w14:paraId="584C42E6" w14:textId="00AF43D5" w:rsidR="00F61C30" w:rsidRDefault="00F61C30" w:rsidP="003D5B9E">
      <w:pPr>
        <w:jc w:val="center"/>
      </w:pPr>
    </w:p>
    <w:p w14:paraId="5EC9E06C" w14:textId="01B38939" w:rsidR="00F61C30" w:rsidRDefault="00F61C30" w:rsidP="003D5B9E">
      <w:pPr>
        <w:jc w:val="center"/>
      </w:pPr>
    </w:p>
    <w:p w14:paraId="5FA4038E" w14:textId="3229531A" w:rsidR="00F61C30" w:rsidRDefault="00F61C30" w:rsidP="003D5B9E">
      <w:pPr>
        <w:jc w:val="center"/>
      </w:pPr>
    </w:p>
    <w:p w14:paraId="7665E83B" w14:textId="3E8B0CD4" w:rsidR="00F61C30" w:rsidRDefault="00F61C30" w:rsidP="003D5B9E">
      <w:pPr>
        <w:jc w:val="center"/>
      </w:pPr>
    </w:p>
    <w:p w14:paraId="77780258" w14:textId="51FEE84C" w:rsidR="00F61C30" w:rsidRDefault="00F61C30" w:rsidP="003D5B9E">
      <w:pPr>
        <w:jc w:val="center"/>
      </w:pPr>
    </w:p>
    <w:p w14:paraId="3B228F0A" w14:textId="37D64DE5" w:rsidR="00F61C30" w:rsidRDefault="00F61C30" w:rsidP="003D5B9E">
      <w:pPr>
        <w:jc w:val="center"/>
      </w:pPr>
    </w:p>
    <w:p w14:paraId="33772D2C" w14:textId="7E0CC8CC" w:rsidR="00F61C30" w:rsidRDefault="00F61C30" w:rsidP="003D5B9E">
      <w:pPr>
        <w:jc w:val="center"/>
      </w:pPr>
    </w:p>
    <w:p w14:paraId="4B8035D1" w14:textId="109D6892" w:rsidR="00F61C30" w:rsidRDefault="00F61C30" w:rsidP="003D5B9E">
      <w:pPr>
        <w:jc w:val="center"/>
      </w:pPr>
    </w:p>
    <w:p w14:paraId="01C1741F" w14:textId="75907CE2" w:rsidR="00F61C30" w:rsidRDefault="00F61C30" w:rsidP="003D5B9E">
      <w:pPr>
        <w:jc w:val="center"/>
      </w:pPr>
    </w:p>
    <w:p w14:paraId="4313F013" w14:textId="6EEDF120" w:rsidR="00F61C30" w:rsidRDefault="00F61C30" w:rsidP="003D5B9E">
      <w:pPr>
        <w:jc w:val="center"/>
      </w:pPr>
    </w:p>
    <w:p w14:paraId="39484BDE" w14:textId="25934536" w:rsidR="00F61C30" w:rsidRDefault="00F61C30" w:rsidP="003D5B9E">
      <w:pPr>
        <w:jc w:val="center"/>
      </w:pPr>
    </w:p>
    <w:p w14:paraId="1DD2FFFC" w14:textId="42B33872" w:rsidR="00F61C30" w:rsidRDefault="00F61C30" w:rsidP="003D5B9E">
      <w:pPr>
        <w:jc w:val="center"/>
      </w:pPr>
    </w:p>
    <w:p w14:paraId="70893558" w14:textId="5AD05931" w:rsidR="00F61C30" w:rsidRDefault="00F61C30" w:rsidP="003D5B9E">
      <w:pPr>
        <w:jc w:val="center"/>
      </w:pPr>
    </w:p>
    <w:p w14:paraId="05FAA01F" w14:textId="7ADD6747" w:rsidR="00F61C30" w:rsidRDefault="00F61C30" w:rsidP="003D5B9E">
      <w:pPr>
        <w:jc w:val="center"/>
      </w:pPr>
    </w:p>
    <w:p w14:paraId="1ACFFA78" w14:textId="37C881D2" w:rsidR="00F61C30" w:rsidRDefault="00F61C30" w:rsidP="003D5B9E">
      <w:pPr>
        <w:jc w:val="center"/>
      </w:pPr>
    </w:p>
    <w:p w14:paraId="22291FEB" w14:textId="1EBA50EA" w:rsidR="00F61C30" w:rsidRDefault="00F61C30" w:rsidP="003D5B9E">
      <w:pPr>
        <w:jc w:val="center"/>
      </w:pPr>
    </w:p>
    <w:p w14:paraId="6CBEF2FA" w14:textId="747C5615" w:rsidR="00F61C30" w:rsidRDefault="00F61C30" w:rsidP="003D5B9E">
      <w:pPr>
        <w:jc w:val="center"/>
      </w:pPr>
    </w:p>
    <w:p w14:paraId="60FF47CE" w14:textId="3C72A47E" w:rsidR="00F61C30" w:rsidRDefault="00F61C30" w:rsidP="003D5B9E">
      <w:pPr>
        <w:jc w:val="center"/>
      </w:pPr>
    </w:p>
    <w:p w14:paraId="151D5CE1" w14:textId="2280D4D2" w:rsidR="00F61C30" w:rsidRDefault="00F61C30" w:rsidP="003D5B9E">
      <w:pPr>
        <w:jc w:val="center"/>
      </w:pPr>
    </w:p>
    <w:p w14:paraId="43712ECA" w14:textId="681CE58E" w:rsidR="00F61C30" w:rsidRDefault="00F61C30" w:rsidP="003D5B9E">
      <w:pPr>
        <w:jc w:val="center"/>
      </w:pPr>
    </w:p>
    <w:p w14:paraId="379F6130" w14:textId="786037CA" w:rsidR="00F61C30" w:rsidRDefault="00F61C30" w:rsidP="003D5B9E">
      <w:pPr>
        <w:jc w:val="center"/>
      </w:pPr>
    </w:p>
    <w:p w14:paraId="1E4939EB" w14:textId="7A3FB7D2" w:rsidR="00F61C30" w:rsidRDefault="00F61C30" w:rsidP="003D5B9E">
      <w:pPr>
        <w:jc w:val="center"/>
      </w:pPr>
    </w:p>
    <w:p w14:paraId="797BF01E" w14:textId="22B7A06B" w:rsidR="00F61C30" w:rsidRDefault="00F61C30" w:rsidP="003D5B9E">
      <w:pPr>
        <w:jc w:val="center"/>
      </w:pPr>
    </w:p>
    <w:p w14:paraId="7991E389" w14:textId="6CD30796" w:rsidR="00F61C30" w:rsidRDefault="00F61C30" w:rsidP="003D5B9E">
      <w:pPr>
        <w:jc w:val="center"/>
      </w:pPr>
    </w:p>
    <w:p w14:paraId="76D6F967" w14:textId="302AE49F" w:rsidR="00F61C30" w:rsidRDefault="00F61C30" w:rsidP="003D5B9E">
      <w:pPr>
        <w:jc w:val="center"/>
      </w:pPr>
    </w:p>
    <w:p w14:paraId="78917981" w14:textId="7FEF5095" w:rsidR="00F61C30" w:rsidRDefault="00F61C30" w:rsidP="003D5B9E">
      <w:pPr>
        <w:jc w:val="center"/>
      </w:pPr>
    </w:p>
    <w:p w14:paraId="1AF354C0" w14:textId="0406FD88" w:rsidR="00F61C30" w:rsidRDefault="00F61C30" w:rsidP="003D5B9E">
      <w:pPr>
        <w:jc w:val="center"/>
      </w:pPr>
    </w:p>
    <w:p w14:paraId="1B38EB3A" w14:textId="71A4D8F9" w:rsidR="00F61C30" w:rsidRDefault="00F61C30" w:rsidP="003D5B9E">
      <w:pPr>
        <w:jc w:val="center"/>
      </w:pPr>
    </w:p>
    <w:p w14:paraId="5C24BE8B" w14:textId="77777777" w:rsidR="00F61C30" w:rsidRDefault="00F61C30" w:rsidP="003D5B9E">
      <w:pPr>
        <w:jc w:val="center"/>
      </w:pPr>
    </w:p>
    <w:p w14:paraId="7D3C21CC" w14:textId="77777777" w:rsidR="003D5B9E" w:rsidRDefault="003D5B9E" w:rsidP="003D5B9E">
      <w:pPr>
        <w:jc w:val="center"/>
      </w:pPr>
    </w:p>
    <w:p w14:paraId="06E98E31" w14:textId="77777777" w:rsidR="003D5B9E" w:rsidRDefault="003D5B9E" w:rsidP="003D5B9E">
      <w:pPr>
        <w:jc w:val="center"/>
      </w:pPr>
    </w:p>
    <w:p w14:paraId="383EDFE0" w14:textId="77777777" w:rsidR="003D5B9E" w:rsidRDefault="003D5B9E" w:rsidP="003D5B9E">
      <w:pPr>
        <w:tabs>
          <w:tab w:val="left" w:pos="5400"/>
        </w:tabs>
        <w:ind w:left="5103"/>
        <w:jc w:val="center"/>
        <w:rPr>
          <w:bCs/>
          <w:color w:val="000000"/>
        </w:rPr>
      </w:pPr>
      <w:r>
        <w:rPr>
          <w:color w:val="000000"/>
        </w:rPr>
        <w:t>Приложение № 2</w:t>
      </w:r>
    </w:p>
    <w:p w14:paraId="5F1F58B5" w14:textId="77777777" w:rsidR="003D5B9E" w:rsidRDefault="003D5B9E" w:rsidP="003D5B9E">
      <w:pPr>
        <w:tabs>
          <w:tab w:val="left" w:pos="5400"/>
        </w:tabs>
        <w:ind w:left="5103"/>
        <w:jc w:val="center"/>
        <w:rPr>
          <w:color w:val="000000"/>
        </w:rPr>
      </w:pPr>
      <w:r>
        <w:rPr>
          <w:color w:val="000000"/>
        </w:rPr>
        <w:t>к информационному сообщению</w:t>
      </w:r>
    </w:p>
    <w:p w14:paraId="509B0AC5" w14:textId="77777777" w:rsidR="003D5B9E" w:rsidRDefault="003D5B9E" w:rsidP="003D5B9E">
      <w:pPr>
        <w:tabs>
          <w:tab w:val="left" w:pos="5400"/>
        </w:tabs>
        <w:ind w:left="5103"/>
        <w:jc w:val="center"/>
        <w:rPr>
          <w:bCs/>
          <w:color w:val="000000"/>
        </w:rPr>
      </w:pPr>
    </w:p>
    <w:p w14:paraId="66F8FA6F" w14:textId="77777777" w:rsidR="003D5B9E" w:rsidRDefault="003D5B9E" w:rsidP="003D5B9E">
      <w:pPr>
        <w:widowControl w:val="0"/>
        <w:autoSpaceDE w:val="0"/>
        <w:autoSpaceDN w:val="0"/>
        <w:adjustRightInd w:val="0"/>
        <w:jc w:val="center"/>
        <w:rPr>
          <w:b/>
        </w:rPr>
      </w:pPr>
      <w:r>
        <w:rPr>
          <w:b/>
        </w:rPr>
        <w:t xml:space="preserve">Договор № </w:t>
      </w:r>
    </w:p>
    <w:p w14:paraId="78AC707A" w14:textId="77777777" w:rsidR="003D5B9E" w:rsidRDefault="003D5B9E" w:rsidP="003D5B9E">
      <w:pPr>
        <w:widowControl w:val="0"/>
        <w:autoSpaceDE w:val="0"/>
        <w:autoSpaceDN w:val="0"/>
        <w:adjustRightInd w:val="0"/>
        <w:jc w:val="center"/>
      </w:pPr>
      <w:r>
        <w:rPr>
          <w:b/>
        </w:rPr>
        <w:t>купли-продажи недвижимого муниципального имущества</w:t>
      </w:r>
    </w:p>
    <w:p w14:paraId="0A63F7B4" w14:textId="77777777" w:rsidR="003D5B9E" w:rsidRDefault="003D5B9E" w:rsidP="003D5B9E">
      <w:pPr>
        <w:widowControl w:val="0"/>
        <w:autoSpaceDE w:val="0"/>
        <w:autoSpaceDN w:val="0"/>
        <w:adjustRightInd w:val="0"/>
        <w:jc w:val="center"/>
      </w:pPr>
    </w:p>
    <w:p w14:paraId="38225FC6" w14:textId="77777777" w:rsidR="003D5B9E" w:rsidRDefault="003D5B9E" w:rsidP="003D5B9E">
      <w:pPr>
        <w:pStyle w:val="ConsPlusNonformat"/>
        <w:rPr>
          <w:rFonts w:ascii="Times New Roman" w:hAnsi="Times New Roman" w:cs="Times New Roman"/>
          <w:sz w:val="24"/>
          <w:szCs w:val="24"/>
        </w:rPr>
      </w:pPr>
      <w:r>
        <w:rPr>
          <w:rFonts w:ascii="Times New Roman" w:hAnsi="Times New Roman" w:cs="Times New Roman"/>
          <w:sz w:val="24"/>
          <w:szCs w:val="24"/>
        </w:rPr>
        <w:t>г. Гатчина                                                                                              _________  2022 год</w:t>
      </w:r>
    </w:p>
    <w:p w14:paraId="19C10F4A" w14:textId="77777777" w:rsidR="003D5B9E" w:rsidRDefault="003D5B9E" w:rsidP="003D5B9E">
      <w:pPr>
        <w:pStyle w:val="ConsPlusNonformat"/>
        <w:rPr>
          <w:rFonts w:ascii="Times New Roman" w:hAnsi="Times New Roman" w:cs="Times New Roman"/>
          <w:sz w:val="24"/>
          <w:szCs w:val="24"/>
        </w:rPr>
      </w:pPr>
    </w:p>
    <w:p w14:paraId="1E7453FD" w14:textId="77777777" w:rsidR="003D5B9E" w:rsidRDefault="003D5B9E" w:rsidP="003D5B9E">
      <w:pPr>
        <w:jc w:val="both"/>
      </w:pPr>
      <w:r>
        <w:rPr>
          <w:b/>
        </w:rPr>
        <w:t xml:space="preserve">           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Северо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r>
        <w:rPr>
          <w:b/>
          <w:i/>
        </w:rPr>
        <w:t>Аввакумова Александра Николаевича</w:t>
      </w:r>
      <w: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26.11.2021 №182 «О прогнозном плане (программе) приватизации имущества Гатчинского муниципального района на 2022 год и плановый период 2023-2024 годы», постановления администрации Гатчинского муниципального района Ленинградской области  от  09.08.2022 №  3071 «О продаже муниципального имущества, находящегося в собственности МО  «Гатчинский муниципальный район»   посредством публичного предложения в электронной форме», именуемый в дальнейшем Продавец  и ______________________________, именуемый 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6FC6DD09" w14:textId="77777777" w:rsidR="003D5B9E" w:rsidRDefault="003D5B9E" w:rsidP="003D5B9E">
      <w:pPr>
        <w:widowControl w:val="0"/>
        <w:autoSpaceDE w:val="0"/>
        <w:autoSpaceDN w:val="0"/>
        <w:adjustRightInd w:val="0"/>
        <w:jc w:val="center"/>
      </w:pPr>
    </w:p>
    <w:p w14:paraId="3B1A9117" w14:textId="77777777" w:rsidR="003D5B9E" w:rsidRDefault="003D5B9E" w:rsidP="003D5B9E">
      <w:pPr>
        <w:widowControl w:val="0"/>
        <w:autoSpaceDE w:val="0"/>
        <w:autoSpaceDN w:val="0"/>
        <w:adjustRightInd w:val="0"/>
        <w:jc w:val="center"/>
        <w:rPr>
          <w:b/>
        </w:rPr>
      </w:pPr>
      <w:r>
        <w:rPr>
          <w:b/>
        </w:rPr>
        <w:t>1. Предмет Договора</w:t>
      </w:r>
    </w:p>
    <w:p w14:paraId="053CEBB6" w14:textId="77777777" w:rsidR="003D5B9E" w:rsidRDefault="003D5B9E" w:rsidP="003D5B9E">
      <w:pPr>
        <w:ind w:right="-284"/>
        <w:jc w:val="both"/>
      </w:pPr>
      <w:r>
        <w:t>1.1. По настоящему Договору Продавец обязуется передать в собственность Покупателя, установленного в соответствии  с Протоколом  об итогах продажи,</w:t>
      </w:r>
    </w:p>
    <w:p w14:paraId="0D2B5C1E" w14:textId="77777777" w:rsidR="003D5B9E" w:rsidRDefault="003D5B9E" w:rsidP="003D5B9E">
      <w:pPr>
        <w:jc w:val="both"/>
      </w:pPr>
      <w:r>
        <w:rPr>
          <w:lang w:bidi="ru-RU"/>
        </w:rPr>
        <w:t>-нежилое здание (столовая), кадастровый номер 47:23:0430001:126, 2-этажное, общей площадью 362,8 кв. м, инв. № 15300, расположенное по адресу: Ленинградская область, Гатчинский район, д. Корписалово, д. б/н;</w:t>
      </w:r>
    </w:p>
    <w:p w14:paraId="5379AAD0" w14:textId="77777777" w:rsidR="003D5B9E" w:rsidRDefault="003D5B9E" w:rsidP="003D5B9E">
      <w:pPr>
        <w:jc w:val="both"/>
        <w:rPr>
          <w:color w:val="000000"/>
          <w:spacing w:val="3"/>
          <w:lang w:bidi="ru-RU"/>
        </w:rPr>
      </w:pPr>
      <w:r>
        <w:rPr>
          <w:spacing w:val="3"/>
          <w:lang w:bidi="ru-RU"/>
        </w:rPr>
        <w:t>-нежилое здание (административное), кадастровый номер 47:23:0430001:127, 3-этажное, общей площадью 497,9 кв. м, расположенное по адресу: Ленинградская область, Гатчинский район, д. Корписалово, д. б/н;</w:t>
      </w:r>
    </w:p>
    <w:p w14:paraId="7D9AC513" w14:textId="77777777" w:rsidR="003D5B9E" w:rsidRDefault="003D5B9E" w:rsidP="003D5B9E">
      <w:pPr>
        <w:jc w:val="both"/>
        <w:rPr>
          <w:spacing w:val="3"/>
          <w:lang w:bidi="ru-RU"/>
        </w:rPr>
      </w:pPr>
      <w:r>
        <w:rPr>
          <w:spacing w:val="3"/>
          <w:lang w:bidi="ru-RU"/>
        </w:rPr>
        <w:t>-нежилое здание (спальный корпус), кадастровый номер 47:23:0430001:144, 2-этажное, общей площадью 747,70 кв. м, расположенное по адресу: Ленинградская область, Гатчинский район, д. Корписалово, д. б/н;</w:t>
      </w:r>
    </w:p>
    <w:p w14:paraId="3587701A" w14:textId="77777777" w:rsidR="003D5B9E" w:rsidRDefault="003D5B9E" w:rsidP="003D5B9E">
      <w:pPr>
        <w:jc w:val="both"/>
        <w:rPr>
          <w:spacing w:val="3"/>
          <w:lang w:bidi="ru-RU"/>
        </w:rPr>
      </w:pPr>
      <w:r>
        <w:rPr>
          <w:spacing w:val="3"/>
          <w:lang w:bidi="ru-RU"/>
        </w:rPr>
        <w:t>-нежилое здание (очистные сооружения), кадастровый номер 47:23:0430001:136, 1-этажное, общей площадью 29,90 кв. м,  расположенное по адресу: Ленинградская область, Гатчинский район,  д. Корписалово, д. б/н;</w:t>
      </w:r>
    </w:p>
    <w:p w14:paraId="27E45536" w14:textId="77777777" w:rsidR="003D5B9E" w:rsidRDefault="003D5B9E" w:rsidP="003D5B9E">
      <w:pPr>
        <w:jc w:val="both"/>
        <w:rPr>
          <w:spacing w:val="3"/>
          <w:lang w:bidi="ru-RU"/>
        </w:rPr>
      </w:pPr>
      <w:r>
        <w:rPr>
          <w:spacing w:val="3"/>
          <w:lang w:bidi="ru-RU"/>
        </w:rPr>
        <w:t>-нежилое здание (котельная), кадастровый номер 47:23:0430001:103, 1-этажное, общей площадью 136,4 кв. м, расположенное по адресу: Ленинградская область, Гатчинский район, д. Корписалово, д. б/н;</w:t>
      </w:r>
    </w:p>
    <w:p w14:paraId="7DA5C231" w14:textId="77777777" w:rsidR="003D5B9E" w:rsidRDefault="003D5B9E" w:rsidP="003D5B9E">
      <w:pPr>
        <w:jc w:val="both"/>
        <w:rPr>
          <w:spacing w:val="3"/>
          <w:lang w:bidi="ru-RU"/>
        </w:rPr>
      </w:pPr>
      <w:r>
        <w:rPr>
          <w:spacing w:val="3"/>
          <w:lang w:bidi="ru-RU"/>
        </w:rPr>
        <w:t>-нежилое здание (трансформаторная подстанция), кадастровый номер 47:23:0430001:137, 1-этажное, общей площадью 41,7 кв. м,  расположенное по адресу: Ленинградская область, Гатчинский район, д. Корписалово, д. б/н;</w:t>
      </w:r>
    </w:p>
    <w:p w14:paraId="5B17E03D" w14:textId="77777777" w:rsidR="003D5B9E" w:rsidRDefault="003D5B9E" w:rsidP="003D5B9E">
      <w:pPr>
        <w:jc w:val="both"/>
        <w:rPr>
          <w:spacing w:val="3"/>
          <w:lang w:bidi="ru-RU"/>
        </w:rPr>
      </w:pPr>
      <w:r>
        <w:rPr>
          <w:spacing w:val="3"/>
          <w:lang w:bidi="ru-RU"/>
        </w:rPr>
        <w:t>-тепловая сеть, кадастровый номер 47:23:0441002:218, протяженность 427 м, расположенная по адресу: Ленинградская область, Гатчинский район, д. Корписалово;</w:t>
      </w:r>
    </w:p>
    <w:p w14:paraId="3E02698A" w14:textId="77777777" w:rsidR="003D5B9E" w:rsidRDefault="003D5B9E" w:rsidP="003D5B9E">
      <w:pPr>
        <w:jc w:val="both"/>
        <w:rPr>
          <w:spacing w:val="3"/>
          <w:lang w:bidi="ru-RU"/>
        </w:rPr>
      </w:pPr>
      <w:r>
        <w:rPr>
          <w:spacing w:val="3"/>
        </w:rPr>
        <w:t xml:space="preserve">-контейнерная дизельная котельная со складом топлива, </w:t>
      </w:r>
      <w:r>
        <w:rPr>
          <w:spacing w:val="3"/>
          <w:lang w:bidi="ru-RU"/>
        </w:rPr>
        <w:t>кадастровый номер 47:23:0441002:219, общей площадью 69,2 кв. м, расположенная по адресу: Ленинградская область, Гатчинский район, д. Корписалово;</w:t>
      </w:r>
    </w:p>
    <w:p w14:paraId="7D97A3C1" w14:textId="77777777" w:rsidR="003D5B9E" w:rsidRDefault="003D5B9E" w:rsidP="003D5B9E">
      <w:pPr>
        <w:jc w:val="both"/>
        <w:rPr>
          <w:spacing w:val="3"/>
          <w:lang w:bidi="ru-RU"/>
        </w:rPr>
      </w:pPr>
      <w:r>
        <w:rPr>
          <w:spacing w:val="3"/>
          <w:lang w:bidi="ru-RU"/>
        </w:rPr>
        <w:t>-земельный участок площадью 46818 кв. м, кадастровый номер 47:23:0441002:140, расположенный по адресу: установлено относительно ориентира, расположенного в границах участка. Почтовый адрес ориентира: Ленинградская область, Гатчинский район, вблизи д. Корписалово, уч.2; категория земель: земли особо охраняемых территорий и объектов, вид разрешенного использования: для объектов  общественно - делового значения;</w:t>
      </w:r>
    </w:p>
    <w:p w14:paraId="3D720E09" w14:textId="77777777" w:rsidR="003D5B9E" w:rsidRDefault="003D5B9E" w:rsidP="003D5B9E">
      <w:pPr>
        <w:jc w:val="both"/>
        <w:rPr>
          <w:spacing w:val="3"/>
          <w:lang w:bidi="ru-RU"/>
        </w:rPr>
      </w:pPr>
      <w:r>
        <w:rPr>
          <w:spacing w:val="3"/>
          <w:lang w:bidi="ru-RU"/>
        </w:rPr>
        <w:t>- ограждение (забор) из сетки рабицы и металлические ворота;</w:t>
      </w:r>
    </w:p>
    <w:p w14:paraId="5B9150E6" w14:textId="77777777" w:rsidR="003D5B9E" w:rsidRDefault="003D5B9E" w:rsidP="003D5B9E">
      <w:pPr>
        <w:jc w:val="both"/>
        <w:rPr>
          <w:spacing w:val="3"/>
          <w:lang w:bidi="ru-RU"/>
        </w:rPr>
      </w:pPr>
      <w:r>
        <w:rPr>
          <w:spacing w:val="3"/>
          <w:lang w:bidi="ru-RU"/>
        </w:rPr>
        <w:t>- столбы освещения (линия наружного освещения  на пятнадцати  бетонных опорах со светильниками),</w:t>
      </w:r>
    </w:p>
    <w:p w14:paraId="70D97B64" w14:textId="77777777" w:rsidR="003D5B9E" w:rsidRDefault="003D5B9E" w:rsidP="003D5B9E">
      <w:pPr>
        <w:jc w:val="both"/>
      </w:pPr>
      <w:r>
        <w:rPr>
          <w:bCs/>
        </w:rPr>
        <w:t>ограничения, обременения в использовании объекта:</w:t>
      </w:r>
      <w:r>
        <w:t xml:space="preserve"> отсутствуют, </w:t>
      </w:r>
    </w:p>
    <w:p w14:paraId="625FA47C" w14:textId="77777777" w:rsidR="003D5B9E" w:rsidRDefault="003D5B9E" w:rsidP="003D5B9E">
      <w:pPr>
        <w:jc w:val="both"/>
      </w:pPr>
      <w:r>
        <w:t>(далее-Муниципальное имущество).</w:t>
      </w:r>
    </w:p>
    <w:p w14:paraId="0A361E50" w14:textId="77777777" w:rsidR="003D5B9E" w:rsidRDefault="003D5B9E" w:rsidP="003D5B9E">
      <w:pPr>
        <w:pStyle w:val="ConsPlusNonformat"/>
        <w:jc w:val="both"/>
        <w:rPr>
          <w:rFonts w:ascii="Times New Roman" w:hAnsi="Times New Roman" w:cs="Times New Roman"/>
          <w:sz w:val="24"/>
          <w:szCs w:val="24"/>
        </w:rPr>
      </w:pPr>
      <w:r>
        <w:rPr>
          <w:rFonts w:ascii="Times New Roman" w:hAnsi="Times New Roman" w:cs="Times New Roman"/>
          <w:sz w:val="24"/>
          <w:szCs w:val="24"/>
        </w:rPr>
        <w:t>1.2. Муниципальное имущество, а именно:</w:t>
      </w:r>
    </w:p>
    <w:p w14:paraId="5935A0CD" w14:textId="77777777" w:rsidR="003D5B9E" w:rsidRDefault="003D5B9E" w:rsidP="003D5B9E">
      <w:pPr>
        <w:tabs>
          <w:tab w:val="left" w:pos="-2340"/>
        </w:tabs>
        <w:ind w:right="-5"/>
        <w:contextualSpacing/>
        <w:jc w:val="both"/>
      </w:pPr>
      <w:r>
        <w:rPr>
          <w:lang w:bidi="ru-RU"/>
        </w:rPr>
        <w:t>-нежилое здание (столовая), кадастровый номер 47:23:0430001:126, 2-этажное, общей площадью 362,8 кв. м, инв. № 15300, , расположенное по адресу: Ленинградская область, Гатчинский район, д. Корписалово, д. б/н</w:t>
      </w:r>
      <w:r>
        <w:t xml:space="preserve">, </w:t>
      </w:r>
      <w:bookmarkStart w:id="4" w:name="_Hlk68698922"/>
      <w: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15.05.2008  № 47-78-17/042/2008-103;</w:t>
      </w:r>
    </w:p>
    <w:bookmarkEnd w:id="4"/>
    <w:p w14:paraId="7966CC15" w14:textId="77777777" w:rsidR="003D5B9E" w:rsidRDefault="003D5B9E" w:rsidP="003D5B9E">
      <w:pPr>
        <w:widowControl w:val="0"/>
        <w:tabs>
          <w:tab w:val="left" w:pos="1283"/>
          <w:tab w:val="right" w:pos="9323"/>
        </w:tabs>
        <w:ind w:right="40"/>
        <w:jc w:val="both"/>
      </w:pPr>
      <w:r>
        <w:t>-н</w:t>
      </w:r>
      <w:r>
        <w:rPr>
          <w:spacing w:val="3"/>
          <w:lang w:bidi="ru-RU"/>
        </w:rPr>
        <w:t>ежилое здание (административное), кадастровый номер 47:23:0430001:127, 3-этажное, общей площадью 497,9 кв. м, расположенное по адресу: Ленинградская область, Гатчинский район, д. Корписалово, д. б/н,</w:t>
      </w:r>
      <w:r>
        <w:t xml:space="preserve">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15.05.2008  № 47-78-17/042/2008-102;</w:t>
      </w:r>
    </w:p>
    <w:p w14:paraId="77B04C3E" w14:textId="77777777" w:rsidR="003D5B9E" w:rsidRDefault="003D5B9E" w:rsidP="003D5B9E">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pacing w:val="3"/>
          <w:sz w:val="24"/>
          <w:szCs w:val="24"/>
          <w:lang w:bidi="ru-RU"/>
        </w:rPr>
        <w:t xml:space="preserve"> нежилое здание (спальный корпус), кадастровый номер 47:23:0430001:144, 2-этажное, общей площадью 747,70 кв. м, расположенное по адресу: Ленинградская область, Гатчинский район, д. Корписалово, д. б/н</w:t>
      </w:r>
      <w:r>
        <w:rPr>
          <w:rFonts w:ascii="Times New Roman" w:hAnsi="Times New Roman" w:cs="Times New Roman"/>
          <w:sz w:val="24"/>
          <w:szCs w:val="24"/>
        </w:rPr>
        <w:t>,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15.05.2008  № 47-78-17/042/2008-098;</w:t>
      </w:r>
    </w:p>
    <w:p w14:paraId="4169E839" w14:textId="77777777" w:rsidR="003D5B9E" w:rsidRDefault="003D5B9E" w:rsidP="003D5B9E">
      <w:pPr>
        <w:pStyle w:val="aa"/>
        <w:rPr>
          <w:rFonts w:ascii="Times New Roman" w:hAnsi="Times New Roman"/>
          <w:sz w:val="24"/>
          <w:szCs w:val="24"/>
        </w:rPr>
      </w:pPr>
      <w:r>
        <w:rPr>
          <w:rFonts w:ascii="Times New Roman" w:hAnsi="Times New Roman"/>
          <w:sz w:val="24"/>
          <w:szCs w:val="24"/>
        </w:rPr>
        <w:t>-</w:t>
      </w:r>
      <w:r>
        <w:rPr>
          <w:rFonts w:ascii="Times New Roman" w:hAnsi="Times New Roman"/>
          <w:sz w:val="24"/>
          <w:szCs w:val="24"/>
          <w:lang w:bidi="ru-RU"/>
        </w:rPr>
        <w:t xml:space="preserve"> нежилое здание (очистные сооружения), кадастровый номер 47:23:0430001:136, 1-этажное, общей площадью 29,90 кв. м,  расположенное по адресу: Ленинградская область, Гатчинский район,  д. Корписалово, д. б/н</w:t>
      </w:r>
      <w:bookmarkStart w:id="5" w:name="_Hlk79397249"/>
      <w:r>
        <w:rPr>
          <w:rFonts w:ascii="Times New Roman" w:hAnsi="Times New Roman"/>
          <w:sz w:val="24"/>
          <w:szCs w:val="24"/>
          <w:lang w:bidi="ru-RU"/>
        </w:rPr>
        <w:t>,</w:t>
      </w:r>
      <w:r>
        <w:rPr>
          <w:rFonts w:ascii="Times New Roman" w:hAnsi="Times New Roman"/>
          <w:sz w:val="24"/>
          <w:szCs w:val="24"/>
        </w:rPr>
        <w:t xml:space="preserve">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15.05.2008  № 47-78-17/042/2008-100;</w:t>
      </w:r>
    </w:p>
    <w:bookmarkEnd w:id="5"/>
    <w:p w14:paraId="16FEBCBC" w14:textId="77777777" w:rsidR="003D5B9E" w:rsidRDefault="003D5B9E" w:rsidP="003D5B9E">
      <w:pPr>
        <w:pStyle w:val="aa"/>
        <w:jc w:val="both"/>
        <w:rPr>
          <w:rFonts w:ascii="Times New Roman" w:hAnsi="Times New Roman"/>
          <w:sz w:val="24"/>
          <w:szCs w:val="24"/>
        </w:rPr>
      </w:pPr>
      <w:r>
        <w:rPr>
          <w:rFonts w:ascii="Times New Roman" w:hAnsi="Times New Roman"/>
          <w:sz w:val="24"/>
          <w:szCs w:val="24"/>
        </w:rPr>
        <w:t>-</w:t>
      </w:r>
      <w:r>
        <w:rPr>
          <w:rFonts w:ascii="Times New Roman" w:hAnsi="Times New Roman"/>
          <w:spacing w:val="3"/>
          <w:sz w:val="24"/>
          <w:szCs w:val="24"/>
          <w:lang w:bidi="ru-RU"/>
        </w:rPr>
        <w:t xml:space="preserve"> нежилое здание (котельная), кадастровый номер 47:23:0430001:103, 1-этажное, общей площадью 136,4 кв. м, расположенное по адресу: Ленинградская область, Гатчинский район, д. Корписалово, д. б/н</w:t>
      </w:r>
      <w:bookmarkStart w:id="6" w:name="_Hlk79397371"/>
      <w:r>
        <w:rPr>
          <w:rFonts w:ascii="Times New Roman" w:hAnsi="Times New Roman"/>
          <w:spacing w:val="3"/>
          <w:sz w:val="24"/>
          <w:szCs w:val="24"/>
          <w:lang w:bidi="ru-RU"/>
        </w:rPr>
        <w:t>,</w:t>
      </w:r>
      <w:r>
        <w:rPr>
          <w:rFonts w:ascii="Times New Roman" w:hAnsi="Times New Roman"/>
          <w:sz w:val="24"/>
          <w:szCs w:val="24"/>
        </w:rPr>
        <w:t xml:space="preserve">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15.05.2008  № 47-78-17/042/2008-099;</w:t>
      </w:r>
    </w:p>
    <w:bookmarkEnd w:id="6"/>
    <w:p w14:paraId="459B2C99" w14:textId="77777777" w:rsidR="003D5B9E" w:rsidRDefault="003D5B9E" w:rsidP="003D5B9E">
      <w:pPr>
        <w:pStyle w:val="aa"/>
        <w:jc w:val="both"/>
        <w:rPr>
          <w:spacing w:val="3"/>
          <w:lang w:bidi="ru-RU"/>
        </w:rPr>
      </w:pPr>
      <w:r>
        <w:rPr>
          <w:rFonts w:ascii="Times New Roman" w:hAnsi="Times New Roman"/>
          <w:spacing w:val="3"/>
          <w:sz w:val="24"/>
          <w:szCs w:val="24"/>
          <w:lang w:bidi="ru-RU"/>
        </w:rPr>
        <w:t>-нежилое здание (трансформаторная подстанция), кадастровый номер 47:23:0430001:137, 1-этажное, общей площадью 41,7 кв. м,  расположенное по адресу: Ленинградская область, Гатчинский район, д. Корписалово, д. б/н,</w:t>
      </w:r>
      <w:r>
        <w:rPr>
          <w:rFonts w:ascii="Times New Roman" w:hAnsi="Times New Roman"/>
          <w:sz w:val="24"/>
          <w:szCs w:val="24"/>
        </w:rPr>
        <w:t xml:space="preserve">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15.05.2008  № 47-78-17/042/2008-104;</w:t>
      </w:r>
    </w:p>
    <w:p w14:paraId="6D0ABB2D" w14:textId="77777777" w:rsidR="003D5B9E" w:rsidRDefault="003D5B9E" w:rsidP="003D5B9E">
      <w:pPr>
        <w:pStyle w:val="aa"/>
        <w:jc w:val="both"/>
        <w:rPr>
          <w:rFonts w:ascii="Times New Roman" w:hAnsi="Times New Roman"/>
          <w:spacing w:val="3"/>
          <w:sz w:val="24"/>
          <w:szCs w:val="24"/>
          <w:lang w:bidi="ru-RU"/>
        </w:rPr>
      </w:pPr>
      <w:r>
        <w:rPr>
          <w:rFonts w:ascii="Times New Roman" w:hAnsi="Times New Roman"/>
          <w:spacing w:val="3"/>
          <w:sz w:val="24"/>
          <w:szCs w:val="24"/>
          <w:lang w:bidi="ru-RU"/>
        </w:rPr>
        <w:t>-тепловая сеть, кадастровый номер 47:23:0441002:218, протяженность 427 м, расположенная по адресу: Ленинградская область, Гатчинский район, д. Корписалово,</w:t>
      </w:r>
      <w:r>
        <w:rPr>
          <w:rFonts w:ascii="Times New Roman" w:hAnsi="Times New Roman"/>
          <w:sz w:val="24"/>
          <w:szCs w:val="24"/>
        </w:rPr>
        <w:t xml:space="preserve"> 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27.03.2019  № 47:23:0441002:218-47/017/2019-2;</w:t>
      </w:r>
    </w:p>
    <w:p w14:paraId="4FBBA622" w14:textId="77777777" w:rsidR="003D5B9E" w:rsidRDefault="003D5B9E" w:rsidP="003D5B9E">
      <w:pPr>
        <w:jc w:val="both"/>
        <w:rPr>
          <w:lang w:bidi="ru-RU"/>
        </w:rPr>
      </w:pPr>
      <w:r>
        <w:t xml:space="preserve">-контейнерная дизельная котельная со складом топлива, </w:t>
      </w:r>
      <w:r>
        <w:rPr>
          <w:lang w:bidi="ru-RU"/>
        </w:rPr>
        <w:t>кадастровый номер 47:23:0441002:219, общей площадью 69,2 кв. м, расположенная по адресу: Ленинградская область, Гатчинский район, д. Корписалово</w:t>
      </w:r>
      <w:bookmarkStart w:id="7" w:name="_Hlk79397659"/>
      <w:r>
        <w:rPr>
          <w:lang w:bidi="ru-RU"/>
        </w:rPr>
        <w:t xml:space="preserve">, </w:t>
      </w:r>
      <w: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28.03.2019  № 47:23:0441002:219-47/017/2019-1;</w:t>
      </w:r>
    </w:p>
    <w:bookmarkEnd w:id="7"/>
    <w:p w14:paraId="6CE138B2" w14:textId="77777777" w:rsidR="003D5B9E" w:rsidRDefault="003D5B9E" w:rsidP="003D5B9E">
      <w:pPr>
        <w:jc w:val="both"/>
      </w:pPr>
      <w:r>
        <w:rPr>
          <w:lang w:bidi="ru-RU"/>
        </w:rPr>
        <w:t xml:space="preserve"> -земельный участок площадью 46818 кв. м, кадастровый номер 47:23:0441002:140, расположенный по адресу: установлено относительно ориентира, расположенного в границах участка. Почтовый адрес ориентира: Ленинградская область, Гатчинский район, вблизи д. Корписалово, уч.2; категория земель: земли особо охраняемых территорий и объектов, вид разрешенного использования: для объектов  общественно - делового значения, , </w:t>
      </w:r>
      <w:r>
        <w:t>находится в собственности  муниципального образования «Гатчинский муниципальный район» Ленинградской области, о чем в Едином государственном реестре недвижимости  сделана запись регистрации от 31.05.2019  № 47:23:0441002:140-47/017/2019-1.</w:t>
      </w:r>
    </w:p>
    <w:p w14:paraId="1748F668" w14:textId="77777777" w:rsidR="003D5B9E" w:rsidRDefault="003D5B9E" w:rsidP="003D5B9E">
      <w:pPr>
        <w:pStyle w:val="ConsPlusNonformat"/>
        <w:jc w:val="both"/>
        <w:rPr>
          <w:rFonts w:ascii="Times New Roman" w:hAnsi="Times New Roman" w:cs="Times New Roman"/>
          <w:sz w:val="24"/>
          <w:szCs w:val="24"/>
        </w:rPr>
      </w:pPr>
      <w:r>
        <w:rPr>
          <w:rFonts w:ascii="Times New Roman" w:hAnsi="Times New Roman" w:cs="Times New Roman"/>
          <w:sz w:val="24"/>
          <w:szCs w:val="24"/>
        </w:rPr>
        <w:t>1.3.  Риск случайной гибели Имущества переходит к Покупателю с момента подписания акта приема-передачи имущества.</w:t>
      </w:r>
    </w:p>
    <w:p w14:paraId="6521C36E" w14:textId="77777777" w:rsidR="003D5B9E" w:rsidRDefault="003D5B9E" w:rsidP="003D5B9E">
      <w:pPr>
        <w:tabs>
          <w:tab w:val="left" w:pos="1134"/>
        </w:tabs>
        <w:jc w:val="both"/>
      </w:pPr>
      <w:r>
        <w:t>1.4. Обязанность по содержанию Имущества возникает у Покупателя с момента принятия Имущества.</w:t>
      </w:r>
    </w:p>
    <w:p w14:paraId="5B533005" w14:textId="77777777" w:rsidR="003D5B9E" w:rsidRDefault="003D5B9E" w:rsidP="003D5B9E">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21662096" w14:textId="77777777" w:rsidR="003D5B9E" w:rsidRDefault="003D5B9E" w:rsidP="003D5B9E">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65FCDC21" w14:textId="77777777" w:rsidR="003D5B9E" w:rsidRDefault="003D5B9E" w:rsidP="003D5B9E">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3095BC53" w14:textId="77777777" w:rsidR="003D5B9E" w:rsidRDefault="003D5B9E" w:rsidP="003D5B9E">
      <w:pPr>
        <w:pStyle w:val="ConsPlusNonformat"/>
        <w:jc w:val="both"/>
        <w:rPr>
          <w:rFonts w:ascii="Times New Roman" w:hAnsi="Times New Roman" w:cs="Times New Roman"/>
          <w:sz w:val="24"/>
          <w:szCs w:val="24"/>
        </w:rPr>
      </w:pPr>
    </w:p>
    <w:p w14:paraId="7B6689ED" w14:textId="77777777" w:rsidR="003D5B9E" w:rsidRDefault="003D5B9E" w:rsidP="003D5B9E">
      <w:pPr>
        <w:pStyle w:val="ConsPlusNonformat"/>
        <w:jc w:val="center"/>
        <w:rPr>
          <w:rFonts w:ascii="Times New Roman" w:hAnsi="Times New Roman" w:cs="Times New Roman"/>
          <w:b/>
          <w:sz w:val="24"/>
          <w:szCs w:val="24"/>
        </w:rPr>
      </w:pPr>
      <w:bookmarkStart w:id="8" w:name="Par65"/>
      <w:bookmarkEnd w:id="8"/>
      <w:r>
        <w:rPr>
          <w:rFonts w:ascii="Times New Roman" w:hAnsi="Times New Roman" w:cs="Times New Roman"/>
          <w:b/>
          <w:sz w:val="24"/>
          <w:szCs w:val="24"/>
        </w:rPr>
        <w:t>2. Цена Договора и порядок расчетов</w:t>
      </w:r>
    </w:p>
    <w:p w14:paraId="27C637C5" w14:textId="77777777" w:rsidR="003D5B9E" w:rsidRDefault="003D5B9E" w:rsidP="003D5B9E">
      <w:pPr>
        <w:pStyle w:val="21"/>
        <w:tabs>
          <w:tab w:val="left" w:pos="-2340"/>
        </w:tabs>
        <w:spacing w:after="0" w:line="240" w:lineRule="auto"/>
        <w:ind w:right="-5"/>
        <w:contextualSpacing/>
        <w:jc w:val="both"/>
      </w:pPr>
      <w:bookmarkStart w:id="9" w:name="Par67"/>
      <w:bookmarkEnd w:id="9"/>
      <w:r>
        <w:t xml:space="preserve">2.1. Цена Муниципального имущества установлена по итогам продажи в электронной форме  (протокол о результатах проведения торгов)  </w:t>
      </w:r>
      <w:r>
        <w:rPr>
          <w:b/>
          <w:color w:val="000000"/>
          <w:lang w:bidi="ru-RU"/>
        </w:rPr>
        <w:t xml:space="preserve"> </w:t>
      </w:r>
    </w:p>
    <w:p w14:paraId="7A563EFA" w14:textId="77777777" w:rsidR="003D5B9E" w:rsidRDefault="003D5B9E" w:rsidP="003D5B9E">
      <w:pPr>
        <w:pStyle w:val="21"/>
        <w:tabs>
          <w:tab w:val="left" w:pos="-2340"/>
        </w:tabs>
        <w:spacing w:after="0" w:line="240" w:lineRule="auto"/>
        <w:ind w:right="-5"/>
        <w:contextualSpacing/>
        <w:jc w:val="both"/>
      </w:pPr>
      <w:r>
        <w:t xml:space="preserve">и составляет </w:t>
      </w:r>
      <w:r>
        <w:rPr>
          <w:b/>
        </w:rPr>
        <w:t xml:space="preserve">______________  </w:t>
      </w:r>
      <w:r>
        <w:t>рублей,  с учетом</w:t>
      </w:r>
      <w:r>
        <w:rPr>
          <w:b/>
        </w:rPr>
        <w:t xml:space="preserve"> </w:t>
      </w:r>
      <w:r>
        <w:t>НДС, в том числе:</w:t>
      </w:r>
    </w:p>
    <w:p w14:paraId="59BB08C9" w14:textId="77777777" w:rsidR="003D5B9E" w:rsidRDefault="003D5B9E" w:rsidP="003D5B9E">
      <w:pPr>
        <w:jc w:val="both"/>
      </w:pPr>
      <w:r>
        <w:rPr>
          <w:lang w:bidi="ru-RU"/>
        </w:rPr>
        <w:t>-цена нежилого здания (столовая), кадастровый номер 47:23:0430001:126, 2-этажное, общей площадью 362,8 кв. м, инв. № 15300,  расположенного по адресу: Ленинградская область, Гатчинский район, д. Корписалово, д. б/н, составляет ________рублей  в том числе НДС;</w:t>
      </w:r>
    </w:p>
    <w:p w14:paraId="774CEC8B" w14:textId="77777777" w:rsidR="003D5B9E" w:rsidRDefault="003D5B9E" w:rsidP="003D5B9E">
      <w:pPr>
        <w:jc w:val="both"/>
        <w:rPr>
          <w:spacing w:val="3"/>
          <w:lang w:bidi="ru-RU"/>
        </w:rPr>
      </w:pPr>
      <w:r>
        <w:rPr>
          <w:spacing w:val="3"/>
          <w:lang w:bidi="ru-RU"/>
        </w:rPr>
        <w:t>-цена нежилого здания (административное), кадастровый номер 47:23:0430001:127, 3-этажное, общей площадью 497,9 кв. м, расположенного по адресу: Ленинградская область, Гатчинский район, д. Корписалово, д. б/н, составляет _________ рублей, в том числе НДС;</w:t>
      </w:r>
    </w:p>
    <w:p w14:paraId="5D1B956B" w14:textId="77777777" w:rsidR="003D5B9E" w:rsidRDefault="003D5B9E" w:rsidP="003D5B9E">
      <w:pPr>
        <w:jc w:val="both"/>
        <w:rPr>
          <w:spacing w:val="3"/>
          <w:lang w:bidi="ru-RU"/>
        </w:rPr>
      </w:pPr>
      <w:r>
        <w:rPr>
          <w:spacing w:val="3"/>
          <w:lang w:bidi="ru-RU"/>
        </w:rPr>
        <w:t>-цена нежилого здания (спальный корпус), кадастровый номер 47:23:0430001:144, 2-этажное, общей площадью 747,70 кв. м, расположенного по адресу: Ленинградская область, Гатчинский район, д. Корписалово, д. б/н, составляет ________ рублей, в том числе НДС;</w:t>
      </w:r>
    </w:p>
    <w:p w14:paraId="06400CB5" w14:textId="77777777" w:rsidR="003D5B9E" w:rsidRDefault="003D5B9E" w:rsidP="003D5B9E">
      <w:pPr>
        <w:jc w:val="both"/>
        <w:rPr>
          <w:spacing w:val="3"/>
          <w:lang w:bidi="ru-RU"/>
        </w:rPr>
      </w:pPr>
      <w:r>
        <w:rPr>
          <w:spacing w:val="3"/>
          <w:lang w:bidi="ru-RU"/>
        </w:rPr>
        <w:t>-цена нежилого здания (очистные сооружения), кадастровый номер 47:23:0430001:136, 1-этажное, общей площадью 29,90 кв. м,  расположенного по адресу: Ленинградская область, Гатчинский район,  д. Корписалово, д. б/н, составляет _________ рублей, в том числе НДС;</w:t>
      </w:r>
    </w:p>
    <w:p w14:paraId="62341F45" w14:textId="77777777" w:rsidR="003D5B9E" w:rsidRDefault="003D5B9E" w:rsidP="003D5B9E">
      <w:pPr>
        <w:jc w:val="both"/>
        <w:rPr>
          <w:spacing w:val="3"/>
          <w:lang w:bidi="ru-RU"/>
        </w:rPr>
      </w:pPr>
      <w:r>
        <w:rPr>
          <w:spacing w:val="3"/>
          <w:lang w:bidi="ru-RU"/>
        </w:rPr>
        <w:t xml:space="preserve">-цена нежилого здания (котельная), кадастровый номер 47:23:0430001:103, 1-этажное, общей площадью 136,4 кв. м, расположенного по адресу: Ленинградская область, Гатчинский район, д. Корписалово, д. б/н, составляет _______ рублей, в том числе НДС; </w:t>
      </w:r>
    </w:p>
    <w:p w14:paraId="04A077A8" w14:textId="77777777" w:rsidR="003D5B9E" w:rsidRDefault="003D5B9E" w:rsidP="003D5B9E">
      <w:pPr>
        <w:jc w:val="both"/>
        <w:rPr>
          <w:spacing w:val="3"/>
          <w:lang w:bidi="ru-RU"/>
        </w:rPr>
      </w:pPr>
      <w:r>
        <w:rPr>
          <w:spacing w:val="3"/>
          <w:lang w:bidi="ru-RU"/>
        </w:rPr>
        <w:t>-цена нежилого здания (трансформаторная подстанция), кадастровый номер 47:23:0430001:137, 1-этажное, общей площадью 41,7 кв. м,  расположенного по адресу: Ленинградская область, Гатчинский район, д. Корписалово, д. б/н, составляет _______ рублей, в том числе НДС;</w:t>
      </w:r>
    </w:p>
    <w:p w14:paraId="1B1B167D" w14:textId="77777777" w:rsidR="003D5B9E" w:rsidRDefault="003D5B9E" w:rsidP="003D5B9E">
      <w:pPr>
        <w:jc w:val="both"/>
        <w:rPr>
          <w:spacing w:val="3"/>
          <w:lang w:bidi="ru-RU"/>
        </w:rPr>
      </w:pPr>
      <w:r>
        <w:rPr>
          <w:spacing w:val="3"/>
          <w:lang w:bidi="ru-RU"/>
        </w:rPr>
        <w:t xml:space="preserve">-цена тепловой сети, кадастровый номер 47:23:0441002:218, протяженность 427 м, расположенной по адресу: Ленинградская область, Гатчинский район, д. Корписалово, составляет _________ рублей, в том числе НДС; </w:t>
      </w:r>
    </w:p>
    <w:p w14:paraId="793A848F" w14:textId="77777777" w:rsidR="003D5B9E" w:rsidRDefault="003D5B9E" w:rsidP="003D5B9E">
      <w:pPr>
        <w:jc w:val="both"/>
        <w:rPr>
          <w:spacing w:val="3"/>
          <w:lang w:bidi="ru-RU"/>
        </w:rPr>
      </w:pPr>
      <w:r>
        <w:rPr>
          <w:spacing w:val="3"/>
        </w:rPr>
        <w:t xml:space="preserve">-цена контейнерной дизельной котельной со складом топлива, </w:t>
      </w:r>
      <w:r>
        <w:rPr>
          <w:spacing w:val="3"/>
          <w:lang w:bidi="ru-RU"/>
        </w:rPr>
        <w:t>кадастровый номер 47:23:0441002:219, общей площадью 69,2 кв. м, расположенной по адресу: Ленинградская область, Гатчинский район, д. Корписалово, составляет _________ рублей, в том числе НДС;</w:t>
      </w:r>
    </w:p>
    <w:p w14:paraId="54FC6945" w14:textId="77777777" w:rsidR="003D5B9E" w:rsidRDefault="003D5B9E" w:rsidP="003D5B9E">
      <w:pPr>
        <w:jc w:val="both"/>
        <w:rPr>
          <w:spacing w:val="3"/>
          <w:lang w:bidi="ru-RU"/>
        </w:rPr>
      </w:pPr>
      <w:r>
        <w:rPr>
          <w:spacing w:val="3"/>
          <w:lang w:bidi="ru-RU"/>
        </w:rPr>
        <w:t xml:space="preserve"> -цена земельного участка, площадью 46818 кв. м, кадастровый номер 47:23:0441002:140, расположенного по адресу: установлено относительно ориентира, расположенного в границах участка. Почтовый адрес ориентира: Ленинградская область, Гатчинский район, вблизи д. Корписалово, уч.2; категория земель: земли особо охраняемых территорий и объектов, вид разрешенного использования: для объектов  общественно - делового значения, составляет __________ рублей, НДС не облагается; </w:t>
      </w:r>
    </w:p>
    <w:p w14:paraId="725F57B3" w14:textId="77777777" w:rsidR="003D5B9E" w:rsidRDefault="003D5B9E" w:rsidP="003D5B9E">
      <w:pPr>
        <w:jc w:val="both"/>
        <w:rPr>
          <w:spacing w:val="3"/>
          <w:lang w:bidi="ru-RU"/>
        </w:rPr>
      </w:pPr>
      <w:r>
        <w:rPr>
          <w:spacing w:val="3"/>
          <w:lang w:bidi="ru-RU"/>
        </w:rPr>
        <w:t>-цена  ограждения (забор) из сетки рабицы и металлических ворот, составляет _______ рублей, в том числе НДС;</w:t>
      </w:r>
    </w:p>
    <w:p w14:paraId="4EB473D9" w14:textId="77777777" w:rsidR="003D5B9E" w:rsidRDefault="003D5B9E" w:rsidP="003D5B9E">
      <w:pPr>
        <w:jc w:val="both"/>
      </w:pPr>
      <w:r>
        <w:rPr>
          <w:spacing w:val="3"/>
          <w:lang w:bidi="ru-RU"/>
        </w:rPr>
        <w:t>- цена столбов освещения (линии наружного освещения  на пятнадцати  бетонных опорах со светильниками), составляет _________ рублей, в том числе НДС.</w:t>
      </w:r>
    </w:p>
    <w:p w14:paraId="7BCD358D" w14:textId="77777777" w:rsidR="003D5B9E" w:rsidRDefault="003D5B9E" w:rsidP="003D5B9E">
      <w:pPr>
        <w:pStyle w:val="ConsPlusNonformat"/>
        <w:jc w:val="both"/>
        <w:rPr>
          <w:rFonts w:ascii="Times New Roman" w:hAnsi="Times New Roman" w:cs="Times New Roman"/>
          <w:sz w:val="24"/>
          <w:szCs w:val="24"/>
        </w:rPr>
      </w:pPr>
      <w:r>
        <w:rPr>
          <w:rFonts w:ascii="Times New Roman" w:hAnsi="Times New Roman" w:cs="Times New Roman"/>
          <w:sz w:val="24"/>
          <w:szCs w:val="24"/>
        </w:rPr>
        <w:t>2.2. Внесенный победителем задаток в размере 10 663 560 (Десять миллионов шестьсот шестьдесят три тысячи пятьсот шестьдесят) рублей 00 копеек засчитан в счет оплаты приобретаемого имущества.</w:t>
      </w:r>
    </w:p>
    <w:p w14:paraId="0A8C6DBE" w14:textId="77777777" w:rsidR="003D5B9E" w:rsidRDefault="003D5B9E" w:rsidP="003D5B9E">
      <w:pPr>
        <w:jc w:val="both"/>
      </w:pPr>
      <w:r>
        <w:t xml:space="preserve">2.3. Оплата цены муниципального имущества в размере </w:t>
      </w:r>
      <w:r>
        <w:rPr>
          <w:b/>
        </w:rPr>
        <w:t xml:space="preserve">____ (______________) </w:t>
      </w:r>
      <w:r>
        <w:t>(с учетом НДС) рублей</w:t>
      </w:r>
      <w:r>
        <w:rPr>
          <w:b/>
        </w:rPr>
        <w:t xml:space="preserve"> </w:t>
      </w:r>
      <w:r>
        <w:t>осуществляется Покупателем путем перечисления денежных средств  на счет Продавца со следующими реквизитами:</w:t>
      </w:r>
    </w:p>
    <w:p w14:paraId="485ACDE4" w14:textId="77777777" w:rsidR="003D5B9E" w:rsidRDefault="003D5B9E" w:rsidP="003D5B9E">
      <w:pPr>
        <w:jc w:val="both"/>
      </w:pPr>
      <w:r>
        <w:rPr>
          <w:b/>
        </w:rPr>
        <w:t xml:space="preserve">Получатель: </w:t>
      </w:r>
      <w:r>
        <w:t>УФК по Ленинградской области (КУИ Гатчинского муниципального района л.с 05453001740), ИНН 4705031478, КПП 470501001,</w:t>
      </w:r>
    </w:p>
    <w:p w14:paraId="5E9982B0" w14:textId="77777777" w:rsidR="003D5B9E" w:rsidRDefault="003D5B9E" w:rsidP="003D5B9E">
      <w:pPr>
        <w:jc w:val="both"/>
        <w:rPr>
          <w:b/>
        </w:rPr>
      </w:pPr>
      <w:r>
        <w:t>р/с 03232643416180004500</w:t>
      </w:r>
    </w:p>
    <w:p w14:paraId="42377221" w14:textId="77777777" w:rsidR="003D5B9E" w:rsidRDefault="003D5B9E" w:rsidP="003D5B9E">
      <w:pPr>
        <w:jc w:val="both"/>
      </w:pPr>
      <w:r>
        <w:rPr>
          <w:b/>
        </w:rPr>
        <w:t xml:space="preserve">Банк получателя: </w:t>
      </w:r>
      <w:r>
        <w:t>Отделение Ленинградское Банка России // УФК по Ленинградской области, г. Санкт-Петербург, БИК 014106101, к/с 40102810745370000006,</w:t>
      </w:r>
    </w:p>
    <w:p w14:paraId="64222DCF" w14:textId="77777777" w:rsidR="003D5B9E" w:rsidRDefault="003D5B9E" w:rsidP="003D5B9E">
      <w:pPr>
        <w:jc w:val="both"/>
      </w:pPr>
      <w:r>
        <w:t>КБК 802 114 02053 05 0000 410, ОКТМО 41618101</w:t>
      </w:r>
    </w:p>
    <w:p w14:paraId="0E444587" w14:textId="77777777" w:rsidR="003D5B9E" w:rsidRDefault="003D5B9E" w:rsidP="003D5B9E">
      <w:pPr>
        <w:jc w:val="both"/>
      </w:pPr>
      <w:r>
        <w:t xml:space="preserve">УИН _______________________     </w:t>
      </w:r>
    </w:p>
    <w:p w14:paraId="6C2C1206" w14:textId="77777777" w:rsidR="003D5B9E" w:rsidRDefault="003D5B9E" w:rsidP="003D5B9E">
      <w:pPr>
        <w:jc w:val="both"/>
      </w:pPr>
      <w:r>
        <w:t xml:space="preserve">2.4. Оплата цены земельного участка в размере </w:t>
      </w:r>
      <w:r>
        <w:rPr>
          <w:b/>
        </w:rPr>
        <w:t xml:space="preserve">___________ (___________) </w:t>
      </w:r>
      <w:r>
        <w:t>рублей   (НДС не облагается), осуществляется Покупателем путем перечисления денежных средств  на счет Продавца со следующими реквизитами:</w:t>
      </w:r>
    </w:p>
    <w:p w14:paraId="71BC630B" w14:textId="77777777" w:rsidR="003D5B9E" w:rsidRDefault="003D5B9E" w:rsidP="003D5B9E">
      <w:pPr>
        <w:jc w:val="both"/>
      </w:pPr>
      <w:r>
        <w:rPr>
          <w:b/>
        </w:rPr>
        <w:t xml:space="preserve"> Получатель: </w:t>
      </w:r>
      <w:r>
        <w:t>УФК по Ленинградской области (КУИ Гатчинского муниципального района, л/с 04453001740), ИНН 4705031478, КПП 470501001,</w:t>
      </w:r>
    </w:p>
    <w:p w14:paraId="6330885E" w14:textId="77777777" w:rsidR="003D5B9E" w:rsidRDefault="003D5B9E" w:rsidP="003D5B9E">
      <w:pPr>
        <w:jc w:val="both"/>
      </w:pPr>
      <w:r>
        <w:t xml:space="preserve">р/с 03100643000000014500 </w:t>
      </w:r>
    </w:p>
    <w:p w14:paraId="57EC633A" w14:textId="77777777" w:rsidR="003D5B9E" w:rsidRDefault="003D5B9E" w:rsidP="003D5B9E">
      <w:pPr>
        <w:jc w:val="both"/>
      </w:pPr>
      <w:r>
        <w:rPr>
          <w:b/>
        </w:rPr>
        <w:t xml:space="preserve">Банк получателя: </w:t>
      </w:r>
      <w:r>
        <w:t xml:space="preserve">Отделение Ленинградское Банка России // УФК по Ленинградской области, г. Санкт-Петербург,  БИК 014106101, к/с 40102810745370000006, КБК 802 114 060 25 05 0000 430.  </w:t>
      </w:r>
    </w:p>
    <w:p w14:paraId="22A7832F" w14:textId="77777777" w:rsidR="003D5B9E" w:rsidRDefault="003D5B9E" w:rsidP="003D5B9E">
      <w:pPr>
        <w:jc w:val="both"/>
      </w:pPr>
      <w:r>
        <w:t>УИН _____________________________________________</w:t>
      </w:r>
    </w:p>
    <w:p w14:paraId="0F60771F" w14:textId="77777777" w:rsidR="003D5B9E" w:rsidRDefault="003D5B9E" w:rsidP="003D5B9E">
      <w:pPr>
        <w:jc w:val="both"/>
      </w:pPr>
      <w:r>
        <w:t>2.5. Датой оплаты Муниципального имущества считается дата зачисления денежных средств на счета, указанные в п. 2.3,2.4 настоящего Договора.</w:t>
      </w:r>
    </w:p>
    <w:p w14:paraId="02C699F6" w14:textId="77777777" w:rsidR="003D5B9E" w:rsidRDefault="003D5B9E" w:rsidP="003D5B9E">
      <w:pPr>
        <w:jc w:val="both"/>
      </w:pPr>
      <w:r>
        <w:t>2.6.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14:paraId="180D209A" w14:textId="77777777" w:rsidR="003D5B9E" w:rsidRDefault="003D5B9E" w:rsidP="003D5B9E">
      <w:pPr>
        <w:widowControl w:val="0"/>
        <w:autoSpaceDE w:val="0"/>
        <w:autoSpaceDN w:val="0"/>
        <w:adjustRightInd w:val="0"/>
        <w:jc w:val="center"/>
      </w:pPr>
    </w:p>
    <w:p w14:paraId="4AA86A32" w14:textId="77777777" w:rsidR="003D5B9E" w:rsidRDefault="003D5B9E" w:rsidP="003D5B9E">
      <w:pPr>
        <w:pStyle w:val="21"/>
        <w:tabs>
          <w:tab w:val="left" w:pos="-2340"/>
        </w:tabs>
        <w:spacing w:after="0" w:line="240" w:lineRule="auto"/>
        <w:ind w:right="-5"/>
        <w:contextualSpacing/>
        <w:jc w:val="both"/>
      </w:pPr>
    </w:p>
    <w:p w14:paraId="39FEDE20" w14:textId="77777777" w:rsidR="003D5B9E" w:rsidRDefault="003D5B9E" w:rsidP="003D5B9E">
      <w:pPr>
        <w:widowControl w:val="0"/>
        <w:autoSpaceDE w:val="0"/>
        <w:autoSpaceDN w:val="0"/>
        <w:adjustRightInd w:val="0"/>
        <w:jc w:val="center"/>
      </w:pPr>
    </w:p>
    <w:p w14:paraId="019C42ED" w14:textId="77777777" w:rsidR="003D5B9E" w:rsidRDefault="003D5B9E" w:rsidP="003D5B9E">
      <w:pPr>
        <w:widowControl w:val="0"/>
        <w:autoSpaceDE w:val="0"/>
        <w:autoSpaceDN w:val="0"/>
        <w:adjustRightInd w:val="0"/>
        <w:jc w:val="center"/>
        <w:rPr>
          <w:b/>
        </w:rPr>
      </w:pPr>
      <w:r>
        <w:rPr>
          <w:b/>
        </w:rPr>
        <w:t xml:space="preserve">3. Передача Муниципального имущества </w:t>
      </w:r>
    </w:p>
    <w:p w14:paraId="62C034A5" w14:textId="77777777" w:rsidR="003D5B9E" w:rsidRDefault="003D5B9E" w:rsidP="003D5B9E">
      <w:pPr>
        <w:widowControl w:val="0"/>
        <w:autoSpaceDE w:val="0"/>
        <w:autoSpaceDN w:val="0"/>
        <w:adjustRightInd w:val="0"/>
        <w:jc w:val="both"/>
      </w:pPr>
      <w:r>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02B080C7" w14:textId="77777777" w:rsidR="003D5B9E" w:rsidRDefault="003D5B9E" w:rsidP="003D5B9E">
      <w:pPr>
        <w:widowControl w:val="0"/>
        <w:autoSpaceDE w:val="0"/>
        <w:autoSpaceDN w:val="0"/>
        <w:adjustRightInd w:val="0"/>
        <w:jc w:val="both"/>
      </w:pPr>
      <w:r>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14:paraId="48490146" w14:textId="77777777" w:rsidR="003D5B9E" w:rsidRDefault="003D5B9E" w:rsidP="003D5B9E">
      <w:pPr>
        <w:widowControl w:val="0"/>
        <w:autoSpaceDE w:val="0"/>
        <w:autoSpaceDN w:val="0"/>
        <w:adjustRightInd w:val="0"/>
        <w:jc w:val="both"/>
        <w:rPr>
          <w:color w:val="FF0000"/>
        </w:rPr>
      </w:pPr>
      <w:r>
        <w:t>3.3.  Право собственности на Муниципальное имущество  переходит к Покупателю со дня государственной регистрации перехода права собственности  на такое  имущество</w:t>
      </w:r>
      <w:r>
        <w:rPr>
          <w:color w:val="FF0000"/>
        </w:rPr>
        <w:t>.</w:t>
      </w:r>
    </w:p>
    <w:p w14:paraId="33C2B000" w14:textId="77777777" w:rsidR="003D5B9E" w:rsidRDefault="003D5B9E" w:rsidP="003D5B9E">
      <w:pPr>
        <w:widowControl w:val="0"/>
        <w:autoSpaceDE w:val="0"/>
        <w:autoSpaceDN w:val="0"/>
        <w:adjustRightInd w:val="0"/>
        <w:jc w:val="both"/>
      </w:pPr>
      <w:r>
        <w:t>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4EE6CB1D" w14:textId="77777777" w:rsidR="003D5B9E" w:rsidRDefault="003D5B9E" w:rsidP="003D5B9E">
      <w:pPr>
        <w:widowControl w:val="0"/>
        <w:autoSpaceDE w:val="0"/>
        <w:autoSpaceDN w:val="0"/>
        <w:adjustRightInd w:val="0"/>
        <w:jc w:val="both"/>
      </w:pPr>
      <w:r>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070AEC95" w14:textId="77777777" w:rsidR="003D5B9E" w:rsidRDefault="003D5B9E" w:rsidP="003D5B9E">
      <w:pPr>
        <w:widowControl w:val="0"/>
        <w:autoSpaceDE w:val="0"/>
        <w:autoSpaceDN w:val="0"/>
        <w:adjustRightInd w:val="0"/>
        <w:jc w:val="both"/>
      </w:pPr>
      <w:r>
        <w:t>3.6. Покупатель считается выполнившим свои обязательства по настоящему Договору с момента зачисления на банковские счета Продавца суммы, указанные в п.п.  2.3, 2.4. настоящего  Договора, и принятия Муниципального имущества от продавца по Акту приема-передачи.</w:t>
      </w:r>
    </w:p>
    <w:p w14:paraId="4922C9D3" w14:textId="77777777" w:rsidR="003D5B9E" w:rsidRDefault="003D5B9E" w:rsidP="003D5B9E">
      <w:pPr>
        <w:widowControl w:val="0"/>
        <w:autoSpaceDE w:val="0"/>
        <w:autoSpaceDN w:val="0"/>
        <w:adjustRightInd w:val="0"/>
        <w:jc w:val="center"/>
      </w:pPr>
    </w:p>
    <w:p w14:paraId="56A5783F" w14:textId="77777777" w:rsidR="003D5B9E" w:rsidRDefault="003D5B9E" w:rsidP="003D5B9E">
      <w:pPr>
        <w:widowControl w:val="0"/>
        <w:autoSpaceDE w:val="0"/>
        <w:autoSpaceDN w:val="0"/>
        <w:adjustRightInd w:val="0"/>
        <w:jc w:val="center"/>
        <w:rPr>
          <w:b/>
        </w:rPr>
      </w:pPr>
      <w:r>
        <w:rPr>
          <w:b/>
        </w:rPr>
        <w:t>4. Обязанности Сторон</w:t>
      </w:r>
    </w:p>
    <w:p w14:paraId="2502E580" w14:textId="77777777" w:rsidR="003D5B9E" w:rsidRDefault="003D5B9E" w:rsidP="003D5B9E">
      <w:pPr>
        <w:widowControl w:val="0"/>
        <w:autoSpaceDE w:val="0"/>
        <w:autoSpaceDN w:val="0"/>
        <w:adjustRightInd w:val="0"/>
        <w:jc w:val="both"/>
        <w:rPr>
          <w:b/>
        </w:rPr>
      </w:pPr>
      <w:r>
        <w:rPr>
          <w:b/>
        </w:rPr>
        <w:t>4.1.  Покупатель обязуется:</w:t>
      </w:r>
    </w:p>
    <w:p w14:paraId="7B2B2674" w14:textId="77777777" w:rsidR="003D5B9E" w:rsidRDefault="003D5B9E" w:rsidP="003D5B9E">
      <w:pPr>
        <w:widowControl w:val="0"/>
        <w:autoSpaceDE w:val="0"/>
        <w:autoSpaceDN w:val="0"/>
        <w:adjustRightInd w:val="0"/>
        <w:jc w:val="both"/>
      </w:pPr>
      <w:r>
        <w:t xml:space="preserve">4.1.1. Полностью оплатить цену Муниципального имущества в размере, порядке и сроки, установленные </w:t>
      </w:r>
      <w:hyperlink r:id="rId9" w:anchor="Par65" w:history="1">
        <w:r>
          <w:rPr>
            <w:rStyle w:val="a4"/>
          </w:rPr>
          <w:t>разделом 2</w:t>
        </w:r>
      </w:hyperlink>
      <w:r>
        <w:t xml:space="preserve"> настоящего Договора.</w:t>
      </w:r>
    </w:p>
    <w:p w14:paraId="416F30DE" w14:textId="77777777" w:rsidR="003D5B9E" w:rsidRDefault="003D5B9E" w:rsidP="003D5B9E">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61B290E2" w14:textId="77777777" w:rsidR="003D5B9E" w:rsidRDefault="003D5B9E" w:rsidP="003D5B9E">
      <w:pPr>
        <w:widowControl w:val="0"/>
        <w:autoSpaceDE w:val="0"/>
        <w:autoSpaceDN w:val="0"/>
        <w:adjustRightInd w:val="0"/>
        <w:jc w:val="both"/>
      </w:pPr>
      <w:r>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14:paraId="1A6D1EF2" w14:textId="77777777" w:rsidR="003D5B9E" w:rsidRDefault="003D5B9E" w:rsidP="003D5B9E">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Муниципальное имущество.</w:t>
      </w:r>
    </w:p>
    <w:p w14:paraId="6748F284" w14:textId="77777777" w:rsidR="003D5B9E" w:rsidRDefault="003D5B9E" w:rsidP="003D5B9E">
      <w:pPr>
        <w:widowControl w:val="0"/>
        <w:autoSpaceDE w:val="0"/>
        <w:autoSpaceDN w:val="0"/>
        <w:adjustRightInd w:val="0"/>
        <w:jc w:val="both"/>
        <w:rPr>
          <w:b/>
        </w:rPr>
      </w:pPr>
      <w:r>
        <w:rPr>
          <w:b/>
        </w:rPr>
        <w:t>4.2. Продавец обязуется:</w:t>
      </w:r>
    </w:p>
    <w:p w14:paraId="748CB287" w14:textId="77777777" w:rsidR="003D5B9E" w:rsidRDefault="003D5B9E" w:rsidP="003D5B9E">
      <w:pPr>
        <w:widowControl w:val="0"/>
        <w:autoSpaceDE w:val="0"/>
        <w:autoSpaceDN w:val="0"/>
        <w:adjustRightInd w:val="0"/>
        <w:jc w:val="both"/>
      </w:pPr>
      <w:r>
        <w:t>4.2.1. Уплатить все налоги и обязательные платежи, начисленные до момента продажи.</w:t>
      </w:r>
    </w:p>
    <w:p w14:paraId="54A9D98E" w14:textId="77777777" w:rsidR="003D5B9E" w:rsidRDefault="003D5B9E" w:rsidP="003D5B9E">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130C07D0" w14:textId="77777777" w:rsidR="003D5B9E" w:rsidRDefault="003D5B9E" w:rsidP="003D5B9E">
      <w:pPr>
        <w:widowControl w:val="0"/>
        <w:autoSpaceDE w:val="0"/>
        <w:autoSpaceDN w:val="0"/>
        <w:adjustRightInd w:val="0"/>
        <w:jc w:val="both"/>
      </w:pPr>
      <w:r>
        <w:t>4.2.3. При получении сведений об изменении реквизитов, указанных в пунктах 2.3,  2.4 настоящего Договора, письменно своевременно уведомить о таком изменении Покупателя.</w:t>
      </w:r>
    </w:p>
    <w:p w14:paraId="4F946744" w14:textId="77777777" w:rsidR="003D5B9E" w:rsidRDefault="003D5B9E" w:rsidP="003D5B9E">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0B4A7818" w14:textId="77777777" w:rsidR="003D5B9E" w:rsidRDefault="003D5B9E" w:rsidP="003D5B9E">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42EDE2C5" w14:textId="77777777" w:rsidR="003D5B9E" w:rsidRDefault="003D5B9E" w:rsidP="003D5B9E">
      <w:pPr>
        <w:widowControl w:val="0"/>
        <w:autoSpaceDE w:val="0"/>
        <w:autoSpaceDN w:val="0"/>
        <w:adjustRightInd w:val="0"/>
        <w:ind w:hanging="142"/>
        <w:jc w:val="both"/>
      </w:pPr>
      <w:r>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3B21864B" w14:textId="77777777" w:rsidR="003D5B9E" w:rsidRDefault="003D5B9E" w:rsidP="003D5B9E">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1029C636" w14:textId="77777777" w:rsidR="003D5B9E" w:rsidRDefault="003D5B9E" w:rsidP="003D5B9E">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2DA5CCBA" w14:textId="77777777" w:rsidR="003D5B9E" w:rsidRDefault="003D5B9E" w:rsidP="003D5B9E">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4CABBD82" w14:textId="77777777" w:rsidR="003D5B9E" w:rsidRDefault="003D5B9E" w:rsidP="003D5B9E">
      <w:pPr>
        <w:widowControl w:val="0"/>
        <w:autoSpaceDE w:val="0"/>
        <w:autoSpaceDN w:val="0"/>
        <w:adjustRightInd w:val="0"/>
        <w:ind w:firstLine="540"/>
        <w:jc w:val="both"/>
      </w:pPr>
    </w:p>
    <w:p w14:paraId="7391F812" w14:textId="77777777" w:rsidR="003D5B9E" w:rsidRDefault="003D5B9E" w:rsidP="003D5B9E">
      <w:pPr>
        <w:widowControl w:val="0"/>
        <w:autoSpaceDE w:val="0"/>
        <w:autoSpaceDN w:val="0"/>
        <w:adjustRightInd w:val="0"/>
        <w:jc w:val="center"/>
        <w:rPr>
          <w:b/>
        </w:rPr>
      </w:pPr>
      <w:r>
        <w:rPr>
          <w:b/>
        </w:rPr>
        <w:t>5.Ответственность Сторон</w:t>
      </w:r>
    </w:p>
    <w:p w14:paraId="41E6AE32" w14:textId="77777777" w:rsidR="003D5B9E" w:rsidRDefault="003D5B9E" w:rsidP="003D5B9E">
      <w:pPr>
        <w:widowControl w:val="0"/>
        <w:autoSpaceDE w:val="0"/>
        <w:autoSpaceDN w:val="0"/>
        <w:adjustRightInd w:val="0"/>
        <w:jc w:val="center"/>
        <w:rPr>
          <w:b/>
        </w:rPr>
      </w:pPr>
    </w:p>
    <w:p w14:paraId="49B57E1E" w14:textId="77777777" w:rsidR="003D5B9E" w:rsidRDefault="003D5B9E" w:rsidP="003D5B9E">
      <w:pPr>
        <w:widowControl w:val="0"/>
        <w:autoSpaceDE w:val="0"/>
        <w:autoSpaceDN w:val="0"/>
        <w:adjustRightInd w:val="0"/>
        <w:jc w:val="center"/>
        <w:rPr>
          <w:b/>
        </w:rPr>
      </w:pPr>
    </w:p>
    <w:p w14:paraId="52B42974" w14:textId="77777777" w:rsidR="003D5B9E" w:rsidRDefault="003D5B9E" w:rsidP="003D5B9E">
      <w:pPr>
        <w:widowControl w:val="0"/>
        <w:autoSpaceDE w:val="0"/>
        <w:autoSpaceDN w:val="0"/>
        <w:adjustRightInd w:val="0"/>
        <w:jc w:val="center"/>
        <w:rPr>
          <w:b/>
        </w:rPr>
      </w:pPr>
    </w:p>
    <w:p w14:paraId="64A717D6" w14:textId="77777777" w:rsidR="003D5B9E" w:rsidRDefault="003D5B9E" w:rsidP="003D5B9E">
      <w:pPr>
        <w:widowControl w:val="0"/>
        <w:autoSpaceDE w:val="0"/>
        <w:autoSpaceDN w:val="0"/>
        <w:adjustRightInd w:val="0"/>
        <w:ind w:hanging="142"/>
        <w:jc w:val="both"/>
      </w:pPr>
      <w:r>
        <w:t xml:space="preserve">  5.1. При уклонении покупателя от заключения договора купли – продажи или отказа от оплаты имущества в установленный срок, покупатель утрачивает право на заключение договора  купли – продажи  Имущества. В этом случае продажа признается несостоявшейся, а покупатель уплачивает неустойку в размере 0,1 процента от подлежащей уплате суммы за каждый день просрочки. </w:t>
      </w:r>
    </w:p>
    <w:p w14:paraId="794A5EA1" w14:textId="77777777" w:rsidR="003D5B9E" w:rsidRDefault="003D5B9E" w:rsidP="003D5B9E">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351D4A4A" w14:textId="77777777" w:rsidR="003D5B9E" w:rsidRDefault="003D5B9E" w:rsidP="003D5B9E">
      <w:pPr>
        <w:autoSpaceDE w:val="0"/>
        <w:autoSpaceDN w:val="0"/>
        <w:adjustRightInd w:val="0"/>
        <w:jc w:val="both"/>
      </w:pPr>
      <w:r>
        <w:t>Расторжение договора не освобождает Покупателя от уплаты пени.</w:t>
      </w:r>
    </w:p>
    <w:p w14:paraId="3FB7BFD7" w14:textId="77777777" w:rsidR="003D5B9E" w:rsidRDefault="003D5B9E" w:rsidP="003D5B9E">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07477579" w14:textId="77777777" w:rsidR="003D5B9E" w:rsidRDefault="003D5B9E" w:rsidP="003D5B9E">
      <w:pPr>
        <w:autoSpaceDE w:val="0"/>
        <w:autoSpaceDN w:val="0"/>
        <w:adjustRightInd w:val="0"/>
        <w:jc w:val="both"/>
      </w:pPr>
      <w:r>
        <w:t>5.4. В случае отказа Покупателя от исполнения обязанности по оплате имущества, предусмотренной пунктами 2.3.,2.4. Договора, Покупатель обязан уплатить штраф Продавцу в размере 10% рыночной стоимости имущества – 5331780 (Пять миллионов триста тридцать одна тысяча семьсот восемьдесят) рублей 00 копеек,  по следующим реквизитам:</w:t>
      </w:r>
    </w:p>
    <w:p w14:paraId="5B7258AE" w14:textId="77777777" w:rsidR="003D5B9E" w:rsidRDefault="003D5B9E" w:rsidP="003D5B9E">
      <w:pPr>
        <w:jc w:val="both"/>
        <w:rPr>
          <w:b/>
        </w:rPr>
      </w:pPr>
      <w:r>
        <w:rPr>
          <w:b/>
        </w:rPr>
        <w:t xml:space="preserve">            Получатель: </w:t>
      </w:r>
      <w:r>
        <w:t>УФК по Ленинградской области (КУИ Гатчинского муниципального района, л/с 04453001740), ИНН 4705031478, КПП 47050100, р/сч 03100643000000014500.</w:t>
      </w:r>
    </w:p>
    <w:p w14:paraId="4CC0EE1E" w14:textId="77777777" w:rsidR="003D5B9E" w:rsidRDefault="003D5B9E" w:rsidP="003D5B9E">
      <w:pPr>
        <w:autoSpaceDE w:val="0"/>
        <w:autoSpaceDN w:val="0"/>
        <w:adjustRightInd w:val="0"/>
        <w:ind w:firstLine="720"/>
        <w:jc w:val="both"/>
      </w:pPr>
      <w:r>
        <w:rPr>
          <w:b/>
        </w:rPr>
        <w:t xml:space="preserve">Банк получателя: </w:t>
      </w:r>
      <w:r>
        <w:t xml:space="preserve">Отделение Ленинградское Банка России// УФК по Ленинградской области, г. Санкт-Петербург, БИК 014106101, к/с </w:t>
      </w:r>
      <w:r>
        <w:rPr>
          <w:bCs/>
        </w:rPr>
        <w:t>40102810745370000006, КБК 802 114 02053 05 0000 410.</w:t>
      </w:r>
    </w:p>
    <w:p w14:paraId="207BC5C0" w14:textId="77777777" w:rsidR="003D5B9E" w:rsidRDefault="003D5B9E" w:rsidP="003D5B9E">
      <w:pPr>
        <w:widowControl w:val="0"/>
        <w:autoSpaceDE w:val="0"/>
        <w:autoSpaceDN w:val="0"/>
        <w:adjustRightInd w:val="0"/>
        <w:ind w:hanging="142"/>
        <w:jc w:val="both"/>
      </w:pPr>
      <w:r>
        <w:t xml:space="preserve">  5.5. Ответственность Сторон, не урегулированная настоящим Договором, устанавливается действующим законодательством.</w:t>
      </w:r>
    </w:p>
    <w:p w14:paraId="475E09DA" w14:textId="77777777" w:rsidR="003D5B9E" w:rsidRDefault="003D5B9E" w:rsidP="003D5B9E">
      <w:pPr>
        <w:widowControl w:val="0"/>
        <w:autoSpaceDE w:val="0"/>
        <w:autoSpaceDN w:val="0"/>
        <w:adjustRightInd w:val="0"/>
        <w:jc w:val="center"/>
        <w:rPr>
          <w:b/>
        </w:rPr>
      </w:pPr>
    </w:p>
    <w:p w14:paraId="7DACC563" w14:textId="77777777" w:rsidR="003D5B9E" w:rsidRDefault="003D5B9E" w:rsidP="003D5B9E">
      <w:pPr>
        <w:widowControl w:val="0"/>
        <w:autoSpaceDE w:val="0"/>
        <w:autoSpaceDN w:val="0"/>
        <w:adjustRightInd w:val="0"/>
        <w:ind w:hanging="142"/>
        <w:jc w:val="both"/>
      </w:pPr>
      <w:r>
        <w:t xml:space="preserve">  </w:t>
      </w:r>
    </w:p>
    <w:p w14:paraId="681D54F5" w14:textId="77777777" w:rsidR="003D5B9E" w:rsidRDefault="003D5B9E" w:rsidP="003D5B9E">
      <w:pPr>
        <w:widowControl w:val="0"/>
        <w:autoSpaceDE w:val="0"/>
        <w:autoSpaceDN w:val="0"/>
        <w:adjustRightInd w:val="0"/>
        <w:ind w:hanging="142"/>
        <w:jc w:val="both"/>
      </w:pPr>
      <w:r>
        <w:t xml:space="preserve">  </w:t>
      </w:r>
    </w:p>
    <w:p w14:paraId="48512DB8" w14:textId="77777777" w:rsidR="003D5B9E" w:rsidRDefault="003D5B9E" w:rsidP="003D5B9E">
      <w:pPr>
        <w:autoSpaceDE w:val="0"/>
        <w:autoSpaceDN w:val="0"/>
        <w:adjustRightInd w:val="0"/>
        <w:jc w:val="center"/>
        <w:rPr>
          <w:b/>
        </w:rPr>
      </w:pPr>
      <w:r>
        <w:rPr>
          <w:b/>
        </w:rPr>
        <w:t>6. Заключительные положения</w:t>
      </w:r>
    </w:p>
    <w:p w14:paraId="6D53C934" w14:textId="77777777" w:rsidR="003D5B9E" w:rsidRDefault="003D5B9E" w:rsidP="003D5B9E">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425AB62B" w14:textId="77777777" w:rsidR="003D5B9E" w:rsidRDefault="003D5B9E" w:rsidP="003D5B9E">
      <w:pPr>
        <w:autoSpaceDE w:val="0"/>
        <w:autoSpaceDN w:val="0"/>
        <w:adjustRightInd w:val="0"/>
        <w:jc w:val="both"/>
      </w:pPr>
      <w:r>
        <w:t>6.2. Настоящий Договор вступает в силу с момента его подписания и прекращает свое действие:</w:t>
      </w:r>
    </w:p>
    <w:p w14:paraId="2D0B6737" w14:textId="77777777" w:rsidR="003D5B9E" w:rsidRDefault="003D5B9E" w:rsidP="003D5B9E">
      <w:pPr>
        <w:numPr>
          <w:ilvl w:val="12"/>
          <w:numId w:val="0"/>
        </w:numPr>
        <w:autoSpaceDE w:val="0"/>
        <w:autoSpaceDN w:val="0"/>
        <w:adjustRightInd w:val="0"/>
        <w:jc w:val="both"/>
      </w:pPr>
      <w:r>
        <w:t>- исполнением Сторонами своих обязательств по настоящему Договору;</w:t>
      </w:r>
    </w:p>
    <w:p w14:paraId="2983696C" w14:textId="77777777" w:rsidR="003D5B9E" w:rsidRDefault="003D5B9E" w:rsidP="003D5B9E">
      <w:pPr>
        <w:numPr>
          <w:ilvl w:val="12"/>
          <w:numId w:val="0"/>
        </w:numPr>
        <w:autoSpaceDE w:val="0"/>
        <w:autoSpaceDN w:val="0"/>
        <w:adjustRightInd w:val="0"/>
        <w:jc w:val="both"/>
      </w:pPr>
      <w:r>
        <w:t>- в случае, предусмотренном пунктом 4.2.5. настоящего Договора;</w:t>
      </w:r>
    </w:p>
    <w:p w14:paraId="31700FCE" w14:textId="77777777" w:rsidR="003D5B9E" w:rsidRDefault="003D5B9E" w:rsidP="003D5B9E">
      <w:pPr>
        <w:numPr>
          <w:ilvl w:val="12"/>
          <w:numId w:val="0"/>
        </w:numPr>
        <w:autoSpaceDE w:val="0"/>
        <w:autoSpaceDN w:val="0"/>
        <w:adjustRightInd w:val="0"/>
        <w:jc w:val="both"/>
      </w:pPr>
      <w:r>
        <w:t>- по иным основаниям, предусмотренным действующим законодательством.</w:t>
      </w:r>
    </w:p>
    <w:p w14:paraId="331B14D3" w14:textId="77777777" w:rsidR="003D5B9E" w:rsidRDefault="003D5B9E" w:rsidP="003D5B9E">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30FAA4F7" w14:textId="77777777" w:rsidR="003D5B9E" w:rsidRDefault="003D5B9E" w:rsidP="003D5B9E">
      <w:pPr>
        <w:widowControl w:val="0"/>
        <w:autoSpaceDE w:val="0"/>
        <w:autoSpaceDN w:val="0"/>
        <w:adjustRightInd w:val="0"/>
        <w:jc w:val="both"/>
      </w:pPr>
      <w: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1A97680E" w14:textId="77777777" w:rsidR="003D5B9E" w:rsidRDefault="003D5B9E" w:rsidP="003D5B9E">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3D7FB023" w14:textId="77777777" w:rsidR="003D5B9E" w:rsidRDefault="003D5B9E" w:rsidP="003D5B9E">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6694FA64" w14:textId="77777777" w:rsidR="003D5B9E" w:rsidRDefault="003D5B9E" w:rsidP="003D5B9E">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7C56B9B2" w14:textId="77777777" w:rsidR="003D5B9E" w:rsidRDefault="003D5B9E" w:rsidP="003D5B9E">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261EED08" w14:textId="77777777" w:rsidR="003D5B9E" w:rsidRDefault="003D5B9E" w:rsidP="003D5B9E">
      <w:pPr>
        <w:autoSpaceDE w:val="0"/>
        <w:autoSpaceDN w:val="0"/>
        <w:adjustRightInd w:val="0"/>
        <w:jc w:val="both"/>
      </w:pPr>
      <w:r>
        <w:t>7.4. Расходы, связанные с оформлением перехода прав собственности на Имущество от Продавца Покупателю, в полном объеме несет Покупатель.</w:t>
      </w:r>
    </w:p>
    <w:p w14:paraId="0B78200E" w14:textId="77777777" w:rsidR="003D5B9E" w:rsidRDefault="003D5B9E" w:rsidP="003D5B9E">
      <w:pPr>
        <w:autoSpaceDE w:val="0"/>
        <w:autoSpaceDN w:val="0"/>
        <w:adjustRightInd w:val="0"/>
        <w:ind w:firstLine="720"/>
        <w:jc w:val="both"/>
      </w:pPr>
    </w:p>
    <w:p w14:paraId="1A726BE4" w14:textId="77777777" w:rsidR="003D5B9E" w:rsidRDefault="003D5B9E" w:rsidP="003D5B9E">
      <w:pPr>
        <w:autoSpaceDE w:val="0"/>
        <w:autoSpaceDN w:val="0"/>
        <w:adjustRightInd w:val="0"/>
        <w:jc w:val="both"/>
      </w:pPr>
      <w:r>
        <w:t>Приложение: Акт приема-передачи недвижимого муниципального имущества.</w:t>
      </w:r>
    </w:p>
    <w:p w14:paraId="32A1C326" w14:textId="77777777" w:rsidR="003D5B9E" w:rsidRDefault="003D5B9E" w:rsidP="003D5B9E">
      <w:pPr>
        <w:autoSpaceDE w:val="0"/>
        <w:autoSpaceDN w:val="0"/>
        <w:adjustRightInd w:val="0"/>
        <w:ind w:firstLine="720"/>
        <w:jc w:val="both"/>
      </w:pPr>
    </w:p>
    <w:p w14:paraId="02C860ED" w14:textId="77777777" w:rsidR="003D5B9E" w:rsidRDefault="003D5B9E" w:rsidP="003D5B9E">
      <w:pPr>
        <w:autoSpaceDE w:val="0"/>
        <w:autoSpaceDN w:val="0"/>
        <w:adjustRightInd w:val="0"/>
        <w:ind w:firstLine="720"/>
        <w:jc w:val="both"/>
      </w:pPr>
    </w:p>
    <w:p w14:paraId="5C3B0896" w14:textId="77777777" w:rsidR="003D5B9E" w:rsidRDefault="003D5B9E" w:rsidP="003D5B9E">
      <w:pPr>
        <w:widowControl w:val="0"/>
        <w:autoSpaceDE w:val="0"/>
        <w:autoSpaceDN w:val="0"/>
        <w:adjustRightInd w:val="0"/>
        <w:jc w:val="center"/>
        <w:rPr>
          <w:b/>
        </w:rPr>
      </w:pPr>
      <w:r>
        <w:rPr>
          <w:b/>
        </w:rPr>
        <w:t xml:space="preserve">8. Подписи Сторон </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4"/>
        <w:gridCol w:w="3449"/>
        <w:gridCol w:w="573"/>
      </w:tblGrid>
      <w:tr w:rsidR="003D5B9E" w14:paraId="62EAA50E" w14:textId="77777777" w:rsidTr="003D5B9E">
        <w:trPr>
          <w:trHeight w:val="1849"/>
        </w:trPr>
        <w:tc>
          <w:tcPr>
            <w:tcW w:w="4924" w:type="dxa"/>
            <w:tcBorders>
              <w:top w:val="single" w:sz="4" w:space="0" w:color="auto"/>
              <w:left w:val="single" w:sz="4" w:space="0" w:color="auto"/>
              <w:bottom w:val="single" w:sz="4" w:space="0" w:color="auto"/>
              <w:right w:val="single" w:sz="4" w:space="0" w:color="auto"/>
            </w:tcBorders>
            <w:hideMark/>
          </w:tcPr>
          <w:p w14:paraId="5FC54DF1" w14:textId="77777777" w:rsidR="003D5B9E" w:rsidRDefault="003D5B9E">
            <w:pPr>
              <w:spacing w:line="252" w:lineRule="auto"/>
              <w:jc w:val="center"/>
              <w:rPr>
                <w:b/>
                <w:lang w:eastAsia="en-US"/>
              </w:rPr>
            </w:pPr>
            <w:r>
              <w:rPr>
                <w:b/>
                <w:lang w:eastAsia="en-US"/>
              </w:rPr>
              <w:t>Продавец</w:t>
            </w:r>
          </w:p>
          <w:p w14:paraId="2F4BF32A" w14:textId="77777777" w:rsidR="003D5B9E" w:rsidRDefault="003D5B9E">
            <w:pPr>
              <w:pStyle w:val="aa"/>
              <w:widowControl w:val="0"/>
              <w:spacing w:line="252" w:lineRule="auto"/>
              <w:ind w:left="360"/>
              <w:rPr>
                <w:rFonts w:ascii="Times New Roman" w:hAnsi="Times New Roman"/>
                <w:sz w:val="24"/>
                <w:szCs w:val="24"/>
              </w:rPr>
            </w:pPr>
            <w:r>
              <w:rPr>
                <w:rFonts w:ascii="Times New Roman" w:hAnsi="Times New Roman"/>
                <w:sz w:val="24"/>
                <w:szCs w:val="24"/>
              </w:rPr>
              <w:t>Комитет по управлению имуществом Гатчинского муниципального района Ленинградской области</w:t>
            </w:r>
          </w:p>
          <w:p w14:paraId="0FBC5938" w14:textId="77777777" w:rsidR="003D5B9E" w:rsidRDefault="003D5B9E">
            <w:pPr>
              <w:pStyle w:val="aa"/>
              <w:widowControl w:val="0"/>
              <w:spacing w:line="252" w:lineRule="auto"/>
              <w:ind w:left="360"/>
              <w:rPr>
                <w:b/>
                <w:sz w:val="24"/>
                <w:szCs w:val="24"/>
              </w:rPr>
            </w:pPr>
            <w:r>
              <w:rPr>
                <w:rFonts w:ascii="Times New Roman" w:hAnsi="Times New Roman"/>
                <w:sz w:val="24"/>
                <w:szCs w:val="24"/>
              </w:rPr>
              <w:t>188300 Ленинградская обл. г. Гатчина, пр. 25 Октября, д. 21</w:t>
            </w:r>
          </w:p>
        </w:tc>
        <w:tc>
          <w:tcPr>
            <w:tcW w:w="4022" w:type="dxa"/>
            <w:gridSpan w:val="2"/>
            <w:tcBorders>
              <w:top w:val="single" w:sz="4" w:space="0" w:color="auto"/>
              <w:left w:val="single" w:sz="4" w:space="0" w:color="auto"/>
              <w:bottom w:val="single" w:sz="4" w:space="0" w:color="auto"/>
              <w:right w:val="single" w:sz="4" w:space="0" w:color="auto"/>
            </w:tcBorders>
            <w:hideMark/>
          </w:tcPr>
          <w:p w14:paraId="47B76D58" w14:textId="77777777" w:rsidR="003D5B9E" w:rsidRDefault="003D5B9E">
            <w:pPr>
              <w:spacing w:line="252" w:lineRule="auto"/>
              <w:jc w:val="center"/>
              <w:rPr>
                <w:b/>
                <w:lang w:eastAsia="en-US"/>
              </w:rPr>
            </w:pPr>
            <w:r>
              <w:rPr>
                <w:b/>
                <w:lang w:eastAsia="en-US"/>
              </w:rPr>
              <w:t>Покупатель</w:t>
            </w:r>
          </w:p>
        </w:tc>
      </w:tr>
      <w:tr w:rsidR="003D5B9E" w14:paraId="5B8287BA" w14:textId="77777777" w:rsidTr="003D5B9E">
        <w:trPr>
          <w:gridAfter w:val="1"/>
          <w:wAfter w:w="573" w:type="dxa"/>
          <w:trHeight w:val="264"/>
        </w:trPr>
        <w:tc>
          <w:tcPr>
            <w:tcW w:w="4924" w:type="dxa"/>
            <w:tcBorders>
              <w:top w:val="nil"/>
              <w:left w:val="nil"/>
              <w:bottom w:val="nil"/>
              <w:right w:val="nil"/>
            </w:tcBorders>
            <w:hideMark/>
          </w:tcPr>
          <w:p w14:paraId="5ECAECFD" w14:textId="77777777" w:rsidR="003D5B9E" w:rsidRDefault="003D5B9E">
            <w:pPr>
              <w:rPr>
                <w:b/>
                <w:lang w:eastAsia="en-US"/>
              </w:rPr>
            </w:pPr>
          </w:p>
        </w:tc>
        <w:tc>
          <w:tcPr>
            <w:tcW w:w="3449" w:type="dxa"/>
            <w:tcBorders>
              <w:top w:val="nil"/>
              <w:left w:val="nil"/>
              <w:bottom w:val="nil"/>
              <w:right w:val="nil"/>
            </w:tcBorders>
            <w:hideMark/>
          </w:tcPr>
          <w:p w14:paraId="29F29D1F" w14:textId="77777777" w:rsidR="003D5B9E" w:rsidRDefault="003D5B9E">
            <w:pPr>
              <w:spacing w:line="256" w:lineRule="auto"/>
              <w:rPr>
                <w:rFonts w:asciiTheme="minorHAnsi" w:eastAsiaTheme="minorHAnsi" w:hAnsiTheme="minorHAnsi" w:cstheme="minorBidi"/>
                <w:sz w:val="20"/>
                <w:szCs w:val="20"/>
              </w:rPr>
            </w:pPr>
          </w:p>
        </w:tc>
      </w:tr>
    </w:tbl>
    <w:p w14:paraId="399DBFC4" w14:textId="77777777" w:rsidR="003D5B9E" w:rsidRDefault="003D5B9E" w:rsidP="003D5B9E">
      <w:pPr>
        <w:pStyle w:val="ab"/>
        <w:widowControl w:val="0"/>
        <w:autoSpaceDE w:val="0"/>
        <w:autoSpaceDN w:val="0"/>
        <w:adjustRightInd w:val="0"/>
        <w:ind w:left="0"/>
        <w:jc w:val="right"/>
        <w:rPr>
          <w:rFonts w:ascii="Times New Roman" w:hAnsi="Times New Roman"/>
          <w:sz w:val="20"/>
          <w:szCs w:val="20"/>
        </w:rPr>
      </w:pPr>
    </w:p>
    <w:p w14:paraId="73D289D5" w14:textId="77777777" w:rsidR="003D5B9E" w:rsidRDefault="003D5B9E" w:rsidP="003D5B9E">
      <w:pPr>
        <w:pStyle w:val="ab"/>
        <w:widowControl w:val="0"/>
        <w:autoSpaceDE w:val="0"/>
        <w:autoSpaceDN w:val="0"/>
        <w:adjustRightInd w:val="0"/>
        <w:ind w:left="0"/>
        <w:jc w:val="right"/>
        <w:rPr>
          <w:rFonts w:ascii="Times New Roman" w:hAnsi="Times New Roman"/>
          <w:sz w:val="20"/>
          <w:szCs w:val="20"/>
        </w:rPr>
      </w:pPr>
    </w:p>
    <w:p w14:paraId="6EFEA317" w14:textId="77777777" w:rsidR="003D5B9E" w:rsidRDefault="003D5B9E" w:rsidP="003D5B9E">
      <w:pPr>
        <w:pStyle w:val="ab"/>
        <w:widowControl w:val="0"/>
        <w:autoSpaceDE w:val="0"/>
        <w:autoSpaceDN w:val="0"/>
        <w:adjustRightInd w:val="0"/>
        <w:ind w:left="0"/>
        <w:jc w:val="right"/>
        <w:rPr>
          <w:rFonts w:ascii="Times New Roman" w:hAnsi="Times New Roman"/>
          <w:sz w:val="20"/>
          <w:szCs w:val="20"/>
        </w:rPr>
      </w:pPr>
    </w:p>
    <w:p w14:paraId="39C3AD28" w14:textId="77777777" w:rsidR="003D5B9E" w:rsidRDefault="003D5B9E" w:rsidP="003D5B9E">
      <w:pPr>
        <w:pStyle w:val="ab"/>
        <w:widowControl w:val="0"/>
        <w:autoSpaceDE w:val="0"/>
        <w:autoSpaceDN w:val="0"/>
        <w:adjustRightInd w:val="0"/>
        <w:ind w:left="0"/>
        <w:jc w:val="right"/>
        <w:rPr>
          <w:rFonts w:ascii="Times New Roman" w:hAnsi="Times New Roman"/>
          <w:sz w:val="20"/>
          <w:szCs w:val="20"/>
        </w:rPr>
      </w:pPr>
    </w:p>
    <w:p w14:paraId="22D69E7E" w14:textId="77777777" w:rsidR="003D5B9E" w:rsidRDefault="003D5B9E" w:rsidP="003D5B9E">
      <w:pPr>
        <w:pStyle w:val="ab"/>
        <w:widowControl w:val="0"/>
        <w:autoSpaceDE w:val="0"/>
        <w:autoSpaceDN w:val="0"/>
        <w:adjustRightInd w:val="0"/>
        <w:ind w:left="0"/>
        <w:jc w:val="right"/>
        <w:rPr>
          <w:rFonts w:ascii="Times New Roman" w:hAnsi="Times New Roman"/>
          <w:sz w:val="20"/>
          <w:szCs w:val="20"/>
        </w:rPr>
      </w:pPr>
    </w:p>
    <w:p w14:paraId="1E8AFBC7" w14:textId="77777777" w:rsidR="003D5B9E" w:rsidRDefault="003D5B9E" w:rsidP="003D5B9E">
      <w:pPr>
        <w:pStyle w:val="ab"/>
        <w:widowControl w:val="0"/>
        <w:autoSpaceDE w:val="0"/>
        <w:autoSpaceDN w:val="0"/>
        <w:adjustRightInd w:val="0"/>
        <w:ind w:left="0"/>
        <w:jc w:val="right"/>
        <w:rPr>
          <w:rFonts w:ascii="Times New Roman" w:hAnsi="Times New Roman"/>
          <w:sz w:val="20"/>
          <w:szCs w:val="20"/>
        </w:rPr>
      </w:pPr>
    </w:p>
    <w:p w14:paraId="54E9B704" w14:textId="77777777" w:rsidR="003D5B9E" w:rsidRDefault="003D5B9E" w:rsidP="003D5B9E">
      <w:pPr>
        <w:pStyle w:val="ab"/>
        <w:widowControl w:val="0"/>
        <w:autoSpaceDE w:val="0"/>
        <w:autoSpaceDN w:val="0"/>
        <w:adjustRightInd w:val="0"/>
        <w:ind w:left="0"/>
        <w:jc w:val="right"/>
        <w:rPr>
          <w:rFonts w:ascii="Times New Roman" w:hAnsi="Times New Roman"/>
          <w:sz w:val="20"/>
          <w:szCs w:val="20"/>
        </w:rPr>
      </w:pPr>
    </w:p>
    <w:p w14:paraId="251EF75C" w14:textId="77777777" w:rsidR="003D5B9E" w:rsidRDefault="003D5B9E" w:rsidP="003D5B9E">
      <w:pPr>
        <w:pStyle w:val="ab"/>
        <w:widowControl w:val="0"/>
        <w:autoSpaceDE w:val="0"/>
        <w:autoSpaceDN w:val="0"/>
        <w:adjustRightInd w:val="0"/>
        <w:ind w:left="0"/>
        <w:jc w:val="right"/>
        <w:rPr>
          <w:rFonts w:ascii="Times New Roman" w:hAnsi="Times New Roman"/>
          <w:sz w:val="20"/>
          <w:szCs w:val="20"/>
        </w:rPr>
      </w:pPr>
    </w:p>
    <w:p w14:paraId="30045545" w14:textId="77777777" w:rsidR="003D5B9E" w:rsidRDefault="003D5B9E" w:rsidP="003D5B9E">
      <w:pPr>
        <w:pStyle w:val="ab"/>
        <w:widowControl w:val="0"/>
        <w:autoSpaceDE w:val="0"/>
        <w:autoSpaceDN w:val="0"/>
        <w:adjustRightInd w:val="0"/>
        <w:ind w:left="0"/>
        <w:jc w:val="right"/>
        <w:rPr>
          <w:rFonts w:ascii="Times New Roman" w:hAnsi="Times New Roman"/>
          <w:sz w:val="20"/>
          <w:szCs w:val="20"/>
        </w:rPr>
      </w:pPr>
    </w:p>
    <w:p w14:paraId="31481188" w14:textId="77777777" w:rsidR="003D5B9E" w:rsidRDefault="003D5B9E" w:rsidP="003D5B9E">
      <w:pPr>
        <w:pStyle w:val="ab"/>
        <w:widowControl w:val="0"/>
        <w:autoSpaceDE w:val="0"/>
        <w:autoSpaceDN w:val="0"/>
        <w:adjustRightInd w:val="0"/>
        <w:ind w:left="0"/>
        <w:jc w:val="right"/>
        <w:rPr>
          <w:rFonts w:ascii="Times New Roman" w:hAnsi="Times New Roman"/>
          <w:sz w:val="20"/>
          <w:szCs w:val="20"/>
        </w:rPr>
      </w:pPr>
    </w:p>
    <w:p w14:paraId="34D5639A" w14:textId="77777777" w:rsidR="003D5B9E" w:rsidRDefault="003D5B9E" w:rsidP="003D5B9E">
      <w:pPr>
        <w:pStyle w:val="ab"/>
        <w:widowControl w:val="0"/>
        <w:autoSpaceDE w:val="0"/>
        <w:autoSpaceDN w:val="0"/>
        <w:adjustRightInd w:val="0"/>
        <w:ind w:left="0"/>
        <w:jc w:val="right"/>
        <w:rPr>
          <w:rFonts w:ascii="Times New Roman" w:hAnsi="Times New Roman"/>
          <w:sz w:val="20"/>
          <w:szCs w:val="20"/>
        </w:rPr>
      </w:pPr>
    </w:p>
    <w:p w14:paraId="795AD293" w14:textId="77777777" w:rsidR="003D5B9E" w:rsidRDefault="003D5B9E" w:rsidP="003D5B9E">
      <w:pPr>
        <w:pStyle w:val="ab"/>
        <w:widowControl w:val="0"/>
        <w:autoSpaceDE w:val="0"/>
        <w:autoSpaceDN w:val="0"/>
        <w:adjustRightInd w:val="0"/>
        <w:ind w:left="0"/>
        <w:jc w:val="right"/>
        <w:rPr>
          <w:rFonts w:ascii="Times New Roman" w:hAnsi="Times New Roman"/>
          <w:sz w:val="20"/>
          <w:szCs w:val="20"/>
        </w:rPr>
      </w:pPr>
    </w:p>
    <w:p w14:paraId="2C4D441E" w14:textId="77777777" w:rsidR="003D5B9E" w:rsidRDefault="003D5B9E" w:rsidP="003D5B9E">
      <w:pPr>
        <w:pStyle w:val="ab"/>
        <w:widowControl w:val="0"/>
        <w:autoSpaceDE w:val="0"/>
        <w:autoSpaceDN w:val="0"/>
        <w:adjustRightInd w:val="0"/>
        <w:ind w:left="0"/>
        <w:jc w:val="right"/>
        <w:rPr>
          <w:rFonts w:ascii="Times New Roman" w:hAnsi="Times New Roman"/>
          <w:sz w:val="20"/>
          <w:szCs w:val="20"/>
        </w:rPr>
      </w:pPr>
    </w:p>
    <w:p w14:paraId="2B3B1056" w14:textId="77777777" w:rsidR="003D5B9E" w:rsidRDefault="003D5B9E" w:rsidP="003D5B9E">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Приложение № 1</w:t>
      </w:r>
    </w:p>
    <w:p w14:paraId="13EE7A21" w14:textId="77777777" w:rsidR="003D5B9E" w:rsidRDefault="003D5B9E" w:rsidP="003D5B9E">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к договору купли-продажи</w:t>
      </w:r>
    </w:p>
    <w:p w14:paraId="3ECFF105" w14:textId="77777777" w:rsidR="003D5B9E" w:rsidRDefault="003D5B9E" w:rsidP="003D5B9E">
      <w:pPr>
        <w:pStyle w:val="ab"/>
        <w:widowControl w:val="0"/>
        <w:autoSpaceDE w:val="0"/>
        <w:autoSpaceDN w:val="0"/>
        <w:adjustRightInd w:val="0"/>
        <w:ind w:left="0"/>
        <w:jc w:val="right"/>
        <w:rPr>
          <w:rFonts w:ascii="Times New Roman" w:hAnsi="Times New Roman"/>
          <w:sz w:val="20"/>
          <w:szCs w:val="20"/>
        </w:rPr>
      </w:pPr>
      <w:r>
        <w:rPr>
          <w:rFonts w:ascii="Times New Roman" w:hAnsi="Times New Roman"/>
          <w:sz w:val="20"/>
          <w:szCs w:val="20"/>
        </w:rPr>
        <w:t>муниципального имущества</w:t>
      </w:r>
    </w:p>
    <w:p w14:paraId="4A5E2D06" w14:textId="77777777" w:rsidR="003D5B9E" w:rsidRDefault="003D5B9E" w:rsidP="003D5B9E">
      <w:pPr>
        <w:ind w:right="-427"/>
        <w:jc w:val="both"/>
        <w:outlineLvl w:val="0"/>
      </w:pPr>
    </w:p>
    <w:p w14:paraId="19F221B7" w14:textId="77777777" w:rsidR="003D5B9E" w:rsidRDefault="003D5B9E" w:rsidP="003D5B9E">
      <w:pPr>
        <w:ind w:right="-427"/>
        <w:jc w:val="center"/>
        <w:outlineLvl w:val="0"/>
        <w:rPr>
          <w:b/>
          <w:sz w:val="22"/>
          <w:szCs w:val="22"/>
        </w:rPr>
      </w:pPr>
      <w:r>
        <w:rPr>
          <w:b/>
          <w:sz w:val="22"/>
          <w:szCs w:val="22"/>
        </w:rPr>
        <w:t>АКТ ПРИЕМА-ПЕРЕДАЧИ</w:t>
      </w:r>
    </w:p>
    <w:p w14:paraId="7904177C" w14:textId="77777777" w:rsidR="003D5B9E" w:rsidRDefault="003D5B9E" w:rsidP="003D5B9E">
      <w:pPr>
        <w:widowControl w:val="0"/>
        <w:autoSpaceDE w:val="0"/>
        <w:autoSpaceDN w:val="0"/>
        <w:adjustRightInd w:val="0"/>
        <w:jc w:val="center"/>
        <w:rPr>
          <w:sz w:val="22"/>
          <w:szCs w:val="22"/>
        </w:rPr>
      </w:pPr>
      <w:r>
        <w:rPr>
          <w:sz w:val="22"/>
          <w:szCs w:val="22"/>
        </w:rPr>
        <w:t>к договору № ____</w:t>
      </w:r>
    </w:p>
    <w:p w14:paraId="2D05DE1E" w14:textId="77777777" w:rsidR="003D5B9E" w:rsidRDefault="003D5B9E" w:rsidP="003D5B9E">
      <w:pPr>
        <w:widowControl w:val="0"/>
        <w:autoSpaceDE w:val="0"/>
        <w:autoSpaceDN w:val="0"/>
        <w:adjustRightInd w:val="0"/>
        <w:jc w:val="center"/>
        <w:rPr>
          <w:b/>
          <w:sz w:val="22"/>
          <w:szCs w:val="22"/>
        </w:rPr>
      </w:pPr>
      <w:r>
        <w:rPr>
          <w:sz w:val="22"/>
          <w:szCs w:val="22"/>
        </w:rPr>
        <w:t xml:space="preserve">купли-продажи недвижимого муниципального имущества </w:t>
      </w:r>
    </w:p>
    <w:p w14:paraId="5526F84B" w14:textId="77777777" w:rsidR="003D5B9E" w:rsidRDefault="003D5B9E" w:rsidP="003D5B9E">
      <w:pPr>
        <w:jc w:val="both"/>
        <w:rPr>
          <w:b/>
          <w:sz w:val="22"/>
          <w:szCs w:val="22"/>
        </w:rPr>
      </w:pPr>
    </w:p>
    <w:p w14:paraId="53103574" w14:textId="77777777" w:rsidR="003D5B9E" w:rsidRDefault="003D5B9E" w:rsidP="003D5B9E">
      <w:pPr>
        <w:jc w:val="both"/>
        <w:rPr>
          <w:b/>
        </w:rPr>
      </w:pPr>
      <w:r>
        <w:rPr>
          <w:b/>
        </w:rPr>
        <w:t>Муниципальное образование «Гатчинский муниципальный район» Ленинградской области</w:t>
      </w:r>
      <w:r>
        <w:t xml:space="preserve">, зарегистрированное в Главном управлении Министерства юстиции Российской Федерации по Северо - Западному федеральному округу 16 декабря 2005 года № </w:t>
      </w:r>
      <w:r>
        <w:rPr>
          <w:lang w:val="en-US"/>
        </w:rPr>
        <w:t>RU</w:t>
      </w:r>
      <w:r>
        <w:t xml:space="preserve">475060002005001, Свидетельство о государственной регистрации Устава муниципального образования № 006223, в лице председателя Комитета по управлению имуществом Гатчинского муниципального района Ленинградской области </w:t>
      </w:r>
      <w:r>
        <w:rPr>
          <w:b/>
          <w:i/>
        </w:rPr>
        <w:t>Аввакумова Александра Николаевича</w:t>
      </w:r>
      <w:r>
        <w:t>,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Гатчинского муниципального района Ленинградской области от 26.11.2021 №182 «О прогнозном плане (программе) приватизации имущества Гатчинского муниципального района на 2022 год и плановый период 2023-2024 годы», постановления администрации Гатчинского муниципального района Ленинградской области  от  09.08.2022 № 3071  «О продаже муниципального имущества, находящегося в собственности МО  «Гатчинский муниципальный район»   посредством публичного предложения в электронной форме»,    именуемый 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2FDF85AC" w14:textId="77777777" w:rsidR="003D5B9E" w:rsidRDefault="003D5B9E" w:rsidP="003D5B9E">
      <w:pPr>
        <w:pStyle w:val="21"/>
        <w:tabs>
          <w:tab w:val="left" w:pos="-2340"/>
        </w:tabs>
        <w:spacing w:after="0" w:line="240" w:lineRule="auto"/>
        <w:ind w:right="-5"/>
        <w:contextualSpacing/>
        <w:jc w:val="both"/>
      </w:pPr>
      <w:r>
        <w:t>1.Комитет по управлению имуществом Гатчинского муниципального района    Ленинградской области передает, а ___________________ принимает объекты недвижимости:</w:t>
      </w:r>
    </w:p>
    <w:p w14:paraId="2D17EBDB" w14:textId="77777777" w:rsidR="003D5B9E" w:rsidRDefault="003D5B9E" w:rsidP="003D5B9E">
      <w:pPr>
        <w:jc w:val="both"/>
      </w:pPr>
      <w:r>
        <w:rPr>
          <w:lang w:bidi="ru-RU"/>
        </w:rPr>
        <w:t>-нежилое здание (столовая), кадастровый номер 47:23:0430001:126, 2-этажное, общей площадью 362,8 кв. м, инв. № 15300,  расположенное по адресу: Ленинградская область, Гатчинский район, д. Корписалово, д. б/н;</w:t>
      </w:r>
    </w:p>
    <w:p w14:paraId="09BFF845" w14:textId="77777777" w:rsidR="003D5B9E" w:rsidRDefault="003D5B9E" w:rsidP="003D5B9E">
      <w:pPr>
        <w:jc w:val="both"/>
        <w:rPr>
          <w:color w:val="000000"/>
          <w:spacing w:val="3"/>
          <w:lang w:bidi="ru-RU"/>
        </w:rPr>
      </w:pPr>
      <w:r>
        <w:rPr>
          <w:spacing w:val="3"/>
          <w:lang w:bidi="ru-RU"/>
        </w:rPr>
        <w:t>-нежилое здание (административное), кадастровый номер 47:23:0430001:127, 3-этажное, общей площадью 497,9 кв. м, расположенное по адресу: Ленинградская область, Гатчинский район, д. Корписалово, д. б/н;</w:t>
      </w:r>
    </w:p>
    <w:p w14:paraId="24A41C06" w14:textId="77777777" w:rsidR="003D5B9E" w:rsidRDefault="003D5B9E" w:rsidP="003D5B9E">
      <w:pPr>
        <w:jc w:val="both"/>
        <w:rPr>
          <w:spacing w:val="3"/>
          <w:lang w:bidi="ru-RU"/>
        </w:rPr>
      </w:pPr>
      <w:r>
        <w:rPr>
          <w:spacing w:val="3"/>
          <w:lang w:bidi="ru-RU"/>
        </w:rPr>
        <w:t>-нежилое здание (спальный корпус), кадастровый номер 47:23:0430001:144, 2-этажное, общей площадью 747,70 кв. м, расположенное по адресу: Ленинградская область, Гатчинский район, д. Корписалово, д. б/н;</w:t>
      </w:r>
    </w:p>
    <w:p w14:paraId="46D3EB6B" w14:textId="77777777" w:rsidR="003D5B9E" w:rsidRDefault="003D5B9E" w:rsidP="003D5B9E">
      <w:pPr>
        <w:jc w:val="both"/>
        <w:rPr>
          <w:spacing w:val="3"/>
          <w:lang w:bidi="ru-RU"/>
        </w:rPr>
      </w:pPr>
      <w:r>
        <w:rPr>
          <w:spacing w:val="3"/>
          <w:lang w:bidi="ru-RU"/>
        </w:rPr>
        <w:t>-нежилое здание (очистные сооружения), кадастровый номер 47:23:0430001:136, 1-этажное, общей площадью 29,90 кв. м,  расположенное по адресу: Ленинградская область, Гатчинский район,  д. Корписалово, д. б/н;</w:t>
      </w:r>
    </w:p>
    <w:p w14:paraId="4AFB4E86" w14:textId="77777777" w:rsidR="003D5B9E" w:rsidRDefault="003D5B9E" w:rsidP="003D5B9E">
      <w:pPr>
        <w:jc w:val="both"/>
        <w:rPr>
          <w:spacing w:val="3"/>
          <w:lang w:bidi="ru-RU"/>
        </w:rPr>
      </w:pPr>
      <w:r>
        <w:rPr>
          <w:spacing w:val="3"/>
          <w:lang w:bidi="ru-RU"/>
        </w:rPr>
        <w:t>-нежилое здание (котельная), кадастровый номер 47:23:0430001:103, 1-этажное, общей площадью 136,4 кв. м, расположенное по адресу: Ленинградская область, Гатчинский район, д. Корписалово, д. б/н;</w:t>
      </w:r>
    </w:p>
    <w:p w14:paraId="26003EAD" w14:textId="77777777" w:rsidR="003D5B9E" w:rsidRDefault="003D5B9E" w:rsidP="003D5B9E">
      <w:pPr>
        <w:jc w:val="both"/>
        <w:rPr>
          <w:spacing w:val="3"/>
          <w:lang w:bidi="ru-RU"/>
        </w:rPr>
      </w:pPr>
      <w:r>
        <w:rPr>
          <w:spacing w:val="3"/>
          <w:lang w:bidi="ru-RU"/>
        </w:rPr>
        <w:t>-нежилое здание (трансформаторная подстанция), кадастровый номер 47:23:0430001:137, 1-этажное, общей площадью 41,7 кв. м,  расположенное по адресу: Ленинградская область, Гатчинский район, д. Корписалово, д. б/н;</w:t>
      </w:r>
    </w:p>
    <w:p w14:paraId="72713E13" w14:textId="77777777" w:rsidR="003D5B9E" w:rsidRDefault="003D5B9E" w:rsidP="003D5B9E">
      <w:pPr>
        <w:jc w:val="both"/>
        <w:rPr>
          <w:spacing w:val="3"/>
          <w:lang w:bidi="ru-RU"/>
        </w:rPr>
      </w:pPr>
      <w:r>
        <w:rPr>
          <w:spacing w:val="3"/>
          <w:lang w:bidi="ru-RU"/>
        </w:rPr>
        <w:t>-тепловая сеть, кадастровый номер 47:23:0441002:218, протяженность 427 м, расположенная по адресу: Ленинградская область, Гатчинский район, д. Корписалово;</w:t>
      </w:r>
    </w:p>
    <w:p w14:paraId="7D6746D3" w14:textId="77777777" w:rsidR="003D5B9E" w:rsidRDefault="003D5B9E" w:rsidP="003D5B9E">
      <w:pPr>
        <w:jc w:val="both"/>
        <w:rPr>
          <w:spacing w:val="3"/>
          <w:lang w:bidi="ru-RU"/>
        </w:rPr>
      </w:pPr>
      <w:r>
        <w:rPr>
          <w:spacing w:val="3"/>
        </w:rPr>
        <w:t xml:space="preserve">-контейнерная дизельная котельная со складом топлива, </w:t>
      </w:r>
      <w:r>
        <w:rPr>
          <w:spacing w:val="3"/>
          <w:lang w:bidi="ru-RU"/>
        </w:rPr>
        <w:t>кадастровый номер 47:23:0441002:219, общей площадью 69,2 кв. м, расположенная по адресу: Ленинградская область, Гатчинский район, д. Корписалово;</w:t>
      </w:r>
    </w:p>
    <w:p w14:paraId="7E150A74" w14:textId="77777777" w:rsidR="003D5B9E" w:rsidRDefault="003D5B9E" w:rsidP="003D5B9E">
      <w:pPr>
        <w:jc w:val="both"/>
        <w:rPr>
          <w:spacing w:val="3"/>
          <w:lang w:bidi="ru-RU"/>
        </w:rPr>
      </w:pPr>
      <w:r>
        <w:rPr>
          <w:spacing w:val="3"/>
          <w:lang w:bidi="ru-RU"/>
        </w:rPr>
        <w:t>-земельный участок площадью 46818 кв. м, кадастровый номер 47:23:0441002:140, расположенный по адресу: установлено относительно ориентира, расположенного в границах участка. Почтовый адрес ориентира: Ленинградская область, Гатчинский район, вблизи д. Корписалово, уч.2; категория земель: земли особо охраняемых территорий и объектов, вид разрешенного использования: для объектов  общественно - делового значения;</w:t>
      </w:r>
    </w:p>
    <w:p w14:paraId="083F0373" w14:textId="77777777" w:rsidR="003D5B9E" w:rsidRDefault="003D5B9E" w:rsidP="003D5B9E">
      <w:pPr>
        <w:jc w:val="both"/>
        <w:rPr>
          <w:spacing w:val="3"/>
          <w:lang w:bidi="ru-RU"/>
        </w:rPr>
      </w:pPr>
      <w:r>
        <w:rPr>
          <w:spacing w:val="3"/>
          <w:lang w:bidi="ru-RU"/>
        </w:rPr>
        <w:t>- ограждение (забор) из сетки рабицы и металлические ворота;</w:t>
      </w:r>
    </w:p>
    <w:p w14:paraId="7473F744" w14:textId="77777777" w:rsidR="003D5B9E" w:rsidRDefault="003D5B9E" w:rsidP="003D5B9E">
      <w:pPr>
        <w:jc w:val="both"/>
        <w:rPr>
          <w:spacing w:val="3"/>
          <w:lang w:bidi="ru-RU"/>
        </w:rPr>
      </w:pPr>
      <w:r>
        <w:rPr>
          <w:spacing w:val="3"/>
          <w:lang w:bidi="ru-RU"/>
        </w:rPr>
        <w:t>-столбы освещения (линия наружного освещения  на пятнадцати  бетонных опорах со светильниками),</w:t>
      </w:r>
    </w:p>
    <w:p w14:paraId="1FE1D727" w14:textId="77777777" w:rsidR="003D5B9E" w:rsidRDefault="003D5B9E" w:rsidP="003D5B9E">
      <w:pPr>
        <w:jc w:val="both"/>
      </w:pPr>
      <w:r>
        <w:rPr>
          <w:bCs/>
        </w:rPr>
        <w:t>ограничения, обременения в использовании объекта:</w:t>
      </w:r>
      <w:r>
        <w:t xml:space="preserve"> отсутствую.</w:t>
      </w:r>
    </w:p>
    <w:p w14:paraId="3607B8ED" w14:textId="77777777" w:rsidR="003D5B9E" w:rsidRDefault="003D5B9E" w:rsidP="003D5B9E">
      <w:pPr>
        <w:pStyle w:val="a5"/>
        <w:tabs>
          <w:tab w:val="left" w:pos="720"/>
        </w:tabs>
        <w:spacing w:after="0"/>
        <w:ind w:right="-283"/>
        <w:contextualSpacing/>
      </w:pPr>
      <w:r>
        <w:t xml:space="preserve">2. Муниципальное имущество соответствует характеристике и условиям договора. </w:t>
      </w:r>
    </w:p>
    <w:p w14:paraId="614E3A0E" w14:textId="77777777" w:rsidR="003D5B9E" w:rsidRDefault="003D5B9E" w:rsidP="003D5B9E">
      <w:pPr>
        <w:pStyle w:val="ab"/>
        <w:ind w:left="0" w:right="-59" w:hanging="142"/>
        <w:jc w:val="both"/>
        <w:rPr>
          <w:rFonts w:ascii="Times New Roman" w:hAnsi="Times New Roman"/>
          <w:sz w:val="24"/>
          <w:szCs w:val="24"/>
        </w:rPr>
      </w:pPr>
      <w:r>
        <w:rPr>
          <w:rFonts w:ascii="Times New Roman" w:hAnsi="Times New Roman"/>
          <w:sz w:val="24"/>
          <w:szCs w:val="24"/>
        </w:rPr>
        <w:t xml:space="preserve">  3. Замечания Покупателя к продавцу муниципального имущества отсутствуют. Покупатель имущество видел и претензий к Продавцу не имеет.</w:t>
      </w:r>
    </w:p>
    <w:p w14:paraId="111622C0" w14:textId="77777777" w:rsidR="003D5B9E" w:rsidRDefault="003D5B9E" w:rsidP="003D5B9E">
      <w:pPr>
        <w:pStyle w:val="ab"/>
        <w:ind w:left="0" w:right="-59" w:firstLine="0"/>
        <w:jc w:val="both"/>
        <w:rPr>
          <w:rFonts w:ascii="Times New Roman" w:hAnsi="Times New Roman"/>
          <w:sz w:val="24"/>
          <w:szCs w:val="24"/>
        </w:rPr>
      </w:pPr>
      <w:r>
        <w:rPr>
          <w:rFonts w:ascii="Times New Roman" w:hAnsi="Times New Roman"/>
          <w:sz w:val="24"/>
          <w:szCs w:val="24"/>
        </w:rPr>
        <w:t xml:space="preserve">4. Настоящий акт составлен в 3 (трех) идентичных экземплярах на 1 (одном) листе каждый, по одному экземпляру для каждой из сторон и один экземпляр для Управление </w:t>
      </w:r>
    </w:p>
    <w:p w14:paraId="193FD64D" w14:textId="77777777" w:rsidR="003D5B9E" w:rsidRDefault="003D5B9E" w:rsidP="003D5B9E">
      <w:pPr>
        <w:pStyle w:val="ab"/>
        <w:ind w:left="0" w:right="-59" w:firstLine="0"/>
        <w:jc w:val="both"/>
        <w:rPr>
          <w:rFonts w:ascii="Times New Roman" w:hAnsi="Times New Roman"/>
          <w:sz w:val="24"/>
          <w:szCs w:val="24"/>
        </w:rPr>
      </w:pPr>
      <w:r>
        <w:rPr>
          <w:rFonts w:ascii="Times New Roman" w:hAnsi="Times New Roman"/>
          <w:sz w:val="24"/>
          <w:szCs w:val="24"/>
        </w:rPr>
        <w:t>Федеральной службы государственной регистрации, кадастра и картографии.</w:t>
      </w:r>
    </w:p>
    <w:p w14:paraId="410D0471" w14:textId="77777777" w:rsidR="003D5B9E" w:rsidRDefault="003D5B9E" w:rsidP="003D5B9E">
      <w:pPr>
        <w:pStyle w:val="ab"/>
        <w:ind w:left="0" w:right="-59" w:firstLine="0"/>
        <w:jc w:val="both"/>
        <w:rPr>
          <w:rFonts w:ascii="Times New Roman" w:hAnsi="Times New Roman"/>
          <w:sz w:val="24"/>
          <w:szCs w:val="24"/>
        </w:rPr>
      </w:pPr>
    </w:p>
    <w:p w14:paraId="2B702CEF" w14:textId="77777777" w:rsidR="003D5B9E" w:rsidRDefault="003D5B9E" w:rsidP="003D5B9E">
      <w:pPr>
        <w:pStyle w:val="ab"/>
        <w:ind w:left="0" w:right="-59"/>
        <w:jc w:val="both"/>
        <w:rPr>
          <w:rFonts w:ascii="Times New Roman" w:hAnsi="Times New Roman"/>
          <w:sz w:val="24"/>
          <w:szCs w:val="24"/>
        </w:rPr>
      </w:pPr>
    </w:p>
    <w:p w14:paraId="0978840D" w14:textId="77777777" w:rsidR="003D5B9E" w:rsidRDefault="003D5B9E" w:rsidP="003D5B9E">
      <w:pPr>
        <w:tabs>
          <w:tab w:val="left" w:pos="1695"/>
          <w:tab w:val="center" w:pos="4677"/>
        </w:tabs>
        <w:outlineLvl w:val="0"/>
        <w:rPr>
          <w:b/>
        </w:rPr>
      </w:pPr>
      <w:r>
        <w:rPr>
          <w:b/>
        </w:rPr>
        <w:tab/>
        <w:t xml:space="preserve">                Подписи сторон:</w:t>
      </w:r>
    </w:p>
    <w:p w14:paraId="6F6E952D" w14:textId="77777777" w:rsidR="003D5B9E" w:rsidRDefault="003D5B9E" w:rsidP="003D5B9E">
      <w:pPr>
        <w:jc w:val="center"/>
        <w:outlineLvl w:val="0"/>
        <w:rPr>
          <w:b/>
        </w:rPr>
      </w:pPr>
    </w:p>
    <w:p w14:paraId="005DD0DE" w14:textId="77777777" w:rsidR="003D5B9E" w:rsidRDefault="003D5B9E" w:rsidP="003D5B9E">
      <w:pPr>
        <w:jc w:val="both"/>
      </w:pPr>
      <w:r>
        <w:t xml:space="preserve"> Комитет по управлению имуществом                     </w:t>
      </w:r>
    </w:p>
    <w:p w14:paraId="2A228F52" w14:textId="77777777" w:rsidR="003D5B9E" w:rsidRDefault="003D5B9E" w:rsidP="003D5B9E">
      <w:pPr>
        <w:jc w:val="both"/>
      </w:pPr>
      <w:r>
        <w:t>Гатчинского муниципального района</w:t>
      </w:r>
    </w:p>
    <w:p w14:paraId="0AE0F8E3" w14:textId="77777777" w:rsidR="003D5B9E" w:rsidRDefault="003D5B9E" w:rsidP="003D5B9E">
      <w:pPr>
        <w:jc w:val="both"/>
      </w:pPr>
      <w:r>
        <w:t xml:space="preserve">Ленинградской области                     </w:t>
      </w:r>
    </w:p>
    <w:p w14:paraId="73B8D1E3" w14:textId="77777777" w:rsidR="003D5B9E" w:rsidRDefault="003D5B9E" w:rsidP="003D5B9E">
      <w:pPr>
        <w:jc w:val="both"/>
      </w:pPr>
      <w:r>
        <w:tab/>
      </w:r>
      <w:r>
        <w:tab/>
      </w:r>
      <w:r>
        <w:tab/>
      </w:r>
      <w:r>
        <w:tab/>
      </w:r>
    </w:p>
    <w:p w14:paraId="1458DEDD" w14:textId="77777777" w:rsidR="003D5B9E" w:rsidRDefault="003D5B9E" w:rsidP="003D5B9E">
      <w:pPr>
        <w:jc w:val="both"/>
      </w:pPr>
      <w:r>
        <w:t>__________________А.Н. Аввакумов</w:t>
      </w:r>
      <w:r>
        <w:tab/>
        <w:t xml:space="preserve">           ____________ </w:t>
      </w:r>
    </w:p>
    <w:p w14:paraId="306A7F41" w14:textId="77777777" w:rsidR="003D5B9E" w:rsidRDefault="003D5B9E" w:rsidP="003D5B9E"/>
    <w:p w14:paraId="00A0B895" w14:textId="77777777" w:rsidR="003D5B9E" w:rsidRDefault="003D5B9E" w:rsidP="003D5B9E">
      <w:r>
        <w:t>«_____»__________2022                                        «______»________2022</w:t>
      </w:r>
    </w:p>
    <w:p w14:paraId="5F084A9B" w14:textId="77777777" w:rsidR="00C75718" w:rsidRDefault="00C75718" w:rsidP="00C75718">
      <w:pPr>
        <w:rPr>
          <w:sz w:val="28"/>
          <w:szCs w:val="28"/>
        </w:rPr>
      </w:pPr>
    </w:p>
    <w:sectPr w:rsidR="00C75718"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4272BF"/>
    <w:multiLevelType w:val="hybridMultilevel"/>
    <w:tmpl w:val="0FF691FC"/>
    <w:lvl w:ilvl="0" w:tplc="EB20D4AC">
      <w:start w:val="1"/>
      <w:numFmt w:val="decimal"/>
      <w:lvlText w:val="%1."/>
      <w:lvlJc w:val="left"/>
      <w:pPr>
        <w:ind w:left="560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640305"/>
    <w:rsid w:val="00040CBA"/>
    <w:rsid w:val="00151C6C"/>
    <w:rsid w:val="0018787A"/>
    <w:rsid w:val="001F7C33"/>
    <w:rsid w:val="00204172"/>
    <w:rsid w:val="0026207F"/>
    <w:rsid w:val="00287BF1"/>
    <w:rsid w:val="00295104"/>
    <w:rsid w:val="002A0499"/>
    <w:rsid w:val="002A7335"/>
    <w:rsid w:val="002C497C"/>
    <w:rsid w:val="002D272D"/>
    <w:rsid w:val="002F3F54"/>
    <w:rsid w:val="00345712"/>
    <w:rsid w:val="00366F45"/>
    <w:rsid w:val="00374399"/>
    <w:rsid w:val="003A6A58"/>
    <w:rsid w:val="003D5B9E"/>
    <w:rsid w:val="003D75A2"/>
    <w:rsid w:val="003E0DB4"/>
    <w:rsid w:val="003E4791"/>
    <w:rsid w:val="004146BF"/>
    <w:rsid w:val="00417873"/>
    <w:rsid w:val="00443C0B"/>
    <w:rsid w:val="00457905"/>
    <w:rsid w:val="00492CBF"/>
    <w:rsid w:val="00497398"/>
    <w:rsid w:val="00525A6E"/>
    <w:rsid w:val="00561C19"/>
    <w:rsid w:val="006144B8"/>
    <w:rsid w:val="00640305"/>
    <w:rsid w:val="00645511"/>
    <w:rsid w:val="006E5B36"/>
    <w:rsid w:val="00755789"/>
    <w:rsid w:val="00781811"/>
    <w:rsid w:val="008F3699"/>
    <w:rsid w:val="009070EB"/>
    <w:rsid w:val="00917E90"/>
    <w:rsid w:val="009614A2"/>
    <w:rsid w:val="009A1D3B"/>
    <w:rsid w:val="009B1A7A"/>
    <w:rsid w:val="009B384B"/>
    <w:rsid w:val="009D192A"/>
    <w:rsid w:val="009E3742"/>
    <w:rsid w:val="00A62CBB"/>
    <w:rsid w:val="00A718B2"/>
    <w:rsid w:val="00AE6844"/>
    <w:rsid w:val="00C02423"/>
    <w:rsid w:val="00C12F2C"/>
    <w:rsid w:val="00C36AAD"/>
    <w:rsid w:val="00C678CE"/>
    <w:rsid w:val="00C75718"/>
    <w:rsid w:val="00CD536F"/>
    <w:rsid w:val="00CF70B9"/>
    <w:rsid w:val="00D11E65"/>
    <w:rsid w:val="00D60D2F"/>
    <w:rsid w:val="00D75103"/>
    <w:rsid w:val="00DB32CF"/>
    <w:rsid w:val="00DB6FE8"/>
    <w:rsid w:val="00EB170C"/>
    <w:rsid w:val="00EE2A03"/>
    <w:rsid w:val="00F61C30"/>
    <w:rsid w:val="00F71088"/>
    <w:rsid w:val="00F90A15"/>
    <w:rsid w:val="00F92C0D"/>
    <w:rsid w:val="00FB4C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semiHidden/>
    <w:unhideWhenUsed/>
    <w:rsid w:val="003A6A58"/>
    <w:pPr>
      <w:spacing w:after="120"/>
    </w:pPr>
  </w:style>
  <w:style w:type="character" w:customStyle="1" w:styleId="a6">
    <w:name w:val="Основной текст Знак"/>
    <w:basedOn w:val="a0"/>
    <w:link w:val="a5"/>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link w:val="ac"/>
    <w:uiPriority w:val="34"/>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d">
    <w:name w:val="Normal (Web)"/>
    <w:basedOn w:val="a"/>
    <w:unhideWhenUsed/>
    <w:rsid w:val="00C75718"/>
  </w:style>
  <w:style w:type="paragraph" w:customStyle="1" w:styleId="ConsPlusNormal">
    <w:name w:val="ConsPlusNormal"/>
    <w:semiHidden/>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semiHidden/>
    <w:rsid w:val="00C75718"/>
    <w:pPr>
      <w:spacing w:before="1" w:after="1" w:line="240" w:lineRule="atLeast"/>
      <w:ind w:left="1" w:right="1" w:firstLine="1"/>
      <w:jc w:val="center"/>
    </w:pPr>
    <w:rPr>
      <w:b/>
      <w:i/>
      <w:sz w:val="20"/>
      <w:szCs w:val="20"/>
      <w:lang w:val="en-US" w:eastAsia="en-US"/>
    </w:rPr>
  </w:style>
  <w:style w:type="character" w:customStyle="1" w:styleId="ae">
    <w:name w:val="Основной текст_"/>
    <w:link w:val="23"/>
    <w:semiHidden/>
    <w:locked/>
    <w:rsid w:val="00C75718"/>
    <w:rPr>
      <w:spacing w:val="3"/>
      <w:sz w:val="23"/>
      <w:szCs w:val="23"/>
      <w:shd w:val="clear" w:color="auto" w:fill="FFFFFF"/>
    </w:rPr>
  </w:style>
  <w:style w:type="paragraph" w:customStyle="1" w:styleId="23">
    <w:name w:val="Основной текст2"/>
    <w:basedOn w:val="a"/>
    <w:link w:val="ae"/>
    <w:semiHidden/>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f">
    <w:name w:val="Strong"/>
    <w:basedOn w:val="a0"/>
    <w:uiPriority w:val="22"/>
    <w:qFormat/>
    <w:rsid w:val="00C75718"/>
    <w:rPr>
      <w:b/>
      <w:bCs/>
    </w:rPr>
  </w:style>
  <w:style w:type="character" w:customStyle="1" w:styleId="UnresolvedMention">
    <w:name w:val="Unresolved Mention"/>
    <w:basedOn w:val="a0"/>
    <w:uiPriority w:val="99"/>
    <w:semiHidden/>
    <w:unhideWhenUsed/>
    <w:rsid w:val="00DB6FE8"/>
    <w:rPr>
      <w:color w:val="605E5C"/>
      <w:shd w:val="clear" w:color="auto" w:fill="E1DFDD"/>
    </w:rPr>
  </w:style>
  <w:style w:type="paragraph" w:styleId="3">
    <w:name w:val="Body Text Indent 3"/>
    <w:basedOn w:val="a"/>
    <w:link w:val="30"/>
    <w:semiHidden/>
    <w:unhideWhenUsed/>
    <w:rsid w:val="003D5B9E"/>
    <w:pPr>
      <w:spacing w:after="120"/>
      <w:ind w:left="283"/>
    </w:pPr>
    <w:rPr>
      <w:sz w:val="16"/>
      <w:szCs w:val="16"/>
    </w:rPr>
  </w:style>
  <w:style w:type="character" w:customStyle="1" w:styleId="30">
    <w:name w:val="Основной текст с отступом 3 Знак"/>
    <w:basedOn w:val="a0"/>
    <w:link w:val="3"/>
    <w:semiHidden/>
    <w:rsid w:val="003D5B9E"/>
    <w:rPr>
      <w:rFonts w:ascii="Times New Roman" w:eastAsia="Times New Roman" w:hAnsi="Times New Roman" w:cs="Times New Roman"/>
      <w:sz w:val="16"/>
      <w:szCs w:val="16"/>
      <w:lang w:eastAsia="ru-RU"/>
    </w:rPr>
  </w:style>
  <w:style w:type="character" w:customStyle="1" w:styleId="ac">
    <w:name w:val="Абзац списка Знак"/>
    <w:link w:val="ab"/>
    <w:uiPriority w:val="34"/>
    <w:locked/>
    <w:rsid w:val="003D5B9E"/>
    <w:rPr>
      <w:rFonts w:ascii="Calibri" w:eastAsia="Calibri" w:hAnsi="Calibri" w:cs="Times New Roman"/>
    </w:rPr>
  </w:style>
  <w:style w:type="paragraph" w:customStyle="1" w:styleId="TextBoldCenter">
    <w:name w:val="TextBoldCenter"/>
    <w:basedOn w:val="a"/>
    <w:semiHidden/>
    <w:rsid w:val="003D5B9E"/>
    <w:pPr>
      <w:autoSpaceDE w:val="0"/>
      <w:autoSpaceDN w:val="0"/>
      <w:adjustRightInd w:val="0"/>
      <w:spacing w:before="283"/>
      <w:jc w:val="center"/>
    </w:pPr>
    <w:rPr>
      <w:rFonts w:eastAsia="Calibri"/>
      <w:b/>
      <w:bCs/>
      <w:sz w:val="26"/>
      <w:szCs w:val="26"/>
    </w:rPr>
  </w:style>
  <w:style w:type="paragraph" w:customStyle="1" w:styleId="rezul">
    <w:name w:val="rezul"/>
    <w:basedOn w:val="a"/>
    <w:semiHidden/>
    <w:rsid w:val="003D5B9E"/>
    <w:pPr>
      <w:widowControl w:val="0"/>
      <w:ind w:firstLine="283"/>
      <w:jc w:val="both"/>
    </w:pPr>
    <w:rPr>
      <w:b/>
      <w:sz w:val="22"/>
      <w:szCs w:val="20"/>
      <w:lang w:val="en-US" w:eastAsia="en-US"/>
    </w:rPr>
  </w:style>
  <w:style w:type="character" w:customStyle="1" w:styleId="Tahoma14">
    <w:name w:val="Стиль Tahoma 14 пт полужирный"/>
    <w:uiPriority w:val="99"/>
    <w:rsid w:val="003D5B9E"/>
    <w:rPr>
      <w:rFonts w:ascii="Times New Roman" w:hAnsi="Times New Roman" w:cs="Times New Roman" w:hint="default"/>
      <w:b/>
      <w:bCs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6165416">
      <w:bodyDiv w:val="1"/>
      <w:marLeft w:val="0"/>
      <w:marRight w:val="0"/>
      <w:marTop w:val="0"/>
      <w:marBottom w:val="0"/>
      <w:divBdr>
        <w:top w:val="none" w:sz="0" w:space="0" w:color="auto"/>
        <w:left w:val="none" w:sz="0" w:space="0" w:color="auto"/>
        <w:bottom w:val="none" w:sz="0" w:space="0" w:color="auto"/>
        <w:right w:val="none" w:sz="0" w:space="0" w:color="auto"/>
      </w:divBdr>
    </w:div>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038048442">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368068900">
      <w:bodyDiv w:val="1"/>
      <w:marLeft w:val="0"/>
      <w:marRight w:val="0"/>
      <w:marTop w:val="0"/>
      <w:marBottom w:val="0"/>
      <w:divBdr>
        <w:top w:val="none" w:sz="0" w:space="0" w:color="auto"/>
        <w:left w:val="none" w:sz="0" w:space="0" w:color="auto"/>
        <w:bottom w:val="none" w:sz="0" w:space="0" w:color="auto"/>
        <w:right w:val="none" w:sz="0" w:space="0" w:color="auto"/>
      </w:divBdr>
    </w:div>
    <w:div w:id="1589655254">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1819497611">
      <w:bodyDiv w:val="1"/>
      <w:marLeft w:val="0"/>
      <w:marRight w:val="0"/>
      <w:marTop w:val="0"/>
      <w:marBottom w:val="0"/>
      <w:divBdr>
        <w:top w:val="none" w:sz="0" w:space="0" w:color="auto"/>
        <w:left w:val="none" w:sz="0" w:space="0" w:color="auto"/>
        <w:bottom w:val="none" w:sz="0" w:space="0" w:color="auto"/>
        <w:right w:val="none" w:sz="0" w:space="0" w:color="auto"/>
      </w:divBdr>
    </w:div>
    <w:div w:id="1910919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EBC0B9BB72C6C4C5987D8D201AD66F4B13782ABE38A2466AE4A7D1944294E1B35D94UFDEJ" TargetMode="External"/><Relationship Id="rId3" Type="http://schemas.openxmlformats.org/officeDocument/2006/relationships/settings" Target="settings.xml"/><Relationship Id="rId7" Type="http://schemas.openxmlformats.org/officeDocument/2006/relationships/hyperlink" Target="http://utp.sberbank-a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hyperlink" Target="http://www.sberbank-ast.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22</Pages>
  <Words>9663</Words>
  <Characters>55085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Мыльникова Эльвира Анатольевна</cp:lastModifiedBy>
  <cp:revision>70</cp:revision>
  <cp:lastPrinted>2022-08-16T11:05:00Z</cp:lastPrinted>
  <dcterms:created xsi:type="dcterms:W3CDTF">2019-08-19T10:52:00Z</dcterms:created>
  <dcterms:modified xsi:type="dcterms:W3CDTF">2022-08-19T11:58:00Z</dcterms:modified>
</cp:coreProperties>
</file>