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69EDB" w14:textId="39196220" w:rsidR="00E62D05" w:rsidRPr="00C7239D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625217"/>
      <w:r w:rsidR="00F05929" w:rsidRPr="00BD12AA">
        <w:rPr>
          <w:rFonts w:ascii="Times New Roman" w:hAnsi="Times New Roman" w:cs="Times New Roman"/>
          <w:sz w:val="28"/>
          <w:szCs w:val="28"/>
        </w:rPr>
        <w:t>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линейного объекта «Газопровод </w:t>
      </w:r>
      <w:r w:rsidR="006F292D" w:rsidRPr="00BD12AA">
        <w:rPr>
          <w:rFonts w:ascii="Times New Roman" w:hAnsi="Times New Roman" w:cs="Times New Roman"/>
          <w:sz w:val="28"/>
          <w:szCs w:val="28"/>
        </w:rPr>
        <w:t>межпоселковый ГРС «</w:t>
      </w:r>
      <w:r w:rsidR="00093AAC">
        <w:rPr>
          <w:rFonts w:ascii="Times New Roman" w:hAnsi="Times New Roman" w:cs="Times New Roman"/>
          <w:sz w:val="28"/>
          <w:szCs w:val="28"/>
        </w:rPr>
        <w:t xml:space="preserve">Суйда» - дер. Погост - дер. Новокузнецово – пос. Высокоключевой Ленинградской области» </w:t>
      </w:r>
      <w:bookmarkEnd w:id="0"/>
      <w:r w:rsidR="00093AAC">
        <w:rPr>
          <w:rFonts w:ascii="Times New Roman" w:hAnsi="Times New Roman" w:cs="Times New Roman"/>
          <w:sz w:val="28"/>
          <w:szCs w:val="28"/>
        </w:rPr>
        <w:t>возможно у</w:t>
      </w:r>
      <w:r w:rsidRPr="00BD12AA">
        <w:rPr>
          <w:rFonts w:ascii="Times New Roman" w:hAnsi="Times New Roman" w:cs="Times New Roman"/>
          <w:sz w:val="28"/>
          <w:szCs w:val="28"/>
        </w:rPr>
        <w:t xml:space="preserve">становление публичного сервитута в отношении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BD12AA" w:rsidRPr="00BD12AA">
        <w:rPr>
          <w:rFonts w:ascii="Times New Roman" w:hAnsi="Times New Roman" w:cs="Times New Roman"/>
          <w:sz w:val="28"/>
          <w:szCs w:val="28"/>
        </w:rPr>
        <w:t>ого участка с кадастровым номером: 47:23:0000000:</w:t>
      </w:r>
      <w:r w:rsidR="00093AAC">
        <w:rPr>
          <w:rFonts w:ascii="Times New Roman" w:hAnsi="Times New Roman" w:cs="Times New Roman"/>
          <w:sz w:val="28"/>
          <w:szCs w:val="28"/>
        </w:rPr>
        <w:t>143</w:t>
      </w:r>
      <w:r w:rsidR="00BD12AA" w:rsidRPr="00BD12AA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BD12AA" w:rsidRPr="00C7239D">
        <w:rPr>
          <w:rFonts w:ascii="Times New Roman" w:hAnsi="Times New Roman" w:cs="Times New Roman"/>
          <w:sz w:val="28"/>
          <w:szCs w:val="28"/>
        </w:rPr>
        <w:t xml:space="preserve">адресу: Ленинградская область, Гатчинский район, </w:t>
      </w:r>
      <w:r w:rsidR="00C7239D" w:rsidRPr="00C7239D">
        <w:rPr>
          <w:rFonts w:ascii="Times New Roman" w:hAnsi="Times New Roman" w:cs="Times New Roman"/>
          <w:sz w:val="28"/>
          <w:szCs w:val="28"/>
        </w:rPr>
        <w:t>вблизи п. Суйда</w:t>
      </w:r>
      <w:r w:rsidR="00543842" w:rsidRPr="00C7239D">
        <w:rPr>
          <w:rFonts w:ascii="Times New Roman" w:hAnsi="Times New Roman" w:cs="Times New Roman"/>
          <w:sz w:val="28"/>
          <w:szCs w:val="28"/>
        </w:rPr>
        <w:t>.</w:t>
      </w:r>
      <w:r w:rsidR="00F05929" w:rsidRPr="00C7239D">
        <w:rPr>
          <w:rFonts w:ascii="Times New Roman" w:hAnsi="Times New Roman" w:cs="Times New Roman"/>
          <w:sz w:val="28"/>
          <w:szCs w:val="28"/>
        </w:rPr>
        <w:t xml:space="preserve"> </w:t>
      </w:r>
      <w:r w:rsidR="00543842" w:rsidRPr="00C72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8F8F9" w14:textId="4AA2182D" w:rsidR="00C627FA" w:rsidRPr="00880645" w:rsidRDefault="006F292D" w:rsidP="008A2051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C7239D">
        <w:rPr>
          <w:rFonts w:ascii="Times New Roman" w:hAnsi="Times New Roman" w:cs="Times New Roman"/>
          <w:color w:val="auto"/>
          <w:lang w:bidi="ru-RU"/>
        </w:rPr>
        <w:t>Размещение линейного объекта</w:t>
      </w:r>
      <w:r w:rsidR="00093AAC" w:rsidRPr="00C7239D">
        <w:rPr>
          <w:rFonts w:ascii="Times New Roman" w:hAnsi="Times New Roman" w:cs="Times New Roman"/>
          <w:color w:val="auto"/>
          <w:lang w:bidi="ru-RU"/>
        </w:rPr>
        <w:t xml:space="preserve"> </w:t>
      </w:r>
      <w:r w:rsidR="00093AAC" w:rsidRPr="00C7239D">
        <w:rPr>
          <w:rFonts w:ascii="Times New Roman" w:hAnsi="Times New Roman" w:cs="Times New Roman"/>
          <w:color w:val="auto"/>
        </w:rPr>
        <w:t xml:space="preserve">«Газопровод межпоселковый </w:t>
      </w:r>
      <w:r w:rsidR="00093AAC" w:rsidRPr="00BD12AA">
        <w:rPr>
          <w:rFonts w:ascii="Times New Roman" w:hAnsi="Times New Roman" w:cs="Times New Roman"/>
        </w:rPr>
        <w:t>ГРС «</w:t>
      </w:r>
      <w:r w:rsidR="00093AAC">
        <w:rPr>
          <w:rFonts w:ascii="Times New Roman" w:hAnsi="Times New Roman" w:cs="Times New Roman"/>
        </w:rPr>
        <w:t>Суйда» - дер. Погост - дер. Новокузнецово – пос. Высокоключевой Ленинградской области»</w:t>
      </w:r>
      <w:r w:rsidRPr="00BD12AA">
        <w:rPr>
          <w:rFonts w:ascii="Times New Roman" w:hAnsi="Times New Roman" w:cs="Times New Roman"/>
        </w:rPr>
        <w:t xml:space="preserve"> </w:t>
      </w:r>
      <w:r w:rsidRPr="00BD12AA">
        <w:rPr>
          <w:rFonts w:ascii="Times New Roman" w:hAnsi="Times New Roman" w:cs="Times New Roman"/>
          <w:color w:val="auto"/>
          <w:lang w:bidi="ru-RU"/>
        </w:rPr>
        <w:t xml:space="preserve">предусмотрено документацией по планировке территории, </w:t>
      </w:r>
      <w:r w:rsidR="003F5B60" w:rsidRPr="00BD12AA">
        <w:rPr>
          <w:rFonts w:ascii="Times New Roman" w:hAnsi="Times New Roman" w:cs="Times New Roman"/>
          <w:color w:val="auto"/>
          <w:lang w:bidi="ru-RU"/>
        </w:rPr>
        <w:t xml:space="preserve">утвержденной распоряжением комитета </w:t>
      </w:r>
      <w:r w:rsidR="00737053">
        <w:rPr>
          <w:rFonts w:ascii="Times New Roman" w:hAnsi="Times New Roman" w:cs="Times New Roman"/>
          <w:color w:val="auto"/>
          <w:lang w:bidi="ru-RU"/>
        </w:rPr>
        <w:t>по архитектуре и градостроительству Ленинградской области от 12.06.2019 № 171, программой развития газоснабжения и газификации Ленинградской области на период 2021-2025 годы.</w:t>
      </w:r>
      <w:r w:rsidR="00184173" w:rsidRPr="00BD12AA">
        <w:rPr>
          <w:rFonts w:ascii="Times New Roman" w:hAnsi="Times New Roman" w:cs="Times New Roman"/>
          <w:lang w:bidi="ru-RU"/>
        </w:rPr>
        <w:t xml:space="preserve"> </w:t>
      </w:r>
      <w:r w:rsidR="00184173" w:rsidRPr="00880645">
        <w:rPr>
          <w:rFonts w:ascii="Times New Roman" w:hAnsi="Times New Roman" w:cs="Times New Roman"/>
          <w:color w:val="auto"/>
          <w:lang w:bidi="ru-RU"/>
        </w:rPr>
        <w:t>Проект планировки территории размещен на сайте комитета градостроительной политики Ленинградской области (</w:t>
      </w:r>
      <w:hyperlink r:id="rId4" w:history="1">
        <w:r w:rsidR="00184173" w:rsidRPr="00880645">
          <w:rPr>
            <w:rStyle w:val="a6"/>
            <w:rFonts w:ascii="Times New Roman" w:hAnsi="Times New Roman" w:cs="Times New Roman"/>
            <w:color w:val="auto"/>
            <w:lang w:bidi="ru-RU"/>
          </w:rPr>
          <w:t>http://arch.lenobl.ru</w:t>
        </w:r>
      </w:hyperlink>
      <w:r w:rsidR="00184173" w:rsidRPr="00880645">
        <w:rPr>
          <w:rFonts w:ascii="Times New Roman" w:hAnsi="Times New Roman" w:cs="Times New Roman"/>
          <w:color w:val="auto"/>
          <w:lang w:bidi="ru-RU"/>
        </w:rPr>
        <w:t>).</w:t>
      </w:r>
    </w:p>
    <w:p w14:paraId="29F431E3" w14:textId="70D70CBA" w:rsidR="00557472" w:rsidRPr="00BD12AA" w:rsidRDefault="004C091C" w:rsidP="008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>прилагаем</w:t>
      </w:r>
      <w:r w:rsidR="008A2051">
        <w:rPr>
          <w:rFonts w:ascii="Times New Roman" w:hAnsi="Times New Roman" w:cs="Times New Roman"/>
          <w:sz w:val="28"/>
          <w:szCs w:val="28"/>
        </w:rPr>
        <w:t>ым  к нему графическим описанием местоположения границ публичного сервитута (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8A2051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C6053" w:rsidRPr="00BD12AA">
        <w:rPr>
          <w:rFonts w:ascii="Times New Roman" w:hAnsi="Times New Roman" w:cs="Times New Roman"/>
          <w:sz w:val="28"/>
          <w:szCs w:val="28"/>
        </w:rPr>
        <w:t>границ публичного сервитута</w:t>
      </w:r>
      <w:r w:rsidR="00737053">
        <w:rPr>
          <w:rFonts w:ascii="Times New Roman" w:hAnsi="Times New Roman" w:cs="Times New Roman"/>
          <w:sz w:val="28"/>
          <w:szCs w:val="28"/>
        </w:rPr>
        <w:t>, описанием местоположения границ публичного сервитута</w:t>
      </w:r>
      <w:r w:rsidR="008A2051">
        <w:rPr>
          <w:rFonts w:ascii="Times New Roman" w:hAnsi="Times New Roman" w:cs="Times New Roman"/>
          <w:sz w:val="28"/>
          <w:szCs w:val="28"/>
        </w:rPr>
        <w:t>)</w:t>
      </w:r>
      <w:r w:rsidR="00737053">
        <w:rPr>
          <w:rFonts w:ascii="Times New Roman" w:hAnsi="Times New Roman" w:cs="Times New Roman"/>
          <w:sz w:val="28"/>
          <w:szCs w:val="28"/>
        </w:rPr>
        <w:t xml:space="preserve">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8A2051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 контактное лицо</w:t>
      </w:r>
      <w:r w:rsidR="008A2051">
        <w:rPr>
          <w:rFonts w:ascii="Times New Roman" w:hAnsi="Times New Roman" w:cs="Times New Roman"/>
          <w:sz w:val="28"/>
          <w:szCs w:val="28"/>
        </w:rPr>
        <w:t xml:space="preserve"> 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737053">
        <w:rPr>
          <w:rFonts w:ascii="Times New Roman" w:hAnsi="Times New Roman" w:cs="Times New Roman"/>
          <w:sz w:val="28"/>
          <w:szCs w:val="28"/>
        </w:rPr>
        <w:t xml:space="preserve">начальника отдела по вопросам земельных отношений Комитета по управлению имуществом Гатчинского муниципального района Ленинградской области </w:t>
      </w:r>
      <w:r w:rsidR="001F69CF" w:rsidRPr="00BD12AA">
        <w:rPr>
          <w:rFonts w:ascii="Times New Roman" w:hAnsi="Times New Roman" w:cs="Times New Roman"/>
          <w:sz w:val="28"/>
          <w:szCs w:val="28"/>
        </w:rPr>
        <w:t>(т. 8-813-71-</w:t>
      </w:r>
      <w:r w:rsidR="008A2051">
        <w:rPr>
          <w:rFonts w:ascii="Times New Roman" w:hAnsi="Times New Roman" w:cs="Times New Roman"/>
          <w:sz w:val="28"/>
          <w:szCs w:val="28"/>
        </w:rPr>
        <w:t>30-706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596D0E00" w:rsidR="00E62D05" w:rsidRPr="00BD12AA" w:rsidRDefault="004C091C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9746A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9746A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7D658B2F" w:rsidR="00B64B43" w:rsidRPr="00BD12AA" w:rsidRDefault="00C31BC8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FE197CA" w14:textId="36C6013B" w:rsidR="00C31BC8" w:rsidRDefault="00C31BC8" w:rsidP="00C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Время приема: каждый вторник месяца с 10:00 до 13:00, с 14:00 до 17:00 по предварительной записи по тел. 8(813-71)30</w:t>
      </w:r>
      <w:r w:rsidR="008806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706 (контактн</w:t>
      </w:r>
      <w:r w:rsidR="009746A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74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46A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9746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  земельных отношений -– Пугачев Алексей Александрович.</w:t>
      </w:r>
    </w:p>
    <w:p w14:paraId="2FE64FEE" w14:textId="565CADB1" w:rsidR="003F5B60" w:rsidRPr="00BD12AA" w:rsidRDefault="00C31BC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A10"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5" w:history="1"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radm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gtn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2E83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020C3D">
        <w:rPr>
          <w:rFonts w:ascii="Times New Roman" w:hAnsi="Times New Roman" w:cs="Times New Roman"/>
          <w:sz w:val="28"/>
          <w:szCs w:val="28"/>
        </w:rPr>
        <w:t xml:space="preserve"> в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0C3D">
        <w:rPr>
          <w:rFonts w:ascii="Times New Roman" w:hAnsi="Times New Roman" w:cs="Times New Roman"/>
          <w:sz w:val="28"/>
          <w:szCs w:val="28"/>
        </w:rPr>
        <w:t xml:space="preserve">«Деятельность» - «Комитет по управлению имуществом» - </w:t>
      </w:r>
      <w:r w:rsidR="00B478EE" w:rsidRPr="00BD12AA">
        <w:rPr>
          <w:rFonts w:ascii="Times New Roman" w:hAnsi="Times New Roman" w:cs="Times New Roman"/>
          <w:sz w:val="28"/>
          <w:szCs w:val="28"/>
        </w:rPr>
        <w:t>«</w:t>
      </w:r>
      <w:r w:rsidR="00FD1031">
        <w:rPr>
          <w:rFonts w:ascii="Times New Roman" w:hAnsi="Times New Roman" w:cs="Times New Roman"/>
          <w:sz w:val="28"/>
          <w:szCs w:val="28"/>
        </w:rPr>
        <w:t>Информационные сообщения»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2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E83" w:rsidRPr="00BD12AA">
        <w:rPr>
          <w:rFonts w:ascii="Times New Roman" w:hAnsi="Times New Roman" w:cs="Times New Roman"/>
          <w:sz w:val="28"/>
          <w:szCs w:val="28"/>
        </w:rPr>
        <w:t>МО «</w:t>
      </w:r>
      <w:r w:rsidR="00020C3D">
        <w:rPr>
          <w:rFonts w:ascii="Times New Roman" w:hAnsi="Times New Roman" w:cs="Times New Roman"/>
          <w:sz w:val="28"/>
          <w:szCs w:val="28"/>
        </w:rPr>
        <w:t>Кобринское сельское поселение»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- </w:t>
      </w:r>
      <w:hyperlink r:id="rId6" w:history="1"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</w:hyperlink>
      <w:r w:rsidR="00020C3D">
        <w:rPr>
          <w:rFonts w:ascii="Times New Roman" w:hAnsi="Times New Roman" w:cs="Times New Roman"/>
          <w:sz w:val="28"/>
          <w:szCs w:val="28"/>
        </w:rPr>
        <w:t>.</w:t>
      </w:r>
      <w:r w:rsidR="00020C3D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020C3D">
        <w:rPr>
          <w:rFonts w:ascii="Times New Roman" w:hAnsi="Times New Roman" w:cs="Times New Roman"/>
          <w:sz w:val="28"/>
          <w:szCs w:val="28"/>
        </w:rPr>
        <w:t>кобринское.рф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F21E" w14:textId="77777777" w:rsidR="003F5B60" w:rsidRPr="00BD12AA" w:rsidRDefault="003F5B6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20C3D"/>
    <w:rsid w:val="00044AA4"/>
    <w:rsid w:val="00093AAC"/>
    <w:rsid w:val="00184173"/>
    <w:rsid w:val="001C6053"/>
    <w:rsid w:val="001F69CF"/>
    <w:rsid w:val="00272AA8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6064E"/>
    <w:rsid w:val="00670AAE"/>
    <w:rsid w:val="00675790"/>
    <w:rsid w:val="006D4DCE"/>
    <w:rsid w:val="006F292D"/>
    <w:rsid w:val="007236D9"/>
    <w:rsid w:val="00737053"/>
    <w:rsid w:val="008321D5"/>
    <w:rsid w:val="00880645"/>
    <w:rsid w:val="008A2051"/>
    <w:rsid w:val="008C4548"/>
    <w:rsid w:val="0095070E"/>
    <w:rsid w:val="009746A1"/>
    <w:rsid w:val="00A120DD"/>
    <w:rsid w:val="00A61DBD"/>
    <w:rsid w:val="00AB5150"/>
    <w:rsid w:val="00AB6073"/>
    <w:rsid w:val="00B00014"/>
    <w:rsid w:val="00B15CB6"/>
    <w:rsid w:val="00B170F8"/>
    <w:rsid w:val="00B478EE"/>
    <w:rsid w:val="00B64B43"/>
    <w:rsid w:val="00BD12AA"/>
    <w:rsid w:val="00C31BC8"/>
    <w:rsid w:val="00C627FA"/>
    <w:rsid w:val="00C7239D"/>
    <w:rsid w:val="00C91A10"/>
    <w:rsid w:val="00D24A32"/>
    <w:rsid w:val="00DB640A"/>
    <w:rsid w:val="00E12E83"/>
    <w:rsid w:val="00E62D05"/>
    <w:rsid w:val="00E96139"/>
    <w:rsid w:val="00F05929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hyperlink" Target="http://arch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24</cp:revision>
  <cp:lastPrinted>2021-04-23T05:15:00Z</cp:lastPrinted>
  <dcterms:created xsi:type="dcterms:W3CDTF">2020-09-01T13:22:00Z</dcterms:created>
  <dcterms:modified xsi:type="dcterms:W3CDTF">2021-10-21T06:52:00Z</dcterms:modified>
</cp:coreProperties>
</file>