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52CA" w:rsidRPr="00831F2A" w:rsidRDefault="00EA6D1B" w:rsidP="0079045D">
      <w:pPr>
        <w:jc w:val="center"/>
        <w:rPr>
          <w:rFonts w:ascii="Times New Roman" w:hAnsi="Times New Roman" w:cs="Times New Roman"/>
          <w:b/>
          <w:sz w:val="28"/>
          <w:szCs w:val="28"/>
        </w:rPr>
      </w:pPr>
      <w:r w:rsidRPr="00831F2A">
        <w:rPr>
          <w:rFonts w:ascii="Times New Roman" w:hAnsi="Times New Roman" w:cs="Times New Roman"/>
          <w:b/>
          <w:sz w:val="28"/>
          <w:szCs w:val="28"/>
        </w:rPr>
        <w:t>С</w:t>
      </w:r>
      <w:r w:rsidR="004222E1" w:rsidRPr="00831F2A">
        <w:rPr>
          <w:rFonts w:ascii="Times New Roman" w:hAnsi="Times New Roman" w:cs="Times New Roman"/>
          <w:b/>
          <w:sz w:val="28"/>
          <w:szCs w:val="28"/>
        </w:rPr>
        <w:t>ообщение о возможном установлении публичного сервитута</w:t>
      </w:r>
    </w:p>
    <w:tbl>
      <w:tblPr>
        <w:tblStyle w:val="a6"/>
        <w:tblW w:w="9747" w:type="dxa"/>
        <w:tblLook w:val="04A0" w:firstRow="1" w:lastRow="0" w:firstColumn="1" w:lastColumn="0" w:noHBand="0" w:noVBand="1"/>
      </w:tblPr>
      <w:tblGrid>
        <w:gridCol w:w="336"/>
        <w:gridCol w:w="9411"/>
      </w:tblGrid>
      <w:tr w:rsidR="0048623F" w:rsidRPr="00807501" w:rsidTr="00920555">
        <w:trPr>
          <w:trHeight w:val="761"/>
        </w:trPr>
        <w:tc>
          <w:tcPr>
            <w:tcW w:w="336"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1</w:t>
            </w:r>
          </w:p>
        </w:tc>
        <w:tc>
          <w:tcPr>
            <w:tcW w:w="9411" w:type="dxa"/>
          </w:tcPr>
          <w:p w:rsidR="0048623F" w:rsidRPr="00807501" w:rsidRDefault="0048623F" w:rsidP="009739D9">
            <w:pPr>
              <w:jc w:val="center"/>
              <w:rPr>
                <w:rFonts w:ascii="Times New Roman" w:hAnsi="Times New Roman"/>
                <w:sz w:val="24"/>
                <w:szCs w:val="24"/>
              </w:rPr>
            </w:pPr>
            <w:r w:rsidRPr="00BE2CBC">
              <w:rPr>
                <w:rFonts w:ascii="Times New Roman" w:hAnsi="Times New Roman"/>
                <w:sz w:val="24"/>
                <w:szCs w:val="24"/>
              </w:rPr>
              <w:t>Министерство энергетики Российской Федерации</w:t>
            </w:r>
          </w:p>
          <w:p w:rsidR="0048623F" w:rsidRPr="00920555" w:rsidRDefault="009739D9" w:rsidP="00920555">
            <w:pPr>
              <w:jc w:val="center"/>
              <w:rPr>
                <w:rFonts w:ascii="Times New Roman" w:hAnsi="Times New Roman"/>
              </w:rPr>
            </w:pPr>
            <w:r w:rsidRPr="00091E6D">
              <w:rPr>
                <w:rFonts w:ascii="Times New Roman" w:hAnsi="Times New Roman"/>
              </w:rPr>
              <w:t xml:space="preserve">(уполномоченный органа, которым рассматривается ходатайство </w:t>
            </w:r>
            <w:r w:rsidR="0002073B" w:rsidRPr="00091E6D">
              <w:rPr>
                <w:rFonts w:ascii="Times New Roman" w:hAnsi="Times New Roman"/>
              </w:rPr>
              <w:br/>
            </w:r>
            <w:r w:rsidRPr="00091E6D">
              <w:rPr>
                <w:rFonts w:ascii="Times New Roman" w:hAnsi="Times New Roman"/>
              </w:rPr>
              <w:t>об установлении публичного сервитута)</w:t>
            </w:r>
          </w:p>
        </w:tc>
      </w:tr>
      <w:tr w:rsidR="0048623F" w:rsidRPr="00807501" w:rsidTr="00BC044C">
        <w:trPr>
          <w:trHeight w:val="874"/>
        </w:trPr>
        <w:tc>
          <w:tcPr>
            <w:tcW w:w="336"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2</w:t>
            </w:r>
          </w:p>
        </w:tc>
        <w:tc>
          <w:tcPr>
            <w:tcW w:w="9411" w:type="dxa"/>
          </w:tcPr>
          <w:p w:rsidR="00BC044C" w:rsidRPr="00BC044C" w:rsidRDefault="00BC044C" w:rsidP="00BC044C">
            <w:pPr>
              <w:jc w:val="center"/>
              <w:rPr>
                <w:rFonts w:ascii="Times New Roman" w:hAnsi="Times New Roman"/>
                <w:sz w:val="24"/>
                <w:szCs w:val="24"/>
              </w:rPr>
            </w:pPr>
            <w:r w:rsidRPr="00BC044C">
              <w:rPr>
                <w:rFonts w:ascii="Times New Roman" w:hAnsi="Times New Roman"/>
                <w:sz w:val="24"/>
                <w:szCs w:val="24"/>
              </w:rPr>
              <w:t xml:space="preserve">Размещение (эксплуатация) существующих линейных объектов электроснабжения «ВЛ 330 кВ Гатчинская-Лужская» </w:t>
            </w:r>
          </w:p>
          <w:p w:rsidR="0048623F" w:rsidRPr="00091E6D" w:rsidRDefault="00BC044C" w:rsidP="00BC044C">
            <w:pPr>
              <w:jc w:val="center"/>
              <w:rPr>
                <w:rFonts w:ascii="Times New Roman" w:hAnsi="Times New Roman"/>
              </w:rPr>
            </w:pPr>
            <w:r w:rsidRPr="00BC044C">
              <w:rPr>
                <w:rFonts w:ascii="Times New Roman" w:hAnsi="Times New Roman"/>
                <w:sz w:val="24"/>
                <w:szCs w:val="24"/>
              </w:rPr>
              <w:t xml:space="preserve"> </w:t>
            </w:r>
            <w:r w:rsidR="000E114B" w:rsidRPr="00091E6D">
              <w:rPr>
                <w:rFonts w:ascii="Times New Roman" w:hAnsi="Times New Roman"/>
              </w:rPr>
              <w:t>(цель установления публичного сервитута)</w:t>
            </w:r>
          </w:p>
        </w:tc>
      </w:tr>
      <w:tr w:rsidR="0048623F" w:rsidRPr="00807501" w:rsidTr="007B11E0">
        <w:trPr>
          <w:trHeight w:val="6085"/>
        </w:trPr>
        <w:tc>
          <w:tcPr>
            <w:tcW w:w="336"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3</w:t>
            </w:r>
          </w:p>
        </w:tc>
        <w:tc>
          <w:tcPr>
            <w:tcW w:w="9411" w:type="dxa"/>
          </w:tcPr>
          <w:tbl>
            <w:tblPr>
              <w:tblW w:w="9163" w:type="dxa"/>
              <w:tblLook w:val="04A0" w:firstRow="1" w:lastRow="0" w:firstColumn="1" w:lastColumn="0" w:noHBand="0" w:noVBand="1"/>
            </w:tblPr>
            <w:tblGrid>
              <w:gridCol w:w="503"/>
              <w:gridCol w:w="5826"/>
              <w:gridCol w:w="2834"/>
            </w:tblGrid>
            <w:tr w:rsidR="007B11E0" w:rsidRPr="007B11E0" w:rsidTr="007B11E0">
              <w:trPr>
                <w:trHeight w:val="795"/>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b/>
                      <w:bCs/>
                      <w:color w:val="000000"/>
                      <w:sz w:val="20"/>
                      <w:szCs w:val="20"/>
                      <w:lang w:eastAsia="ru-RU"/>
                    </w:rPr>
                  </w:pPr>
                  <w:r w:rsidRPr="007B11E0">
                    <w:rPr>
                      <w:rFonts w:ascii="Times New Roman" w:eastAsia="Times New Roman" w:hAnsi="Times New Roman" w:cs="Times New Roman"/>
                      <w:b/>
                      <w:bCs/>
                      <w:color w:val="000000"/>
                      <w:sz w:val="20"/>
                      <w:szCs w:val="20"/>
                      <w:lang w:eastAsia="ru-RU"/>
                    </w:rPr>
                    <w:t>№ п/п</w:t>
                  </w:r>
                </w:p>
              </w:tc>
              <w:tc>
                <w:tcPr>
                  <w:tcW w:w="5826" w:type="dxa"/>
                  <w:tcBorders>
                    <w:top w:val="single" w:sz="4" w:space="0" w:color="auto"/>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b/>
                      <w:bCs/>
                      <w:color w:val="000000"/>
                      <w:sz w:val="20"/>
                      <w:szCs w:val="20"/>
                      <w:lang w:eastAsia="ru-RU"/>
                    </w:rPr>
                  </w:pPr>
                  <w:r w:rsidRPr="007B11E0">
                    <w:rPr>
                      <w:rFonts w:ascii="Times New Roman" w:eastAsia="Times New Roman" w:hAnsi="Times New Roman" w:cs="Times New Roman"/>
                      <w:b/>
                      <w:bCs/>
                      <w:color w:val="000000"/>
                      <w:sz w:val="20"/>
                      <w:szCs w:val="20"/>
                      <w:lang w:eastAsia="ru-RU"/>
                    </w:rPr>
                    <w:t>Адрес или иное описание местоположения земельного участка (участков), в отношении которого испрашивается публичный сервитут</w:t>
                  </w:r>
                </w:p>
              </w:tc>
              <w:tc>
                <w:tcPr>
                  <w:tcW w:w="2834" w:type="dxa"/>
                  <w:tcBorders>
                    <w:top w:val="single" w:sz="4" w:space="0" w:color="auto"/>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b/>
                      <w:bCs/>
                      <w:color w:val="000000"/>
                      <w:sz w:val="20"/>
                      <w:szCs w:val="20"/>
                      <w:lang w:eastAsia="ru-RU"/>
                    </w:rPr>
                  </w:pPr>
                  <w:r w:rsidRPr="007B11E0">
                    <w:rPr>
                      <w:rFonts w:ascii="Times New Roman" w:eastAsia="Times New Roman" w:hAnsi="Times New Roman" w:cs="Times New Roman"/>
                      <w:b/>
                      <w:bCs/>
                      <w:color w:val="000000"/>
                      <w:sz w:val="20"/>
                      <w:szCs w:val="20"/>
                      <w:lang w:eastAsia="ru-RU"/>
                    </w:rPr>
                    <w:t>Кадастровый номер</w:t>
                  </w:r>
                </w:p>
              </w:tc>
            </w:tr>
            <w:tr w:rsidR="007B11E0" w:rsidRPr="007B11E0" w:rsidTr="007B11E0">
              <w:trPr>
                <w:trHeight w:val="57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1</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муниципальный район, Новосветское сельское поселение, п. Пригородный</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47:23:0403001:283</w:t>
                  </w:r>
                </w:p>
              </w:tc>
            </w:tr>
            <w:tr w:rsidR="007B11E0" w:rsidRPr="007B11E0" w:rsidTr="007B11E0">
              <w:trPr>
                <w:trHeight w:val="691"/>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2</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муниципальный район, Новосветское сельское поселение, ВЛ 330 кВ Кингисеппская - Гатчинская</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47:23:0403001:914</w:t>
                  </w:r>
                </w:p>
              </w:tc>
            </w:tr>
            <w:tr w:rsidR="007B11E0" w:rsidRPr="007B11E0" w:rsidTr="007B11E0">
              <w:trPr>
                <w:trHeight w:val="76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3</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муниципальный район, Новосветское сельское поселение, ВЛ-110 кВ, Волосовская 1/2, от опоры № 1 до опоры № 5</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47:23:0403001:945</w:t>
                  </w:r>
                </w:p>
              </w:tc>
            </w:tr>
            <w:tr w:rsidR="007B11E0" w:rsidRPr="007B11E0" w:rsidTr="007B11E0">
              <w:trPr>
                <w:trHeight w:val="78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район, Новосветское  сельское поселение, ВЛ-110кВ, Белогорка-2, от опоры № 3/3 до опоры №5</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47:23:0403001:947</w:t>
                  </w:r>
                </w:p>
              </w:tc>
            </w:tr>
            <w:tr w:rsidR="007B11E0" w:rsidRPr="007B11E0" w:rsidTr="007B11E0">
              <w:trPr>
                <w:trHeight w:val="75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5</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район, Новосветское сельское поселение, ВЛ 110 кВ Лужская – 1 ПС - 42, от опоры № 1 до опоры № 7</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47:23:0403001:949</w:t>
                  </w:r>
                </w:p>
              </w:tc>
            </w:tr>
            <w:tr w:rsidR="007B11E0" w:rsidRPr="007B11E0" w:rsidTr="007B11E0">
              <w:trPr>
                <w:trHeight w:val="649"/>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6</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район, Новосветское сельское поселение, п. Пригородный, кадастровый квартал 47:23:0403001</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47:23:0403001:959</w:t>
                  </w:r>
                </w:p>
              </w:tc>
            </w:tr>
            <w:tr w:rsidR="007B11E0" w:rsidRPr="007B11E0" w:rsidTr="007B11E0">
              <w:trPr>
                <w:trHeight w:val="52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7</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район, Новосветское сельское поселение, пос. Пригородный</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47:23:0403001:968</w:t>
                  </w:r>
                </w:p>
              </w:tc>
            </w:tr>
            <w:tr w:rsidR="007B11E0" w:rsidRPr="007B11E0" w:rsidTr="007B11E0">
              <w:trPr>
                <w:trHeight w:val="30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8</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Ленниградская область, Гатчинский район</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47:23:0403001:994</w:t>
                  </w:r>
                </w:p>
              </w:tc>
            </w:tr>
            <w:tr w:rsidR="007B11E0" w:rsidRPr="007B11E0" w:rsidTr="007B11E0">
              <w:trPr>
                <w:trHeight w:val="657"/>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9</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район, автомобильная дорога М-20, Санкт-Петербург-Псков-Пустошка-Невель, до границы с Республикой Беларусь</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47:23:0000000:311</w:t>
                  </w:r>
                </w:p>
              </w:tc>
            </w:tr>
            <w:tr w:rsidR="007B11E0" w:rsidRPr="007B11E0" w:rsidTr="007B11E0">
              <w:trPr>
                <w:trHeight w:val="52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10</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район, вблизи пос. Пригородный</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47:23:0403001:919</w:t>
                  </w:r>
                </w:p>
              </w:tc>
            </w:tr>
            <w:tr w:rsidR="007B11E0" w:rsidRPr="007B11E0" w:rsidTr="007B11E0">
              <w:trPr>
                <w:trHeight w:val="54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11</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муниципальный район, Кобринское сельское поселение, деревня Пижма</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47:23:0439002:585</w:t>
                  </w:r>
                </w:p>
              </w:tc>
            </w:tr>
            <w:tr w:rsidR="007B11E0" w:rsidRPr="007B11E0" w:rsidTr="007B11E0">
              <w:trPr>
                <w:trHeight w:val="51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12</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муниципальный район, Кобринское сельское поселение, деревня Пижма</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47:23:0439002:586</w:t>
                  </w:r>
                </w:p>
              </w:tc>
            </w:tr>
            <w:tr w:rsidR="007B11E0" w:rsidRPr="007B11E0" w:rsidTr="007B11E0">
              <w:trPr>
                <w:trHeight w:val="31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13</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муниципальный район</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47:23:0439002:618</w:t>
                  </w:r>
                </w:p>
              </w:tc>
            </w:tr>
            <w:tr w:rsidR="007B11E0" w:rsidRPr="007B11E0" w:rsidTr="007B11E0">
              <w:trPr>
                <w:trHeight w:val="78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14</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 Российская Федерация, Ленинградская область, Гатчинский муниципальный район, Сусанинское сельское поселение, д. Заборье, уч. 145п</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47:23:0440001:145</w:t>
                  </w:r>
                </w:p>
              </w:tc>
            </w:tr>
            <w:tr w:rsidR="007B11E0" w:rsidRPr="007B11E0" w:rsidTr="007B11E0">
              <w:trPr>
                <w:trHeight w:val="76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15</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район, Гатчинское лесничество, Таицкое участковое лесничество, кв.147 (часть выдела 39)</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47:23:0440001:279</w:t>
                  </w:r>
                </w:p>
              </w:tc>
            </w:tr>
            <w:tr w:rsidR="007B11E0" w:rsidRPr="007B11E0" w:rsidTr="007B11E0">
              <w:trPr>
                <w:trHeight w:val="5078"/>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lastRenderedPageBreak/>
                    <w:t>16</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область,Гатчинский район,Гатчинское лесничество,Сусанинское участковое лесничество: квартал 6 выделы 12,14,15,16,17,19,20,25,квартал 14 выделы 6,10,19,24,25,квартал 15 выделы 3,4,5,8,9,10,60,квартал 16 выделы 5,25,квартал 17 выделы 1-7,10,32,квартал 18 выделы 2,8,10,11,12,13,14,34,35,37,квартал 19 выделы 9,10,11,12,13,14,15,34,35, квартал 20 выделы 7-13,15,16,17,37, квартал 21 выделы 8,9,10,12,13,14,26,28,квартал 22 выделы 12,13,14,16,19,20-26,47,52,53,квартал 29 выделы 7,17,25,28,квартал 30 выдел 1, квартал 43 выделы 5,8,15,19,27,30,квартал 57 выделы 6,7,15,20,23,24,26, квартал 68 выделы 3,6,19,20,21,33, квартал 78 выделы 14,15,20,31,36,38,квартал 79 выделы 3,11,12,35,квартал 85 выделы 14,16,17,18,22-26,квартал 86 выделы 32,33,39-43,47,квартал 87 выделы 26,30,32,34-40,квартал 88 выделы 34,35.1,37.1,38,39,40,40.1,квартал 89 выделы 23,24,25,27-31,33,квартал 90 выделы 18-21,23,квартал 91 выделы 1,6,9,13,14,квартал 101 выделы 4,5,25,квартал 102 выделы 1,2,3,25.Таицкое участковое лесничество квартал 132 выделы 3,5,6,7,8, квартал 133 выделы 6,7,8,11,15,квартал 138 выделы 4,8,10,11,14,17,квартал 144 выделы 3,4,11,12,19,20,21,22,29, квартал 145 выделы 20-23,квартал 147 выделы 17-21</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47:23:0000000:601</w:t>
                  </w:r>
                </w:p>
              </w:tc>
            </w:tr>
            <w:tr w:rsidR="007B11E0" w:rsidRPr="007B11E0" w:rsidTr="007B11E0">
              <w:trPr>
                <w:trHeight w:val="4243"/>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17</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район, Гатчинское лесничество, Таицкое участковое лесничество, кварталы 140 (часть выдела 17), 147 (части выделов 38, 39), Вырицкое участковое лесничество, кварталы 8 (часть выдела 38), 17 (часть выдела 50), 18 (часть выдела 23), 35 (часть выдела 19), 52 (часть выдела 32), Карташевское участковое лесничество, кварталы 27 (часть выдела 21), 28 (часть выдела 43), 32 (часть выдела 22), 33 (часть выдела 39), Дружносельское участковое лесничество, кварталы 30 (часть выдела 29), 36 (часть выдела 38), 43 (часть выдела 32), 50 (часть выдела 36), 57 (часть выдела 53), 69 (часть выдела 54), 81 (часть выдела 40), 82 (часть выдела 44), Орлинское участковое лесничество, кварталы 2 (части выделов 40, 41), 15 (часть выдела 42), 27 (часть выдела 39), 28 (часть выдела 42), 94 (часть выдела 54), 106 (части выделов 50, 51), Дивенское участковое лесничество, кварталы 49 (часть выдела 53), 57 (часть выдела 55), 63 (часть выдела 51), 70 (часть выдела 54), 82 (часть выдела 32), 91 (часть выдела 35), 99 (часть выдела 36), 105 (части выделов 56, 56.1), 110 (части выделов 57, 58)</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47:23:0000000:4321</w:t>
                  </w:r>
                </w:p>
              </w:tc>
            </w:tr>
            <w:tr w:rsidR="007B11E0" w:rsidRPr="007B11E0" w:rsidTr="007B11E0">
              <w:trPr>
                <w:trHeight w:val="54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18</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муниципальный район, Кобринское сельское поселение, массив Суйда</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47:23:0000000:49602</w:t>
                  </w:r>
                </w:p>
              </w:tc>
            </w:tr>
            <w:tr w:rsidR="007B11E0" w:rsidRPr="007B11E0" w:rsidTr="007B11E0">
              <w:trPr>
                <w:trHeight w:val="49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19</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муниципальный район, Кобринское сельское поселение</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47:23:0000000:49756</w:t>
                  </w:r>
                </w:p>
              </w:tc>
            </w:tr>
            <w:tr w:rsidR="007B11E0" w:rsidRPr="007B11E0" w:rsidTr="007B11E0">
              <w:trPr>
                <w:trHeight w:val="647"/>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20</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район, Кобринское сельское поселение,автомобильная дорога общего пользования «Гатчина - Куровицы»</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47:23:0000000:51393</w:t>
                  </w:r>
                </w:p>
              </w:tc>
            </w:tr>
            <w:tr w:rsidR="007B11E0" w:rsidRPr="007B11E0" w:rsidTr="007B11E0">
              <w:trPr>
                <w:trHeight w:val="643"/>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21</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район</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47:23:0000000:312 (обособленный земельный</w:t>
                  </w:r>
                  <w:r w:rsidRPr="007B11E0">
                    <w:rPr>
                      <w:rFonts w:ascii="Times New Roman" w:eastAsia="Times New Roman" w:hAnsi="Times New Roman" w:cs="Times New Roman"/>
                      <w:color w:val="000000"/>
                      <w:sz w:val="20"/>
                      <w:szCs w:val="20"/>
                      <w:lang w:eastAsia="ru-RU"/>
                    </w:rPr>
                    <w:br/>
                    <w:t xml:space="preserve">участок 47:23:0440001:219) </w:t>
                  </w:r>
                </w:p>
              </w:tc>
            </w:tr>
            <w:tr w:rsidR="007B11E0" w:rsidRPr="007B11E0" w:rsidTr="007B11E0">
              <w:trPr>
                <w:trHeight w:val="52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22</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муниципальный район, Сиверское городское поселение</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47:23:0919001:255</w:t>
                  </w:r>
                </w:p>
              </w:tc>
            </w:tr>
            <w:tr w:rsidR="007B11E0" w:rsidRPr="007B11E0" w:rsidTr="007B11E0">
              <w:trPr>
                <w:trHeight w:val="1114"/>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23</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район, Гатчинское лесничество, Минское участковое лесничество,кварталы:1308 (часть выдела 34); 1309 (части выделов 46,47); 1313 (части выделов17,18); 1314 (часть выдела 44), 1315 (часть выдела 20), 1317 (часть выдела 28), 1319 (часть выдела 22).</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47:23:0000000:49996</w:t>
                  </w:r>
                </w:p>
              </w:tc>
            </w:tr>
            <w:tr w:rsidR="007B11E0" w:rsidRPr="007B11E0" w:rsidTr="007B11E0">
              <w:trPr>
                <w:trHeight w:val="81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24</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47:23:0000000:173 (обособленный земельный</w:t>
                  </w:r>
                  <w:r w:rsidRPr="007B11E0">
                    <w:rPr>
                      <w:rFonts w:ascii="Times New Roman" w:eastAsia="Times New Roman" w:hAnsi="Times New Roman" w:cs="Times New Roman"/>
                      <w:color w:val="000000"/>
                      <w:sz w:val="20"/>
                      <w:szCs w:val="20"/>
                      <w:lang w:eastAsia="ru-RU"/>
                    </w:rPr>
                    <w:br/>
                    <w:t>участок 47:23:0919001:40)</w:t>
                  </w:r>
                </w:p>
              </w:tc>
            </w:tr>
            <w:tr w:rsidR="007B11E0" w:rsidRPr="007B11E0" w:rsidTr="007B11E0">
              <w:trPr>
                <w:trHeight w:val="75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lastRenderedPageBreak/>
                    <w:t>25</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47:23:0000000:173 (обособленный земельный</w:t>
                  </w:r>
                  <w:r w:rsidRPr="007B11E0">
                    <w:rPr>
                      <w:rFonts w:ascii="Times New Roman" w:eastAsia="Times New Roman" w:hAnsi="Times New Roman" w:cs="Times New Roman"/>
                      <w:color w:val="000000"/>
                      <w:sz w:val="20"/>
                      <w:szCs w:val="20"/>
                      <w:lang w:eastAsia="ru-RU"/>
                    </w:rPr>
                    <w:br/>
                    <w:t>участок 47:23:0919001:41)</w:t>
                  </w:r>
                </w:p>
              </w:tc>
            </w:tr>
            <w:tr w:rsidR="007B11E0" w:rsidRPr="007B11E0" w:rsidTr="007B11E0">
              <w:trPr>
                <w:trHeight w:val="75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26</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47:23:0000000:173 (обособленный земельный</w:t>
                  </w:r>
                  <w:r w:rsidRPr="007B11E0">
                    <w:rPr>
                      <w:rFonts w:ascii="Times New Roman" w:eastAsia="Times New Roman" w:hAnsi="Times New Roman" w:cs="Times New Roman"/>
                      <w:color w:val="000000"/>
                      <w:sz w:val="20"/>
                      <w:szCs w:val="20"/>
                      <w:lang w:eastAsia="ru-RU"/>
                    </w:rPr>
                    <w:br/>
                    <w:t>участок 47:23:0919001:42)</w:t>
                  </w:r>
                </w:p>
              </w:tc>
            </w:tr>
            <w:tr w:rsidR="007B11E0" w:rsidRPr="007B11E0" w:rsidTr="007B11E0">
              <w:trPr>
                <w:trHeight w:val="76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27</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47:23:0000000:173 (обособленный земельный</w:t>
                  </w:r>
                  <w:r w:rsidRPr="007B11E0">
                    <w:rPr>
                      <w:rFonts w:ascii="Times New Roman" w:eastAsia="Times New Roman" w:hAnsi="Times New Roman" w:cs="Times New Roman"/>
                      <w:color w:val="000000"/>
                      <w:sz w:val="20"/>
                      <w:szCs w:val="20"/>
                      <w:lang w:eastAsia="ru-RU"/>
                    </w:rPr>
                    <w:br/>
                    <w:t>участок 47:23:0919001:50)</w:t>
                  </w:r>
                </w:p>
              </w:tc>
            </w:tr>
            <w:tr w:rsidR="007B11E0" w:rsidRPr="007B11E0" w:rsidTr="007B11E0">
              <w:trPr>
                <w:trHeight w:val="75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28</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47:23:0000000:173 (обособленный земельный</w:t>
                  </w:r>
                  <w:r w:rsidRPr="007B11E0">
                    <w:rPr>
                      <w:rFonts w:ascii="Times New Roman" w:eastAsia="Times New Roman" w:hAnsi="Times New Roman" w:cs="Times New Roman"/>
                      <w:color w:val="000000"/>
                      <w:sz w:val="20"/>
                      <w:szCs w:val="20"/>
                      <w:lang w:eastAsia="ru-RU"/>
                    </w:rPr>
                    <w:br/>
                    <w:t>участок 47:23:0919001:51)</w:t>
                  </w:r>
                </w:p>
              </w:tc>
            </w:tr>
            <w:tr w:rsidR="007B11E0" w:rsidRPr="007B11E0" w:rsidTr="007B11E0">
              <w:trPr>
                <w:trHeight w:val="76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29</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47:23:0000000:173 (обособленный земельный</w:t>
                  </w:r>
                  <w:r w:rsidRPr="007B11E0">
                    <w:rPr>
                      <w:rFonts w:ascii="Times New Roman" w:eastAsia="Times New Roman" w:hAnsi="Times New Roman" w:cs="Times New Roman"/>
                      <w:color w:val="000000"/>
                      <w:sz w:val="20"/>
                      <w:szCs w:val="20"/>
                      <w:lang w:eastAsia="ru-RU"/>
                    </w:rPr>
                    <w:br/>
                    <w:t>участок 47:23:0919001:52)</w:t>
                  </w:r>
                </w:p>
              </w:tc>
            </w:tr>
            <w:tr w:rsidR="007B11E0" w:rsidRPr="007B11E0" w:rsidTr="007B11E0">
              <w:trPr>
                <w:trHeight w:val="75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30</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47:23:0000000:173 (обособленный земельный</w:t>
                  </w:r>
                  <w:r w:rsidRPr="007B11E0">
                    <w:rPr>
                      <w:rFonts w:ascii="Times New Roman" w:eastAsia="Times New Roman" w:hAnsi="Times New Roman" w:cs="Times New Roman"/>
                      <w:color w:val="000000"/>
                      <w:sz w:val="20"/>
                      <w:szCs w:val="20"/>
                      <w:lang w:eastAsia="ru-RU"/>
                    </w:rPr>
                    <w:br/>
                    <w:t>участок 47:23:0919001:55)</w:t>
                  </w:r>
                </w:p>
              </w:tc>
            </w:tr>
            <w:tr w:rsidR="007B11E0" w:rsidRPr="007B11E0" w:rsidTr="007B11E0">
              <w:trPr>
                <w:trHeight w:val="75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31</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47:23:0000000:173 (обособленный земельный</w:t>
                  </w:r>
                  <w:r w:rsidRPr="007B11E0">
                    <w:rPr>
                      <w:rFonts w:ascii="Times New Roman" w:eastAsia="Times New Roman" w:hAnsi="Times New Roman" w:cs="Times New Roman"/>
                      <w:color w:val="000000"/>
                      <w:sz w:val="20"/>
                      <w:szCs w:val="20"/>
                      <w:lang w:eastAsia="ru-RU"/>
                    </w:rPr>
                    <w:br/>
                    <w:t>участок 47:23:0919001:56)</w:t>
                  </w:r>
                </w:p>
              </w:tc>
            </w:tr>
            <w:tr w:rsidR="007B11E0" w:rsidRPr="007B11E0" w:rsidTr="007B11E0">
              <w:trPr>
                <w:trHeight w:val="79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32</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47:23:0000000:173 (обособленный земельный</w:t>
                  </w:r>
                  <w:r w:rsidRPr="007B11E0">
                    <w:rPr>
                      <w:rFonts w:ascii="Times New Roman" w:eastAsia="Times New Roman" w:hAnsi="Times New Roman" w:cs="Times New Roman"/>
                      <w:color w:val="000000"/>
                      <w:sz w:val="20"/>
                      <w:szCs w:val="20"/>
                      <w:lang w:eastAsia="ru-RU"/>
                    </w:rPr>
                    <w:br/>
                    <w:t>участок 47:23:0919001:57)</w:t>
                  </w:r>
                </w:p>
              </w:tc>
            </w:tr>
            <w:tr w:rsidR="007B11E0" w:rsidRPr="007B11E0" w:rsidTr="007B11E0">
              <w:trPr>
                <w:trHeight w:val="75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33</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47:23:0000000:173 (обособленный земельный</w:t>
                  </w:r>
                  <w:r w:rsidRPr="007B11E0">
                    <w:rPr>
                      <w:rFonts w:ascii="Times New Roman" w:eastAsia="Times New Roman" w:hAnsi="Times New Roman" w:cs="Times New Roman"/>
                      <w:color w:val="000000"/>
                      <w:sz w:val="20"/>
                      <w:szCs w:val="20"/>
                      <w:lang w:eastAsia="ru-RU"/>
                    </w:rPr>
                    <w:br/>
                    <w:t>участок 47:23:0919001:58)</w:t>
                  </w:r>
                </w:p>
              </w:tc>
            </w:tr>
            <w:tr w:rsidR="007B11E0" w:rsidRPr="007B11E0" w:rsidTr="007B11E0">
              <w:trPr>
                <w:trHeight w:val="78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34</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47:23:0000000:173 (обособленный земельный</w:t>
                  </w:r>
                  <w:r w:rsidRPr="007B11E0">
                    <w:rPr>
                      <w:rFonts w:ascii="Times New Roman" w:eastAsia="Times New Roman" w:hAnsi="Times New Roman" w:cs="Times New Roman"/>
                      <w:color w:val="000000"/>
                      <w:sz w:val="20"/>
                      <w:szCs w:val="20"/>
                      <w:lang w:eastAsia="ru-RU"/>
                    </w:rPr>
                    <w:br/>
                    <w:t>участок 47:23:0919002:86)</w:t>
                  </w:r>
                </w:p>
              </w:tc>
            </w:tr>
            <w:tr w:rsidR="007B11E0" w:rsidRPr="007B11E0" w:rsidTr="007B11E0">
              <w:trPr>
                <w:trHeight w:val="76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35</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47:23:0000000:173 (обособленный земельный</w:t>
                  </w:r>
                  <w:r w:rsidRPr="007B11E0">
                    <w:rPr>
                      <w:rFonts w:ascii="Times New Roman" w:eastAsia="Times New Roman" w:hAnsi="Times New Roman" w:cs="Times New Roman"/>
                      <w:color w:val="000000"/>
                      <w:sz w:val="20"/>
                      <w:szCs w:val="20"/>
                      <w:lang w:eastAsia="ru-RU"/>
                    </w:rPr>
                    <w:br/>
                    <w:t>участок 47:23:0919002:88)</w:t>
                  </w:r>
                </w:p>
              </w:tc>
            </w:tr>
            <w:tr w:rsidR="007B11E0" w:rsidRPr="007B11E0" w:rsidTr="007B11E0">
              <w:trPr>
                <w:trHeight w:val="76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36</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47:23:0000000:173 (обособленный земельный</w:t>
                  </w:r>
                  <w:r w:rsidRPr="007B11E0">
                    <w:rPr>
                      <w:rFonts w:ascii="Times New Roman" w:eastAsia="Times New Roman" w:hAnsi="Times New Roman" w:cs="Times New Roman"/>
                      <w:color w:val="000000"/>
                      <w:sz w:val="20"/>
                      <w:szCs w:val="20"/>
                      <w:lang w:eastAsia="ru-RU"/>
                    </w:rPr>
                    <w:br/>
                    <w:t>участок 47:23:0919002:90)</w:t>
                  </w:r>
                </w:p>
              </w:tc>
            </w:tr>
            <w:tr w:rsidR="007B11E0" w:rsidRPr="007B11E0" w:rsidTr="007B11E0">
              <w:trPr>
                <w:trHeight w:val="78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37</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47:23:0000000:173 (обособленный земельный</w:t>
                  </w:r>
                  <w:r w:rsidRPr="007B11E0">
                    <w:rPr>
                      <w:rFonts w:ascii="Times New Roman" w:eastAsia="Times New Roman" w:hAnsi="Times New Roman" w:cs="Times New Roman"/>
                      <w:color w:val="000000"/>
                      <w:sz w:val="20"/>
                      <w:szCs w:val="20"/>
                      <w:lang w:eastAsia="ru-RU"/>
                    </w:rPr>
                    <w:br/>
                    <w:t>участок 47:23:0919002:91)</w:t>
                  </w:r>
                </w:p>
              </w:tc>
            </w:tr>
            <w:tr w:rsidR="007B11E0" w:rsidRPr="007B11E0" w:rsidTr="007B11E0">
              <w:trPr>
                <w:trHeight w:val="76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38</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47:23:0000000:173 (обособленный земельный</w:t>
                  </w:r>
                  <w:r w:rsidRPr="007B11E0">
                    <w:rPr>
                      <w:rFonts w:ascii="Times New Roman" w:eastAsia="Times New Roman" w:hAnsi="Times New Roman" w:cs="Times New Roman"/>
                      <w:color w:val="000000"/>
                      <w:sz w:val="20"/>
                      <w:szCs w:val="20"/>
                      <w:lang w:eastAsia="ru-RU"/>
                    </w:rPr>
                    <w:br/>
                    <w:t>участок 47:23:0919002:97)</w:t>
                  </w:r>
                </w:p>
              </w:tc>
            </w:tr>
            <w:tr w:rsidR="007B11E0" w:rsidRPr="007B11E0" w:rsidTr="007B11E0">
              <w:trPr>
                <w:trHeight w:val="75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39</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47:23:0000000:173 (обособленный земельный</w:t>
                  </w:r>
                  <w:r w:rsidRPr="007B11E0">
                    <w:rPr>
                      <w:rFonts w:ascii="Times New Roman" w:eastAsia="Times New Roman" w:hAnsi="Times New Roman" w:cs="Times New Roman"/>
                      <w:color w:val="000000"/>
                      <w:sz w:val="20"/>
                      <w:szCs w:val="20"/>
                      <w:lang w:eastAsia="ru-RU"/>
                    </w:rPr>
                    <w:br/>
                    <w:t>участок 47:23:0919002:102)</w:t>
                  </w:r>
                </w:p>
              </w:tc>
            </w:tr>
            <w:tr w:rsidR="007B11E0" w:rsidRPr="007B11E0" w:rsidTr="007B11E0">
              <w:trPr>
                <w:trHeight w:val="79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40</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47:23:0000000:173 (обособленный земельный</w:t>
                  </w:r>
                  <w:r w:rsidRPr="007B11E0">
                    <w:rPr>
                      <w:rFonts w:ascii="Times New Roman" w:eastAsia="Times New Roman" w:hAnsi="Times New Roman" w:cs="Times New Roman"/>
                      <w:color w:val="000000"/>
                      <w:sz w:val="20"/>
                      <w:szCs w:val="20"/>
                      <w:lang w:eastAsia="ru-RU"/>
                    </w:rPr>
                    <w:br/>
                    <w:t>участок 47:23:0919002:103)</w:t>
                  </w:r>
                </w:p>
              </w:tc>
            </w:tr>
            <w:tr w:rsidR="007B11E0" w:rsidRPr="007B11E0" w:rsidTr="007B11E0">
              <w:trPr>
                <w:trHeight w:val="79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41</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муниципальный район, ОПХ "Память Ильича"</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47:23:0000000:173 (обособленный земельный</w:t>
                  </w:r>
                  <w:r w:rsidRPr="007B11E0">
                    <w:rPr>
                      <w:rFonts w:ascii="Times New Roman" w:eastAsia="Times New Roman" w:hAnsi="Times New Roman" w:cs="Times New Roman"/>
                      <w:color w:val="000000"/>
                      <w:sz w:val="20"/>
                      <w:szCs w:val="20"/>
                      <w:lang w:eastAsia="ru-RU"/>
                    </w:rPr>
                    <w:br/>
                    <w:t xml:space="preserve">участок </w:t>
                  </w:r>
                  <w:r w:rsidRPr="00133734">
                    <w:rPr>
                      <w:rFonts w:ascii="Times New Roman" w:eastAsia="Times New Roman" w:hAnsi="Times New Roman" w:cs="Times New Roman"/>
                      <w:color w:val="000000"/>
                      <w:sz w:val="20"/>
                      <w:szCs w:val="20"/>
                      <w:lang w:eastAsia="ru-RU"/>
                    </w:rPr>
                    <w:t>47:23:0919002:135)</w:t>
                  </w:r>
                </w:p>
              </w:tc>
            </w:tr>
            <w:tr w:rsidR="007B11E0" w:rsidRPr="007B11E0" w:rsidTr="007B11E0">
              <w:trPr>
                <w:trHeight w:val="27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42</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район, вблизи д. Куровицы</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47:23:0919002:113 </w:t>
                  </w:r>
                </w:p>
              </w:tc>
            </w:tr>
            <w:tr w:rsidR="007B11E0" w:rsidRPr="007B11E0" w:rsidTr="007B11E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43</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район, вблизи д. Куровицы</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47:23:0919002:4</w:t>
                  </w:r>
                </w:p>
              </w:tc>
            </w:tr>
            <w:tr w:rsidR="007B11E0" w:rsidRPr="007B11E0" w:rsidTr="007B11E0">
              <w:trPr>
                <w:trHeight w:val="78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44</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муниципальный район, Дружногорское городское поселение, г.п. Дружная Горка - п. Новинка</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47:23:0937004:130</w:t>
                  </w:r>
                </w:p>
              </w:tc>
            </w:tr>
            <w:tr w:rsidR="007B11E0" w:rsidRPr="007B11E0" w:rsidTr="007B11E0">
              <w:trPr>
                <w:trHeight w:val="819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45</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район, Гатчинское лесничество, Минское участковое лесничество, квартал 1 (выделы 42, 43), квартал 2 (выделы 26, 27, 28), квартал 906 (выделы 18, 19), квартал 1202 (выделы 30, 31), квартал 1410 (выдел 32), квартал 1107 (выделы 30, 31), квартал 1217 (выделы 55, 56, 57, 58, 59), квартал 1108 (выделы 10, 11), квартал 1222 (выдел 53), квартал 1224 (выдел 68); Елизаветинское участковое лесничество, квартал 15 (выдел 31), квартал 23 (выдел 20), квартал 24 (выдел 40); Таицкое участковое лесничество, квартал 29 (выдел 33), квартал 30 (выдел 21), квартал 38 (выдел 34), квартал 40 (выдел 28), квартал 41 (выдел 29), квартал 49 (выдел 16), квартал 58 (выдел 13), квартал 59 (выдел 44), квартал 121 (выдел 22), квартал 123 (выдел 29), квартал 124 (выдел 25); квартал 125 (выдел 46), квартал 127 (выделы 64, 64.1); Заречское участковое лесничество, квартал 32 (выдел 18), квартал 46 (выдел 27), квартал 75 (выделы 32, 32.1), квартал 133 (выдел 41); Слудицкое участковое лесничество, квартал 108 (выдел 34), квартал 122 (выделы 40, 41), квартал 132 (выдел 20), квартал 133 (выдел 24), квартал 134 (выдел 31), квартал 135 (выдел 34), квартал 136 (выдел 22), квартал 137 (выдел 25), квартал 138 (выдел 18), квартал 139 (выдел 35), квартал 136 (выдел 23), квартал 137 (выдел 26), квартал 105 (выдел 26), квартал 123 (выдел 9), квартал 124 (выдел 36), квартал 125 (выдел 48); Орлинское участковое лесничество, квартал 7 (выделы 39, 39.1), квартал 19 (выдел 46), квартал 114 (выдел 23), квартал 15 (выдел 42), квартал 16 (выдел 51), квартал 17 (выдел 37), квартал 18 (выдел 39), квартал 19 (выдел 46.1), квартал 28 (выдел 42), квартал 36 (выдел 44), квартал 37 (выдел 36), квартал 111 (выдел 35), квартал 112 (выдел 45), квартал 113 (выдел 49), квартал 114 (выдел 24), квартал 115 (выдел 41), квартал 116 (выдел 50); Рылеевское участковое лесничество, квартал 36 (выдел 31), квартал 131 (выдел 35), квартал 40 (выделы 50, 51), квартал 105 (выделы 40, 41), квартал 103 (выдел 20); Дивенское участковое лесничество, квартал 46 (выдел 35), квартал 49 (выдел 53), квартал 50 (выдел 44), квартал 56 (выдел 42), квартал 57 (выдел 55), квартал 87 (выдел 32); Новинское участковое лесничество, квартал 179 (выдел 40)</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47:23:0000000:49860</w:t>
                  </w:r>
                </w:p>
              </w:tc>
            </w:tr>
            <w:tr w:rsidR="007B11E0" w:rsidRPr="007B11E0" w:rsidTr="007B11E0">
              <w:trPr>
                <w:trHeight w:val="52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46</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Лужский муниципальный район, Толмачевское городское поселение, ООО "Жельцы"</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47:29:0352001:1213</w:t>
                  </w:r>
                </w:p>
              </w:tc>
            </w:tr>
            <w:tr w:rsidR="007B11E0" w:rsidRPr="007B11E0" w:rsidTr="007B11E0">
              <w:trPr>
                <w:trHeight w:val="103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Лужский муниципальный район, Лужское городское поселение, Лужское лесничество, Лужское участковое лесничество, квартал 87 выдел 48,  квартал 88 выдел 41</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47:29:0352001:1287</w:t>
                  </w:r>
                </w:p>
              </w:tc>
            </w:tr>
            <w:tr w:rsidR="007B11E0" w:rsidRPr="007B11E0" w:rsidTr="007B11E0">
              <w:trPr>
                <w:trHeight w:val="5362"/>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48</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Лужский район, Лужское лесничество, Лужское участковое лесничество, кварталы 1 (часть выдела 34), 6 (часть выдела 26), 7 (часть выдела 29), 45 (часть выдела 35), 68 (часть выдела 50), 69 (часть выдела 27), 87 (части выделов 44, 47), 88 (часть выдела 42), Томачевское участковое лесничество, кварталы 18 (часть выдела 55), 52 (часть выдела 23), 61 (часть выдела 23), 62 (часть выдела 17), 83 (часть выдела 20), 100 (часть выдела 22), 101 (часть выдела 16), 126 (часть выдела 19), 141 (части выделов 43, 44), Долговское участковое лесничество, кварталы 5 (часть выдела 61), 13 (часть выдела 34), 22 (часть выдела 33), 57 (часть выдела 28), 60 (часть выдела 42), 73 (часть выдела 32), 74 (часть выдела 12), Жельцевское участковое лесничество, кварталы 28 (части выделов 56, 57, 59, 60), 164 (часть выдела 35), 166 (части выделов 17, 18), 110 (часть выдела 44), 142 (части выделов 31, 32), Мшинское участковое лесничество, кварталы 40 (части выделов 38, 39), 59 (часть выдела 29), 68 (часть выдела 22), 69 (часть выдела 17), 86 (часть выдела 23), 94 (часть выдела 7), 112 (части выделов 39, 40), 132 (часть выдела 43), 143 (часть выдела 46), 93 (часть выдела 37), Низовское участковое лесничество, кварталы 84 (часть выдела 18), 96 (части выделов 35, 36), 97 (часть выдела 29), 160 (часть выдела 35), 169 (часть выдела 21), 177 (часть выдела 53), 186 (часть выдела 34), 136 (часть выдела 35)</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47:29:0000000:10638</w:t>
                  </w:r>
                </w:p>
              </w:tc>
            </w:tr>
            <w:tr w:rsidR="007B11E0" w:rsidRPr="007B11E0" w:rsidTr="007B11E0">
              <w:trPr>
                <w:trHeight w:val="51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49</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Лужский муниципальный район, Толмачевское городское поселение</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47:29:0000000:33706</w:t>
                  </w:r>
                </w:p>
              </w:tc>
            </w:tr>
            <w:tr w:rsidR="007B11E0" w:rsidRPr="007B11E0" w:rsidTr="007B11E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50</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47:29:0353001:97</w:t>
                  </w:r>
                </w:p>
              </w:tc>
            </w:tr>
            <w:tr w:rsidR="007B11E0" w:rsidRPr="007B11E0" w:rsidTr="007B11E0">
              <w:trPr>
                <w:trHeight w:val="28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51</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47:29:0353001:101</w:t>
                  </w:r>
                </w:p>
              </w:tc>
            </w:tr>
            <w:tr w:rsidR="007B11E0" w:rsidRPr="007B11E0" w:rsidTr="007B11E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52</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47:29:0353001:102</w:t>
                  </w:r>
                </w:p>
              </w:tc>
            </w:tr>
            <w:tr w:rsidR="007B11E0" w:rsidRPr="007B11E0" w:rsidTr="007B11E0">
              <w:trPr>
                <w:trHeight w:val="28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53</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47:29:0353001:103</w:t>
                  </w:r>
                </w:p>
              </w:tc>
            </w:tr>
            <w:tr w:rsidR="007B11E0" w:rsidRPr="007B11E0" w:rsidTr="007B11E0">
              <w:trPr>
                <w:trHeight w:val="30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54</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47:29:0353001:104</w:t>
                  </w:r>
                </w:p>
              </w:tc>
            </w:tr>
            <w:tr w:rsidR="007B11E0" w:rsidRPr="007B11E0" w:rsidTr="007B11E0">
              <w:trPr>
                <w:trHeight w:val="30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55</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47:29:0353001:105</w:t>
                  </w:r>
                </w:p>
              </w:tc>
            </w:tr>
            <w:tr w:rsidR="007B11E0" w:rsidRPr="007B11E0" w:rsidTr="007B11E0">
              <w:trPr>
                <w:trHeight w:val="27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56</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47:29:0353001:107</w:t>
                  </w:r>
                </w:p>
              </w:tc>
            </w:tr>
            <w:tr w:rsidR="007B11E0" w:rsidRPr="007B11E0" w:rsidTr="007B11E0">
              <w:trPr>
                <w:trHeight w:val="30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57</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47:29:0353001:108</w:t>
                  </w:r>
                </w:p>
              </w:tc>
            </w:tr>
            <w:tr w:rsidR="007B11E0" w:rsidRPr="007B11E0" w:rsidTr="007B11E0">
              <w:trPr>
                <w:trHeight w:val="27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58</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47:29:0353001:109</w:t>
                  </w:r>
                </w:p>
              </w:tc>
            </w:tr>
            <w:tr w:rsidR="007B11E0" w:rsidRPr="007B11E0" w:rsidTr="007B11E0">
              <w:trPr>
                <w:trHeight w:val="28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59</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47:29:0353001:110</w:t>
                  </w:r>
                </w:p>
              </w:tc>
            </w:tr>
            <w:tr w:rsidR="007B11E0" w:rsidRPr="007B11E0" w:rsidTr="007B11E0">
              <w:trPr>
                <w:trHeight w:val="27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60</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47:29:0353001:111</w:t>
                  </w:r>
                </w:p>
              </w:tc>
            </w:tr>
            <w:tr w:rsidR="007B11E0" w:rsidRPr="007B11E0" w:rsidTr="007B11E0">
              <w:trPr>
                <w:trHeight w:val="27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61</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47:29:0353001:112</w:t>
                  </w:r>
                </w:p>
              </w:tc>
            </w:tr>
            <w:tr w:rsidR="007B11E0" w:rsidRPr="007B11E0" w:rsidTr="007B11E0">
              <w:trPr>
                <w:trHeight w:val="30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62</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47:29:0353001:113</w:t>
                  </w:r>
                </w:p>
              </w:tc>
            </w:tr>
            <w:tr w:rsidR="007B11E0" w:rsidRPr="007B11E0" w:rsidTr="007B11E0">
              <w:trPr>
                <w:trHeight w:val="28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63</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47:29:0353001:115</w:t>
                  </w:r>
                </w:p>
              </w:tc>
            </w:tr>
            <w:tr w:rsidR="007B11E0" w:rsidRPr="007B11E0" w:rsidTr="007B11E0">
              <w:trPr>
                <w:trHeight w:val="28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64</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47:29:0353001:116</w:t>
                  </w:r>
                </w:p>
              </w:tc>
            </w:tr>
            <w:tr w:rsidR="007B11E0" w:rsidRPr="007B11E0" w:rsidTr="007B11E0">
              <w:trPr>
                <w:trHeight w:val="27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65</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47:29:0353001:117</w:t>
                  </w:r>
                </w:p>
              </w:tc>
            </w:tr>
            <w:tr w:rsidR="007B11E0" w:rsidRPr="007B11E0" w:rsidTr="007B11E0">
              <w:trPr>
                <w:trHeight w:val="28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66</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47:29:0353001:118</w:t>
                  </w:r>
                </w:p>
              </w:tc>
            </w:tr>
            <w:tr w:rsidR="007B11E0" w:rsidRPr="007B11E0" w:rsidTr="007B11E0">
              <w:trPr>
                <w:trHeight w:val="30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67</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47:29:0353001:308</w:t>
                  </w:r>
                </w:p>
              </w:tc>
            </w:tr>
            <w:tr w:rsidR="007B11E0" w:rsidRPr="007B11E0" w:rsidTr="007B11E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68</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47:29:0353001:309</w:t>
                  </w:r>
                </w:p>
              </w:tc>
            </w:tr>
            <w:tr w:rsidR="007B11E0" w:rsidRPr="007B11E0" w:rsidTr="007B11E0">
              <w:trPr>
                <w:trHeight w:val="27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69</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47:29:0353001:310</w:t>
                  </w:r>
                </w:p>
              </w:tc>
            </w:tr>
            <w:tr w:rsidR="007B11E0" w:rsidRPr="007B11E0" w:rsidTr="007B11E0">
              <w:trPr>
                <w:trHeight w:val="27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70</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47:29:0353001:313</w:t>
                  </w:r>
                </w:p>
              </w:tc>
            </w:tr>
            <w:tr w:rsidR="007B11E0" w:rsidRPr="007B11E0" w:rsidTr="007B11E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71</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47:29:0353001:314</w:t>
                  </w:r>
                </w:p>
              </w:tc>
            </w:tr>
            <w:tr w:rsidR="007B11E0" w:rsidRPr="007B11E0" w:rsidTr="007B11E0">
              <w:trPr>
                <w:trHeight w:val="30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72</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47:29:0353001:315</w:t>
                  </w:r>
                </w:p>
              </w:tc>
            </w:tr>
            <w:tr w:rsidR="007B11E0" w:rsidRPr="007B11E0" w:rsidTr="007B11E0">
              <w:trPr>
                <w:trHeight w:val="27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73</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47:29:0353001:316</w:t>
                  </w:r>
                </w:p>
              </w:tc>
            </w:tr>
            <w:tr w:rsidR="007B11E0" w:rsidRPr="007B11E0" w:rsidTr="007B11E0">
              <w:trPr>
                <w:trHeight w:val="27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74</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47:29:0353001:317</w:t>
                  </w:r>
                </w:p>
              </w:tc>
            </w:tr>
            <w:tr w:rsidR="007B11E0" w:rsidRPr="007B11E0" w:rsidTr="007B11E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75</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47:29:0353001:318</w:t>
                  </w:r>
                </w:p>
              </w:tc>
            </w:tr>
            <w:tr w:rsidR="007B11E0" w:rsidRPr="007B11E0" w:rsidTr="007B11E0">
              <w:trPr>
                <w:trHeight w:val="27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76</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47:29:0353001:319</w:t>
                  </w:r>
                </w:p>
              </w:tc>
            </w:tr>
            <w:tr w:rsidR="007B11E0" w:rsidRPr="007B11E0" w:rsidTr="007B11E0">
              <w:trPr>
                <w:trHeight w:val="28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77</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47:29:0353001:321</w:t>
                  </w:r>
                </w:p>
              </w:tc>
            </w:tr>
            <w:tr w:rsidR="007B11E0" w:rsidRPr="007B11E0" w:rsidTr="007B11E0">
              <w:trPr>
                <w:trHeight w:val="27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78</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47:29:0353001:322</w:t>
                  </w:r>
                </w:p>
              </w:tc>
            </w:tr>
            <w:tr w:rsidR="007B11E0" w:rsidRPr="007B11E0" w:rsidTr="007B11E0">
              <w:trPr>
                <w:trHeight w:val="27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79</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47:29:0353001:323</w:t>
                  </w:r>
                </w:p>
              </w:tc>
            </w:tr>
            <w:tr w:rsidR="007B11E0" w:rsidRPr="007B11E0" w:rsidTr="007B11E0">
              <w:trPr>
                <w:trHeight w:val="30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80</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47:29:0353001:324</w:t>
                  </w:r>
                </w:p>
              </w:tc>
            </w:tr>
            <w:tr w:rsidR="007B11E0" w:rsidRPr="007B11E0" w:rsidTr="007B11E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81</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47:29:0353001:325</w:t>
                  </w:r>
                </w:p>
              </w:tc>
            </w:tr>
            <w:tr w:rsidR="007B11E0" w:rsidRPr="007B11E0" w:rsidTr="007B11E0">
              <w:trPr>
                <w:trHeight w:val="27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82</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47:29:0353001:326</w:t>
                  </w:r>
                </w:p>
              </w:tc>
            </w:tr>
            <w:tr w:rsidR="007B11E0" w:rsidRPr="007B11E0" w:rsidTr="007B11E0">
              <w:trPr>
                <w:trHeight w:val="28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83</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47:29:0353001:327</w:t>
                  </w:r>
                </w:p>
              </w:tc>
            </w:tr>
            <w:tr w:rsidR="007B11E0" w:rsidRPr="007B11E0" w:rsidTr="007B11E0">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84</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 xml:space="preserve">Ленинградская область, Лужский район, 000 </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133734">
                    <w:rPr>
                      <w:rFonts w:ascii="Times New Roman" w:eastAsia="Times New Roman" w:hAnsi="Times New Roman" w:cs="Times New Roman"/>
                      <w:color w:val="000000"/>
                      <w:sz w:val="20"/>
                      <w:szCs w:val="20"/>
                      <w:lang w:eastAsia="ru-RU"/>
                    </w:rPr>
                    <w:t>47:29:0353001:328</w:t>
                  </w:r>
                </w:p>
              </w:tc>
            </w:tr>
            <w:tr w:rsidR="007B11E0" w:rsidRPr="007B11E0" w:rsidTr="007B11E0">
              <w:trPr>
                <w:trHeight w:val="51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85</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Лужский район, Мшинское сельское поселение</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47:29:0353001:435</w:t>
                  </w:r>
                </w:p>
              </w:tc>
            </w:tr>
            <w:tr w:rsidR="007B11E0" w:rsidRPr="007B11E0" w:rsidTr="007B11E0">
              <w:trPr>
                <w:trHeight w:val="51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86</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Лужский муниципальный район, Мшинское сельское поселение</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47:29:0353001:476</w:t>
                  </w:r>
                </w:p>
              </w:tc>
            </w:tr>
            <w:tr w:rsidR="007B11E0" w:rsidRPr="007B11E0" w:rsidTr="007B11E0">
              <w:trPr>
                <w:trHeight w:val="51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87</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Лужский муниципальный район, Толмачевское городское поселение</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47:29:0000000:33539</w:t>
                  </w:r>
                </w:p>
              </w:tc>
            </w:tr>
            <w:tr w:rsidR="007B11E0" w:rsidRPr="007B11E0" w:rsidTr="007B11E0">
              <w:trPr>
                <w:trHeight w:val="51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88</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Лужский муниципальный район, Мшинское сельское поселение</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47:29:0000000:33653</w:t>
                  </w:r>
                </w:p>
              </w:tc>
            </w:tr>
            <w:tr w:rsidR="007B11E0" w:rsidRPr="007B11E0" w:rsidTr="007B11E0">
              <w:trPr>
                <w:trHeight w:val="52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89</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Лужский муниципальный район, Толмачевское городское поселение</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47:29:0000000:33706</w:t>
                  </w:r>
                </w:p>
              </w:tc>
            </w:tr>
            <w:tr w:rsidR="007B11E0" w:rsidRPr="007B11E0" w:rsidTr="007B11E0">
              <w:trPr>
                <w:trHeight w:val="780"/>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90</w:t>
                  </w:r>
                </w:p>
              </w:tc>
              <w:tc>
                <w:tcPr>
                  <w:tcW w:w="5826"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Лужский район, Лужское лесничество, Жельцевское участковое лесничество, Квартал №28 (части выделов 57,60)</w:t>
                  </w:r>
                </w:p>
              </w:tc>
              <w:tc>
                <w:tcPr>
                  <w:tcW w:w="2834" w:type="dxa"/>
                  <w:tcBorders>
                    <w:top w:val="nil"/>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47:29:0000000:33739</w:t>
                  </w:r>
                </w:p>
              </w:tc>
            </w:tr>
            <w:tr w:rsidR="007B11E0" w:rsidRPr="007B11E0" w:rsidTr="00EC5E57">
              <w:trPr>
                <w:trHeight w:val="525"/>
              </w:trPr>
              <w:tc>
                <w:tcPr>
                  <w:tcW w:w="503" w:type="dxa"/>
                  <w:tcBorders>
                    <w:top w:val="nil"/>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91</w:t>
                  </w:r>
                </w:p>
              </w:tc>
              <w:tc>
                <w:tcPr>
                  <w:tcW w:w="5826" w:type="dxa"/>
                  <w:tcBorders>
                    <w:top w:val="nil"/>
                    <w:left w:val="nil"/>
                    <w:bottom w:val="nil"/>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Лужский муниципальный район, Мшинское сельское поселение, д. Низовка, ул. Заречная</w:t>
                  </w:r>
                </w:p>
              </w:tc>
              <w:tc>
                <w:tcPr>
                  <w:tcW w:w="2834" w:type="dxa"/>
                  <w:tcBorders>
                    <w:top w:val="nil"/>
                    <w:left w:val="nil"/>
                    <w:bottom w:val="nil"/>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47:29:0000000:34058</w:t>
                  </w:r>
                </w:p>
              </w:tc>
            </w:tr>
            <w:tr w:rsidR="007B11E0" w:rsidRPr="007B11E0" w:rsidTr="00EC5E57">
              <w:trPr>
                <w:trHeight w:val="731"/>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92</w:t>
                  </w:r>
                </w:p>
              </w:tc>
              <w:tc>
                <w:tcPr>
                  <w:tcW w:w="5826" w:type="dxa"/>
                  <w:tcBorders>
                    <w:top w:val="single" w:sz="4" w:space="0" w:color="auto"/>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7B11E0">
                    <w:rPr>
                      <w:rFonts w:ascii="Times New Roman" w:eastAsia="Times New Roman" w:hAnsi="Times New Roman" w:cs="Times New Roman"/>
                      <w:color w:val="000000"/>
                      <w:sz w:val="20"/>
                      <w:szCs w:val="20"/>
                      <w:lang w:eastAsia="ru-RU"/>
                    </w:rPr>
                    <w:t>Ленинградская область, Гатчинский район, Сиверское городское поселение, автомобильная дорога общего пользования «Кемполово - Губаницы - Калитино - Выра - Тосно - Шапки»</w:t>
                  </w:r>
                </w:p>
              </w:tc>
              <w:tc>
                <w:tcPr>
                  <w:tcW w:w="2834" w:type="dxa"/>
                  <w:tcBorders>
                    <w:top w:val="single" w:sz="4" w:space="0" w:color="auto"/>
                    <w:left w:val="nil"/>
                    <w:bottom w:val="single" w:sz="4" w:space="0" w:color="auto"/>
                    <w:right w:val="single" w:sz="4" w:space="0" w:color="auto"/>
                  </w:tcBorders>
                  <w:shd w:val="clear" w:color="auto" w:fill="auto"/>
                  <w:hideMark/>
                </w:tcPr>
                <w:p w:rsidR="007B11E0" w:rsidRPr="007B11E0" w:rsidRDefault="007B11E0" w:rsidP="007B11E0">
                  <w:pPr>
                    <w:spacing w:after="0" w:line="240" w:lineRule="auto"/>
                    <w:jc w:val="center"/>
                    <w:rPr>
                      <w:rFonts w:ascii="Times New Roman" w:eastAsia="Times New Roman" w:hAnsi="Times New Roman" w:cs="Times New Roman"/>
                      <w:color w:val="000000"/>
                      <w:sz w:val="20"/>
                      <w:szCs w:val="20"/>
                      <w:lang w:eastAsia="ru-RU"/>
                    </w:rPr>
                  </w:pPr>
                  <w:r w:rsidRPr="00133734">
                    <w:rPr>
                      <w:rFonts w:ascii="Times New Roman" w:eastAsia="Times New Roman" w:hAnsi="Times New Roman" w:cs="Times New Roman"/>
                      <w:color w:val="000000"/>
                      <w:sz w:val="20"/>
                      <w:szCs w:val="20"/>
                      <w:lang w:eastAsia="ru-RU"/>
                    </w:rPr>
                    <w:t>47:23:0000000:51373</w:t>
                  </w:r>
                </w:p>
              </w:tc>
            </w:tr>
            <w:tr w:rsidR="00EC5E57" w:rsidRPr="007B11E0" w:rsidTr="00EC5E57">
              <w:trPr>
                <w:trHeight w:val="731"/>
              </w:trPr>
              <w:tc>
                <w:tcPr>
                  <w:tcW w:w="503" w:type="dxa"/>
                  <w:tcBorders>
                    <w:top w:val="single" w:sz="4" w:space="0" w:color="auto"/>
                    <w:left w:val="single" w:sz="4" w:space="0" w:color="auto"/>
                    <w:bottom w:val="single" w:sz="4" w:space="0" w:color="auto"/>
                    <w:right w:val="single" w:sz="4" w:space="0" w:color="auto"/>
                  </w:tcBorders>
                  <w:shd w:val="clear" w:color="auto" w:fill="auto"/>
                </w:tcPr>
                <w:p w:rsidR="00EC5E57" w:rsidRPr="007B11E0" w:rsidRDefault="0066139F" w:rsidP="007B11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w:t>
                  </w:r>
                </w:p>
              </w:tc>
              <w:tc>
                <w:tcPr>
                  <w:tcW w:w="5826" w:type="dxa"/>
                  <w:tcBorders>
                    <w:top w:val="single" w:sz="4" w:space="0" w:color="auto"/>
                    <w:left w:val="nil"/>
                    <w:bottom w:val="single" w:sz="4" w:space="0" w:color="auto"/>
                    <w:right w:val="single" w:sz="4" w:space="0" w:color="auto"/>
                  </w:tcBorders>
                  <w:shd w:val="clear" w:color="auto" w:fill="auto"/>
                </w:tcPr>
                <w:p w:rsidR="00EC5E57" w:rsidRPr="007B11E0" w:rsidRDefault="0066139F" w:rsidP="007B11E0">
                  <w:pPr>
                    <w:spacing w:after="0" w:line="240" w:lineRule="auto"/>
                    <w:jc w:val="center"/>
                    <w:rPr>
                      <w:rFonts w:ascii="Times New Roman" w:eastAsia="Times New Roman" w:hAnsi="Times New Roman" w:cs="Times New Roman"/>
                      <w:color w:val="000000"/>
                      <w:sz w:val="20"/>
                      <w:szCs w:val="20"/>
                      <w:lang w:eastAsia="ru-RU"/>
                    </w:rPr>
                  </w:pPr>
                  <w:r w:rsidRPr="0066139F">
                    <w:rPr>
                      <w:rFonts w:ascii="Times New Roman" w:eastAsia="Times New Roman" w:hAnsi="Times New Roman" w:cs="Times New Roman"/>
                      <w:color w:val="000000"/>
                      <w:sz w:val="20"/>
                      <w:szCs w:val="20"/>
                      <w:lang w:eastAsia="ru-RU"/>
                    </w:rPr>
                    <w:t>Ленинградская область, Лужский муниципальный район, Толмачёвское городское поселение, ООО "Жельцы"</w:t>
                  </w:r>
                </w:p>
              </w:tc>
              <w:tc>
                <w:tcPr>
                  <w:tcW w:w="2834" w:type="dxa"/>
                  <w:tcBorders>
                    <w:top w:val="single" w:sz="4" w:space="0" w:color="auto"/>
                    <w:left w:val="nil"/>
                    <w:bottom w:val="single" w:sz="4" w:space="0" w:color="auto"/>
                    <w:right w:val="single" w:sz="4" w:space="0" w:color="auto"/>
                  </w:tcBorders>
                  <w:shd w:val="clear" w:color="auto" w:fill="auto"/>
                </w:tcPr>
                <w:p w:rsidR="00EC5E57" w:rsidRPr="00133734" w:rsidRDefault="0066139F" w:rsidP="007B11E0">
                  <w:pPr>
                    <w:spacing w:after="0" w:line="240" w:lineRule="auto"/>
                    <w:jc w:val="center"/>
                    <w:rPr>
                      <w:rFonts w:ascii="Times New Roman" w:eastAsia="Times New Roman" w:hAnsi="Times New Roman" w:cs="Times New Roman"/>
                      <w:color w:val="000000"/>
                      <w:sz w:val="20"/>
                      <w:szCs w:val="20"/>
                      <w:lang w:eastAsia="ru-RU"/>
                    </w:rPr>
                  </w:pPr>
                  <w:r w:rsidRPr="0066139F">
                    <w:rPr>
                      <w:rFonts w:ascii="Times New Roman" w:eastAsia="Times New Roman" w:hAnsi="Times New Roman" w:cs="Times New Roman"/>
                      <w:color w:val="000000"/>
                      <w:sz w:val="20"/>
                      <w:szCs w:val="20"/>
                      <w:lang w:eastAsia="ru-RU"/>
                    </w:rPr>
                    <w:t>47:29:354001:474</w:t>
                  </w:r>
                </w:p>
              </w:tc>
            </w:tr>
            <w:tr w:rsidR="00EC5E57" w:rsidRPr="007B11E0" w:rsidTr="00EC5E57">
              <w:trPr>
                <w:trHeight w:val="731"/>
              </w:trPr>
              <w:tc>
                <w:tcPr>
                  <w:tcW w:w="503" w:type="dxa"/>
                  <w:tcBorders>
                    <w:top w:val="single" w:sz="4" w:space="0" w:color="auto"/>
                    <w:left w:val="single" w:sz="4" w:space="0" w:color="auto"/>
                    <w:bottom w:val="single" w:sz="4" w:space="0" w:color="auto"/>
                    <w:right w:val="single" w:sz="4" w:space="0" w:color="auto"/>
                  </w:tcBorders>
                  <w:shd w:val="clear" w:color="auto" w:fill="auto"/>
                </w:tcPr>
                <w:p w:rsidR="00EC5E57" w:rsidRPr="007B11E0" w:rsidRDefault="0066139F" w:rsidP="007B11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w:t>
                  </w:r>
                </w:p>
              </w:tc>
              <w:tc>
                <w:tcPr>
                  <w:tcW w:w="5826" w:type="dxa"/>
                  <w:tcBorders>
                    <w:top w:val="single" w:sz="4" w:space="0" w:color="auto"/>
                    <w:left w:val="nil"/>
                    <w:bottom w:val="nil"/>
                    <w:right w:val="single" w:sz="4" w:space="0" w:color="auto"/>
                  </w:tcBorders>
                  <w:shd w:val="clear" w:color="auto" w:fill="auto"/>
                </w:tcPr>
                <w:p w:rsidR="00EC5E57" w:rsidRPr="007B11E0" w:rsidRDefault="0066139F" w:rsidP="007B11E0">
                  <w:pPr>
                    <w:spacing w:after="0" w:line="240" w:lineRule="auto"/>
                    <w:jc w:val="center"/>
                    <w:rPr>
                      <w:rFonts w:ascii="Times New Roman" w:eastAsia="Times New Roman" w:hAnsi="Times New Roman" w:cs="Times New Roman"/>
                      <w:color w:val="000000"/>
                      <w:sz w:val="20"/>
                      <w:szCs w:val="20"/>
                      <w:lang w:eastAsia="ru-RU"/>
                    </w:rPr>
                  </w:pPr>
                  <w:r w:rsidRPr="0066139F">
                    <w:rPr>
                      <w:rFonts w:ascii="Times New Roman" w:eastAsia="Times New Roman" w:hAnsi="Times New Roman" w:cs="Times New Roman"/>
                      <w:color w:val="000000"/>
                      <w:sz w:val="20"/>
                      <w:szCs w:val="20"/>
                      <w:lang w:eastAsia="ru-RU"/>
                    </w:rPr>
                    <w:t>Ленинградская область, Лужский муниципальный район, Толмачевское городское поселение, д.Долговка</w:t>
                  </w:r>
                </w:p>
              </w:tc>
              <w:tc>
                <w:tcPr>
                  <w:tcW w:w="2834" w:type="dxa"/>
                  <w:tcBorders>
                    <w:top w:val="single" w:sz="4" w:space="0" w:color="auto"/>
                    <w:left w:val="nil"/>
                    <w:bottom w:val="nil"/>
                    <w:right w:val="single" w:sz="4" w:space="0" w:color="auto"/>
                  </w:tcBorders>
                  <w:shd w:val="clear" w:color="auto" w:fill="auto"/>
                </w:tcPr>
                <w:p w:rsidR="00EC5E57" w:rsidRPr="00133734" w:rsidRDefault="0066139F" w:rsidP="007B11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47:29:354001:499</w:t>
                  </w:r>
                </w:p>
              </w:tc>
            </w:tr>
          </w:tbl>
          <w:p w:rsidR="0048623F" w:rsidRPr="00173528" w:rsidRDefault="0048623F" w:rsidP="0079045D">
            <w:pPr>
              <w:jc w:val="center"/>
              <w:rPr>
                <w:rFonts w:ascii="Times New Roman" w:hAnsi="Times New Roman"/>
              </w:rPr>
            </w:pPr>
          </w:p>
        </w:tc>
      </w:tr>
      <w:tr w:rsidR="0048623F" w:rsidRPr="00807501" w:rsidTr="00377718">
        <w:tc>
          <w:tcPr>
            <w:tcW w:w="336"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lastRenderedPageBreak/>
              <w:t>4</w:t>
            </w:r>
          </w:p>
        </w:tc>
        <w:tc>
          <w:tcPr>
            <w:tcW w:w="9411" w:type="dxa"/>
          </w:tcPr>
          <w:p w:rsidR="00CD6DC1" w:rsidRDefault="00B5274F" w:rsidP="00FF60BE">
            <w:pPr>
              <w:pStyle w:val="ad"/>
              <w:spacing w:after="0"/>
              <w:jc w:val="both"/>
              <w:rPr>
                <w:color w:val="000000"/>
                <w:sz w:val="22"/>
                <w:szCs w:val="22"/>
              </w:rPr>
            </w:pPr>
            <w:r>
              <w:rPr>
                <w:color w:val="000000"/>
                <w:sz w:val="22"/>
                <w:szCs w:val="22"/>
              </w:rPr>
              <w:t xml:space="preserve">1. </w:t>
            </w:r>
            <w:r w:rsidRPr="00B5274F">
              <w:rPr>
                <w:color w:val="000000"/>
                <w:sz w:val="22"/>
                <w:szCs w:val="22"/>
              </w:rPr>
              <w:t>По территории Новосветского сельского поселения Гатчинского муниципального района Ленинградской области: Администрация Новосветского сельского поселения Гатчинского муниципального района, Ленинградской области,</w:t>
            </w:r>
            <w:r w:rsidR="00CD6DC1">
              <w:t xml:space="preserve"> </w:t>
            </w:r>
            <w:r w:rsidR="00CD6DC1">
              <w:rPr>
                <w:color w:val="000000"/>
                <w:sz w:val="22"/>
                <w:szCs w:val="22"/>
              </w:rPr>
              <w:t>м</w:t>
            </w:r>
            <w:r w:rsidR="00CD6DC1" w:rsidRPr="00CD6DC1">
              <w:rPr>
                <w:color w:val="000000"/>
                <w:sz w:val="22"/>
                <w:szCs w:val="22"/>
              </w:rPr>
              <w:t>есто нахождения:</w:t>
            </w:r>
            <w:r w:rsidRPr="00B5274F">
              <w:rPr>
                <w:color w:val="000000"/>
                <w:sz w:val="22"/>
                <w:szCs w:val="22"/>
              </w:rPr>
              <w:t>188361, РФ, Ленинградская область, Гатчинский район, пос. Новый Свет, д. 72., режим работы: пн-чт 09:00–18:00, перерыв 13:00–14:00; пт 09:00–17:00, перерыв 13:00–14:00</w:t>
            </w:r>
          </w:p>
          <w:p w:rsidR="008973F9" w:rsidRPr="00377718" w:rsidRDefault="008973F9" w:rsidP="00FF60BE">
            <w:pPr>
              <w:pStyle w:val="ad"/>
              <w:spacing w:after="0"/>
              <w:jc w:val="both"/>
              <w:rPr>
                <w:color w:val="333333"/>
                <w:sz w:val="22"/>
                <w:szCs w:val="22"/>
                <w:shd w:val="clear" w:color="auto" w:fill="FFFFFF"/>
              </w:rPr>
            </w:pPr>
            <w:r w:rsidRPr="00377718">
              <w:rPr>
                <w:color w:val="333333"/>
                <w:sz w:val="22"/>
                <w:szCs w:val="22"/>
                <w:shd w:val="clear" w:color="auto" w:fill="FFFFFF"/>
              </w:rPr>
              <w:t xml:space="preserve">2. </w:t>
            </w:r>
            <w:r w:rsidR="00CD6DC1" w:rsidRPr="00CD6DC1">
              <w:rPr>
                <w:color w:val="333333"/>
                <w:sz w:val="22"/>
                <w:szCs w:val="22"/>
                <w:shd w:val="clear" w:color="auto" w:fill="FFFFFF"/>
              </w:rPr>
              <w:t>По территории Кобринского сельского поселения Гатчинского муниципального района Ленинградской области: Администрация Кобринского сельского поселения Гатчинского муниципального района, Ленинградской области, место нахождения: Ленинградская область, Гатчинский район, п. Кобринское, ул. Центральная, д.16, режим работы: пн 08:00–17:00, перерыв 13:00–14:00; вт 09:00–18:00, перерыв 13:00–14:00; ср-пт 08:00–17:00, перерыв 13:00–14:00</w:t>
            </w:r>
          </w:p>
          <w:p w:rsidR="008973F9" w:rsidRDefault="008973F9" w:rsidP="00FF60BE">
            <w:pPr>
              <w:jc w:val="both"/>
              <w:rPr>
                <w:rFonts w:ascii="Times New Roman" w:hAnsi="Times New Roman"/>
                <w:color w:val="333333"/>
                <w:sz w:val="22"/>
                <w:szCs w:val="22"/>
                <w:shd w:val="clear" w:color="auto" w:fill="FFFFFF"/>
              </w:rPr>
            </w:pPr>
            <w:r w:rsidRPr="00377718">
              <w:rPr>
                <w:rFonts w:ascii="Times New Roman" w:hAnsi="Times New Roman"/>
                <w:color w:val="333333"/>
                <w:sz w:val="22"/>
                <w:szCs w:val="22"/>
                <w:shd w:val="clear" w:color="auto" w:fill="FFFFFF"/>
              </w:rPr>
              <w:t xml:space="preserve">3. </w:t>
            </w:r>
            <w:r w:rsidR="00CD6DC1" w:rsidRPr="00CD6DC1">
              <w:rPr>
                <w:rFonts w:ascii="Times New Roman" w:hAnsi="Times New Roman"/>
                <w:color w:val="333333"/>
                <w:sz w:val="22"/>
                <w:szCs w:val="22"/>
                <w:shd w:val="clear" w:color="auto" w:fill="FFFFFF"/>
              </w:rPr>
              <w:t>По территории Сусанинского сельского поселения Гатчинского муниципального района Ленинградской области: Администрация Сусанинского сельского поселения Гатчинского муниципального района, Ленинградская область, место нахождения: 188365, Россия, Ленинградская область, Гатчинский район,</w:t>
            </w:r>
            <w:r w:rsidR="0081646A">
              <w:rPr>
                <w:rFonts w:ascii="Times New Roman" w:hAnsi="Times New Roman"/>
                <w:color w:val="333333"/>
                <w:sz w:val="22"/>
                <w:szCs w:val="22"/>
                <w:shd w:val="clear" w:color="auto" w:fill="FFFFFF"/>
              </w:rPr>
              <w:t xml:space="preserve"> </w:t>
            </w:r>
            <w:r w:rsidR="00CD6DC1" w:rsidRPr="00CD6DC1">
              <w:rPr>
                <w:rFonts w:ascii="Times New Roman" w:hAnsi="Times New Roman"/>
                <w:color w:val="333333"/>
                <w:sz w:val="22"/>
                <w:szCs w:val="22"/>
                <w:shd w:val="clear" w:color="auto" w:fill="FFFFFF"/>
              </w:rPr>
              <w:t>п.</w:t>
            </w:r>
            <w:r w:rsidR="0081646A">
              <w:rPr>
                <w:rFonts w:ascii="Times New Roman" w:hAnsi="Times New Roman"/>
                <w:color w:val="333333"/>
                <w:sz w:val="22"/>
                <w:szCs w:val="22"/>
                <w:shd w:val="clear" w:color="auto" w:fill="FFFFFF"/>
              </w:rPr>
              <w:t xml:space="preserve"> </w:t>
            </w:r>
            <w:r w:rsidR="00CD6DC1" w:rsidRPr="00CD6DC1">
              <w:rPr>
                <w:rFonts w:ascii="Times New Roman" w:hAnsi="Times New Roman"/>
                <w:color w:val="333333"/>
                <w:sz w:val="22"/>
                <w:szCs w:val="22"/>
                <w:shd w:val="clear" w:color="auto" w:fill="FFFFFF"/>
              </w:rPr>
              <w:t>Сусанино, Петровский проспект, дом 20, ре</w:t>
            </w:r>
            <w:r w:rsidR="00CD6DC1">
              <w:rPr>
                <w:rFonts w:ascii="Times New Roman" w:hAnsi="Times New Roman"/>
                <w:color w:val="333333"/>
                <w:sz w:val="22"/>
                <w:szCs w:val="22"/>
                <w:shd w:val="clear" w:color="auto" w:fill="FFFFFF"/>
              </w:rPr>
              <w:t xml:space="preserve">жим работы: с 9-00 час до 17-00, </w:t>
            </w:r>
            <w:r w:rsidR="00CD6DC1" w:rsidRPr="00CD6DC1">
              <w:rPr>
                <w:rFonts w:ascii="Times New Roman" w:hAnsi="Times New Roman"/>
                <w:color w:val="333333"/>
                <w:sz w:val="22"/>
                <w:szCs w:val="22"/>
                <w:shd w:val="clear" w:color="auto" w:fill="FFFFFF"/>
              </w:rPr>
              <w:t>обед с 13-00 до 14-00</w:t>
            </w:r>
          </w:p>
          <w:p w:rsidR="00CD6DC1" w:rsidRDefault="00CD6DC1" w:rsidP="00FF60BE">
            <w:pPr>
              <w:jc w:val="both"/>
              <w:rPr>
                <w:rFonts w:ascii="Times New Roman" w:hAnsi="Times New Roman"/>
                <w:color w:val="333333"/>
                <w:sz w:val="22"/>
                <w:szCs w:val="22"/>
                <w:shd w:val="clear" w:color="auto" w:fill="FFFFFF"/>
              </w:rPr>
            </w:pPr>
          </w:p>
          <w:p w:rsidR="0002468F" w:rsidRDefault="00076F63" w:rsidP="00FF60BE">
            <w:pPr>
              <w:jc w:val="both"/>
              <w:rPr>
                <w:rFonts w:ascii="Times New Roman" w:hAnsi="Times New Roman"/>
                <w:color w:val="333333"/>
                <w:sz w:val="22"/>
                <w:szCs w:val="22"/>
                <w:shd w:val="clear" w:color="auto" w:fill="FFFFFF"/>
              </w:rPr>
            </w:pPr>
            <w:r>
              <w:rPr>
                <w:rFonts w:ascii="Times New Roman" w:hAnsi="Times New Roman"/>
                <w:color w:val="333333"/>
                <w:sz w:val="22"/>
                <w:szCs w:val="22"/>
                <w:shd w:val="clear" w:color="auto" w:fill="FFFFFF"/>
              </w:rPr>
              <w:t>4</w:t>
            </w:r>
            <w:r w:rsidR="0002468F">
              <w:rPr>
                <w:rFonts w:ascii="Times New Roman" w:hAnsi="Times New Roman"/>
                <w:color w:val="333333"/>
                <w:sz w:val="22"/>
                <w:szCs w:val="22"/>
                <w:shd w:val="clear" w:color="auto" w:fill="FFFFFF"/>
              </w:rPr>
              <w:t>.</w:t>
            </w:r>
            <w:r w:rsidR="00CD6DC1">
              <w:t xml:space="preserve"> </w:t>
            </w:r>
            <w:r w:rsidR="00CD6DC1" w:rsidRPr="00CD6DC1">
              <w:rPr>
                <w:rFonts w:ascii="Times New Roman" w:hAnsi="Times New Roman"/>
                <w:color w:val="333333"/>
                <w:sz w:val="22"/>
                <w:szCs w:val="22"/>
                <w:shd w:val="clear" w:color="auto" w:fill="FFFFFF"/>
              </w:rPr>
              <w:t>По территории Сиверского городского поселения Гатчинского муниципального района Ленинградской области: Администрация Сиверского городского поселения Гатчинского муниципального района, Ленинградской области, место нахождения: 188330 Ленинград</w:t>
            </w:r>
            <w:r w:rsidR="00CD6DC1">
              <w:rPr>
                <w:rFonts w:ascii="Times New Roman" w:hAnsi="Times New Roman"/>
                <w:color w:val="333333"/>
                <w:sz w:val="22"/>
                <w:szCs w:val="22"/>
                <w:shd w:val="clear" w:color="auto" w:fill="FFFFFF"/>
              </w:rPr>
              <w:t>ская область, Гатчинский район,</w:t>
            </w:r>
            <w:r w:rsidR="00CD6DC1" w:rsidRPr="00CD6DC1">
              <w:rPr>
                <w:rFonts w:ascii="Times New Roman" w:hAnsi="Times New Roman"/>
                <w:color w:val="333333"/>
                <w:sz w:val="22"/>
                <w:szCs w:val="22"/>
                <w:shd w:val="clear" w:color="auto" w:fill="FFFFFF"/>
              </w:rPr>
              <w:t xml:space="preserve"> п. Сиверский, ул. Крупской, д. 6, режим работы: пн-чт 09:00–18:00, перерыв 13:00–14:00; пт 09:00–17:00, перерыв 13:00–14:00</w:t>
            </w:r>
          </w:p>
          <w:p w:rsidR="00CD6DC1" w:rsidRDefault="00CD6DC1" w:rsidP="00FF60BE">
            <w:pPr>
              <w:jc w:val="both"/>
              <w:rPr>
                <w:rFonts w:ascii="Times New Roman" w:hAnsi="Times New Roman"/>
                <w:color w:val="333333"/>
                <w:sz w:val="22"/>
                <w:szCs w:val="22"/>
                <w:shd w:val="clear" w:color="auto" w:fill="FFFFFF"/>
              </w:rPr>
            </w:pPr>
          </w:p>
          <w:p w:rsidR="0002468F" w:rsidRDefault="00076F63" w:rsidP="00FF60BE">
            <w:pPr>
              <w:jc w:val="both"/>
              <w:rPr>
                <w:rFonts w:ascii="Times New Roman" w:hAnsi="Times New Roman"/>
                <w:color w:val="333333"/>
                <w:sz w:val="22"/>
                <w:szCs w:val="22"/>
                <w:shd w:val="clear" w:color="auto" w:fill="FFFFFF"/>
              </w:rPr>
            </w:pPr>
            <w:r>
              <w:rPr>
                <w:rFonts w:ascii="Times New Roman" w:hAnsi="Times New Roman"/>
                <w:color w:val="333333"/>
                <w:sz w:val="22"/>
                <w:szCs w:val="22"/>
                <w:shd w:val="clear" w:color="auto" w:fill="FFFFFF"/>
              </w:rPr>
              <w:t>5</w:t>
            </w:r>
            <w:r w:rsidR="0002468F">
              <w:rPr>
                <w:rFonts w:ascii="Times New Roman" w:hAnsi="Times New Roman"/>
                <w:color w:val="333333"/>
                <w:sz w:val="22"/>
                <w:szCs w:val="22"/>
                <w:shd w:val="clear" w:color="auto" w:fill="FFFFFF"/>
              </w:rPr>
              <w:t>.</w:t>
            </w:r>
            <w:r w:rsidR="002F3F2D">
              <w:t xml:space="preserve"> </w:t>
            </w:r>
            <w:r w:rsidR="002F3F2D" w:rsidRPr="002F3F2D">
              <w:rPr>
                <w:rFonts w:ascii="Times New Roman" w:hAnsi="Times New Roman"/>
                <w:color w:val="333333"/>
                <w:sz w:val="22"/>
                <w:szCs w:val="22"/>
                <w:shd w:val="clear" w:color="auto" w:fill="FFFFFF"/>
              </w:rPr>
              <w:t>По территории Дружногорского городского поселения Гатчинского муниципального района Ленинградской области: Администрация Дружногорского городского поселения Гатчинского муниципального района, Ленинградской области, место нахождения: 188377, Ленинградская область, Гатчинский район, п. Дружная Горка, ул. Садовая, д. 4, режим работы: пн-чт 08:45–18:00, перерыв 13:00–14:00; пт 09:00–17:00, перерыв 13:00–14:00</w:t>
            </w:r>
          </w:p>
          <w:p w:rsidR="002F3F2D" w:rsidRDefault="002F3F2D" w:rsidP="00FF60BE">
            <w:pPr>
              <w:jc w:val="both"/>
              <w:rPr>
                <w:rFonts w:ascii="Times New Roman" w:hAnsi="Times New Roman"/>
                <w:color w:val="333333"/>
                <w:sz w:val="22"/>
                <w:szCs w:val="22"/>
                <w:shd w:val="clear" w:color="auto" w:fill="FFFFFF"/>
              </w:rPr>
            </w:pPr>
          </w:p>
          <w:p w:rsidR="0002468F" w:rsidRDefault="00076F63" w:rsidP="00FF60BE">
            <w:pPr>
              <w:jc w:val="both"/>
              <w:rPr>
                <w:rFonts w:ascii="Times New Roman" w:hAnsi="Times New Roman"/>
                <w:color w:val="333333"/>
                <w:sz w:val="22"/>
                <w:szCs w:val="22"/>
                <w:shd w:val="clear" w:color="auto" w:fill="FFFFFF"/>
              </w:rPr>
            </w:pPr>
            <w:r>
              <w:rPr>
                <w:rFonts w:ascii="Times New Roman" w:hAnsi="Times New Roman"/>
                <w:color w:val="333333"/>
                <w:sz w:val="22"/>
                <w:szCs w:val="22"/>
                <w:shd w:val="clear" w:color="auto" w:fill="FFFFFF"/>
              </w:rPr>
              <w:t>6</w:t>
            </w:r>
            <w:r w:rsidR="0002468F">
              <w:rPr>
                <w:rFonts w:ascii="Times New Roman" w:hAnsi="Times New Roman"/>
                <w:color w:val="333333"/>
                <w:sz w:val="22"/>
                <w:szCs w:val="22"/>
                <w:shd w:val="clear" w:color="auto" w:fill="FFFFFF"/>
              </w:rPr>
              <w:t>.</w:t>
            </w:r>
            <w:r w:rsidR="000B0D0D">
              <w:t xml:space="preserve"> </w:t>
            </w:r>
            <w:r w:rsidR="000B0D0D" w:rsidRPr="000B0D0D">
              <w:rPr>
                <w:rFonts w:ascii="Times New Roman" w:hAnsi="Times New Roman"/>
                <w:color w:val="333333"/>
                <w:sz w:val="22"/>
                <w:szCs w:val="22"/>
                <w:shd w:val="clear" w:color="auto" w:fill="FFFFFF"/>
              </w:rPr>
              <w:t>По территории Толмачевского городского поселения Лужского муниципального района Ленинградской области: Администрация Толмачевского городского поселения Лужского муниципального района, Ленинградской области, место нахождения: 188255, Ленинградская область, Лужский район, г.п. Толмачево, ул. Толмачева д. 26В, режим работы:</w:t>
            </w:r>
            <w:r w:rsidR="000B0D0D">
              <w:rPr>
                <w:rFonts w:ascii="Times New Roman" w:hAnsi="Times New Roman"/>
                <w:color w:val="333333"/>
                <w:sz w:val="22"/>
                <w:szCs w:val="22"/>
                <w:shd w:val="clear" w:color="auto" w:fill="FFFFFF"/>
              </w:rPr>
              <w:t xml:space="preserve"> </w:t>
            </w:r>
            <w:r w:rsidR="000B0D0D" w:rsidRPr="000B0D0D">
              <w:rPr>
                <w:rFonts w:ascii="Times New Roman" w:hAnsi="Times New Roman"/>
                <w:color w:val="333333"/>
                <w:sz w:val="22"/>
                <w:szCs w:val="22"/>
                <w:shd w:val="clear" w:color="auto" w:fill="FFFFFF"/>
              </w:rPr>
              <w:t>пн-пт 08:00–17:15, перерыв 12:00–13:00</w:t>
            </w:r>
          </w:p>
          <w:p w:rsidR="000B0D0D" w:rsidRDefault="000B0D0D" w:rsidP="00FF60BE">
            <w:pPr>
              <w:jc w:val="both"/>
              <w:rPr>
                <w:rFonts w:ascii="Times New Roman" w:hAnsi="Times New Roman"/>
                <w:color w:val="333333"/>
                <w:sz w:val="22"/>
                <w:szCs w:val="22"/>
                <w:shd w:val="clear" w:color="auto" w:fill="FFFFFF"/>
              </w:rPr>
            </w:pPr>
          </w:p>
          <w:p w:rsidR="0002468F" w:rsidRDefault="00076F63" w:rsidP="00FF60BE">
            <w:pPr>
              <w:jc w:val="both"/>
              <w:rPr>
                <w:rFonts w:ascii="Times New Roman" w:hAnsi="Times New Roman"/>
                <w:color w:val="333333"/>
                <w:sz w:val="22"/>
                <w:szCs w:val="22"/>
                <w:shd w:val="clear" w:color="auto" w:fill="FFFFFF"/>
              </w:rPr>
            </w:pPr>
            <w:r>
              <w:rPr>
                <w:rFonts w:ascii="Times New Roman" w:hAnsi="Times New Roman"/>
                <w:color w:val="333333"/>
                <w:sz w:val="22"/>
                <w:szCs w:val="22"/>
                <w:shd w:val="clear" w:color="auto" w:fill="FFFFFF"/>
              </w:rPr>
              <w:t>7</w:t>
            </w:r>
            <w:r w:rsidR="0002468F">
              <w:rPr>
                <w:rFonts w:ascii="Times New Roman" w:hAnsi="Times New Roman"/>
                <w:color w:val="333333"/>
                <w:sz w:val="22"/>
                <w:szCs w:val="22"/>
                <w:shd w:val="clear" w:color="auto" w:fill="FFFFFF"/>
              </w:rPr>
              <w:t>.</w:t>
            </w:r>
            <w:r w:rsidR="003C219E">
              <w:t xml:space="preserve"> </w:t>
            </w:r>
            <w:r w:rsidR="003C219E" w:rsidRPr="003C219E">
              <w:rPr>
                <w:rFonts w:ascii="Times New Roman" w:hAnsi="Times New Roman"/>
                <w:color w:val="333333"/>
                <w:sz w:val="22"/>
                <w:szCs w:val="22"/>
                <w:shd w:val="clear" w:color="auto" w:fill="FFFFFF"/>
              </w:rPr>
              <w:t>По территории Лужского городского поселения Лужского муниципального района Ленинградской области: Администрация Лужского городского поселения Лужского муниципального района, Ленинградской области, место нахождения: 188230, Ленинградская обл., Лужский р-н, г. Луга, пр. Кирова, д. 73, режим работы:</w:t>
            </w:r>
            <w:r w:rsidR="003C219E">
              <w:rPr>
                <w:rFonts w:ascii="Times New Roman" w:hAnsi="Times New Roman"/>
                <w:color w:val="333333"/>
                <w:sz w:val="22"/>
                <w:szCs w:val="22"/>
                <w:shd w:val="clear" w:color="auto" w:fill="FFFFFF"/>
              </w:rPr>
              <w:t xml:space="preserve"> </w:t>
            </w:r>
            <w:r w:rsidR="003C219E" w:rsidRPr="003C219E">
              <w:rPr>
                <w:rFonts w:ascii="Times New Roman" w:hAnsi="Times New Roman"/>
                <w:color w:val="333333"/>
                <w:sz w:val="22"/>
                <w:szCs w:val="22"/>
                <w:shd w:val="clear" w:color="auto" w:fill="FFFFFF"/>
              </w:rPr>
              <w:t>пн-чт 08:00–17:15, перерыв 12:00–13:00; пт 08:00–16:00, перерыв 12:00–13:00</w:t>
            </w:r>
          </w:p>
          <w:p w:rsidR="003C219E" w:rsidRDefault="003C219E" w:rsidP="00FF60BE">
            <w:pPr>
              <w:jc w:val="both"/>
              <w:rPr>
                <w:rFonts w:ascii="Times New Roman" w:hAnsi="Times New Roman"/>
                <w:color w:val="333333"/>
                <w:sz w:val="22"/>
                <w:szCs w:val="22"/>
                <w:shd w:val="clear" w:color="auto" w:fill="FFFFFF"/>
              </w:rPr>
            </w:pPr>
          </w:p>
          <w:p w:rsidR="0002468F" w:rsidRDefault="00076F63" w:rsidP="00FF60BE">
            <w:pPr>
              <w:jc w:val="both"/>
              <w:rPr>
                <w:rFonts w:ascii="Times New Roman" w:hAnsi="Times New Roman"/>
                <w:color w:val="333333"/>
                <w:sz w:val="22"/>
                <w:szCs w:val="22"/>
                <w:shd w:val="clear" w:color="auto" w:fill="FFFFFF"/>
              </w:rPr>
            </w:pPr>
            <w:r>
              <w:rPr>
                <w:rFonts w:ascii="Times New Roman" w:hAnsi="Times New Roman"/>
                <w:color w:val="333333"/>
                <w:sz w:val="22"/>
                <w:szCs w:val="22"/>
                <w:shd w:val="clear" w:color="auto" w:fill="FFFFFF"/>
              </w:rPr>
              <w:t>8</w:t>
            </w:r>
            <w:r w:rsidR="0002468F">
              <w:rPr>
                <w:rFonts w:ascii="Times New Roman" w:hAnsi="Times New Roman"/>
                <w:color w:val="333333"/>
                <w:sz w:val="22"/>
                <w:szCs w:val="22"/>
                <w:shd w:val="clear" w:color="auto" w:fill="FFFFFF"/>
              </w:rPr>
              <w:t>.</w:t>
            </w:r>
            <w:r w:rsidR="003C219E">
              <w:t xml:space="preserve"> </w:t>
            </w:r>
            <w:r w:rsidR="003C219E" w:rsidRPr="003C219E">
              <w:rPr>
                <w:rFonts w:ascii="Times New Roman" w:hAnsi="Times New Roman"/>
                <w:color w:val="333333"/>
                <w:sz w:val="22"/>
                <w:szCs w:val="22"/>
                <w:shd w:val="clear" w:color="auto" w:fill="FFFFFF"/>
              </w:rPr>
              <w:t>По территории Мшинского сельского поселения Лужского муниципального района Ленинградской области: Администрация Мшинского сельского поселения Лужского муниципального района, Ленинградской области, место нахождения: 188268, Ленинградская область, Лужский район, п. Мшинская, ул. Ленинградское шоссе, д. 49, режим работы:</w:t>
            </w:r>
            <w:r w:rsidR="003C219E">
              <w:rPr>
                <w:rFonts w:ascii="Times New Roman" w:hAnsi="Times New Roman"/>
                <w:color w:val="333333"/>
                <w:sz w:val="22"/>
                <w:szCs w:val="22"/>
                <w:shd w:val="clear" w:color="auto" w:fill="FFFFFF"/>
              </w:rPr>
              <w:t xml:space="preserve"> </w:t>
            </w:r>
            <w:r w:rsidR="003C219E" w:rsidRPr="003C219E">
              <w:rPr>
                <w:rFonts w:ascii="Times New Roman" w:hAnsi="Times New Roman"/>
                <w:color w:val="333333"/>
                <w:sz w:val="22"/>
                <w:szCs w:val="22"/>
                <w:shd w:val="clear" w:color="auto" w:fill="FFFFFF"/>
              </w:rPr>
              <w:t>пн-чт 08:00–17:15, перерыв 12:00–13:00; пт 08:00–16:15, перерыв 12:00–13:00</w:t>
            </w:r>
          </w:p>
          <w:p w:rsidR="003C219E" w:rsidRPr="00774CBA" w:rsidRDefault="003C219E" w:rsidP="008973F9">
            <w:pPr>
              <w:rPr>
                <w:rFonts w:ascii="Times New Roman" w:hAnsi="Times New Roman"/>
                <w:color w:val="000000"/>
                <w:sz w:val="22"/>
                <w:szCs w:val="22"/>
              </w:rPr>
            </w:pPr>
          </w:p>
          <w:p w:rsidR="00FE1D98" w:rsidRPr="004A12A1" w:rsidRDefault="009739D9" w:rsidP="00933027">
            <w:pPr>
              <w:jc w:val="center"/>
              <w:rPr>
                <w:rFonts w:ascii="Times New Roman" w:hAnsi="Times New Roman"/>
              </w:rPr>
            </w:pPr>
            <w:r w:rsidRPr="004A12A1">
              <w:rPr>
                <w:rFonts w:ascii="Times New Roman" w:hAnsi="Times New Roman"/>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48623F" w:rsidRPr="00807501" w:rsidTr="00244882">
        <w:trPr>
          <w:trHeight w:val="2069"/>
        </w:trPr>
        <w:tc>
          <w:tcPr>
            <w:tcW w:w="336"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5</w:t>
            </w:r>
          </w:p>
        </w:tc>
        <w:tc>
          <w:tcPr>
            <w:tcW w:w="9411" w:type="dxa"/>
          </w:tcPr>
          <w:p w:rsidR="004222E1" w:rsidRPr="00807501" w:rsidRDefault="00FE1D98" w:rsidP="004222E1">
            <w:pPr>
              <w:pStyle w:val="a3"/>
              <w:jc w:val="center"/>
              <w:rPr>
                <w:rFonts w:ascii="Times New Roman" w:hAnsi="Times New Roman"/>
                <w:sz w:val="24"/>
                <w:szCs w:val="24"/>
              </w:rPr>
            </w:pPr>
            <w:r w:rsidRPr="00807501">
              <w:rPr>
                <w:rFonts w:ascii="Times New Roman" w:hAnsi="Times New Roman"/>
                <w:sz w:val="24"/>
                <w:szCs w:val="24"/>
              </w:rPr>
              <w:t xml:space="preserve">Министерство энергетики Российской Федерации, </w:t>
            </w:r>
            <w:r w:rsidRPr="00807501">
              <w:rPr>
                <w:rFonts w:ascii="Times New Roman" w:hAnsi="Times New Roman"/>
                <w:sz w:val="24"/>
                <w:szCs w:val="24"/>
              </w:rPr>
              <w:br/>
              <w:t xml:space="preserve">адрес: </w:t>
            </w:r>
            <w:r w:rsidR="004222E1" w:rsidRPr="00807501">
              <w:rPr>
                <w:rFonts w:ascii="Times New Roman" w:hAnsi="Times New Roman"/>
                <w:sz w:val="24"/>
                <w:szCs w:val="24"/>
              </w:rPr>
              <w:t>г. Москва, ул. Щепкина, 42, стр. 1,2</w:t>
            </w:r>
          </w:p>
          <w:p w:rsidR="009F0689" w:rsidRPr="00B95724" w:rsidRDefault="009F0689" w:rsidP="009F0689">
            <w:pPr>
              <w:rPr>
                <w:rFonts w:ascii="Times New Roman" w:hAnsi="Times New Roman"/>
              </w:rPr>
            </w:pPr>
            <w:r w:rsidRPr="00B95724">
              <w:rPr>
                <w:rFonts w:ascii="Times New Roman" w:hAnsi="Times New Roman"/>
              </w:rPr>
              <w:t xml:space="preserve">В течение 30 дней со дня опубликования данного сообщения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земельные участки и (или) земли расположены на межселенной территории) </w:t>
            </w:r>
          </w:p>
          <w:p w:rsidR="004222E1" w:rsidRPr="004A12A1" w:rsidRDefault="00774CBA" w:rsidP="00774CBA">
            <w:pPr>
              <w:pStyle w:val="a3"/>
              <w:jc w:val="center"/>
              <w:rPr>
                <w:rFonts w:ascii="Times New Roman" w:hAnsi="Times New Roman"/>
              </w:rPr>
            </w:pPr>
            <w:r w:rsidRPr="004A12A1">
              <w:rPr>
                <w:rFonts w:ascii="Times New Roman" w:hAnsi="Times New Roman"/>
              </w:rPr>
              <w:t xml:space="preserve"> </w:t>
            </w:r>
            <w:r w:rsidR="004222E1" w:rsidRPr="004A12A1">
              <w:rPr>
                <w:rFonts w:ascii="Times New Roman" w:hAnsi="Times New Roman"/>
              </w:rPr>
              <w:t>(адрес, по которому заинтересованные лица могут подать заявления об учете прав на земельные участки, а также срок подачи указанных заявлений)</w:t>
            </w:r>
          </w:p>
          <w:p w:rsidR="0048623F" w:rsidRPr="00807501" w:rsidRDefault="0048623F" w:rsidP="0079045D">
            <w:pPr>
              <w:jc w:val="center"/>
              <w:rPr>
                <w:rFonts w:ascii="Times New Roman" w:hAnsi="Times New Roman"/>
                <w:sz w:val="24"/>
                <w:szCs w:val="24"/>
              </w:rPr>
            </w:pPr>
          </w:p>
        </w:tc>
      </w:tr>
      <w:tr w:rsidR="0048623F" w:rsidRPr="00807501" w:rsidTr="00377718">
        <w:tc>
          <w:tcPr>
            <w:tcW w:w="336"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6</w:t>
            </w:r>
          </w:p>
        </w:tc>
        <w:tc>
          <w:tcPr>
            <w:tcW w:w="9411" w:type="dxa"/>
          </w:tcPr>
          <w:p w:rsidR="00633C66" w:rsidRDefault="00DB3CA0" w:rsidP="00633C66">
            <w:pPr>
              <w:pStyle w:val="a3"/>
              <w:jc w:val="center"/>
              <w:rPr>
                <w:rStyle w:val="a7"/>
                <w:rFonts w:ascii="Times New Roman" w:hAnsi="Times New Roman"/>
                <w:color w:val="auto"/>
                <w:sz w:val="24"/>
                <w:szCs w:val="24"/>
              </w:rPr>
            </w:pPr>
            <w:hyperlink r:id="rId6" w:history="1">
              <w:r w:rsidR="00633C66" w:rsidRPr="003644A2">
                <w:rPr>
                  <w:rStyle w:val="a7"/>
                  <w:rFonts w:ascii="Times New Roman" w:hAnsi="Times New Roman"/>
                  <w:color w:val="auto"/>
                  <w:sz w:val="24"/>
                  <w:szCs w:val="24"/>
                </w:rPr>
                <w:t>https://minenergo.gov.ru/</w:t>
              </w:r>
            </w:hyperlink>
          </w:p>
          <w:p w:rsidR="00E35ED8" w:rsidRDefault="00E35ED8" w:rsidP="00E35ED8">
            <w:pPr>
              <w:jc w:val="both"/>
              <w:rPr>
                <w:rFonts w:ascii="Times New Roman" w:hAnsi="Times New Roman"/>
                <w:color w:val="000000"/>
                <w:sz w:val="22"/>
                <w:szCs w:val="22"/>
              </w:rPr>
            </w:pPr>
            <w:r w:rsidRPr="00E35ED8">
              <w:rPr>
                <w:rFonts w:ascii="Times New Roman" w:hAnsi="Times New Roman"/>
                <w:color w:val="000000"/>
                <w:sz w:val="22"/>
                <w:szCs w:val="22"/>
              </w:rPr>
              <w:t>По территории Новосветского сельского поселения Гатчинского муниципального района Ленинградской области</w:t>
            </w:r>
            <w:r>
              <w:rPr>
                <w:rFonts w:ascii="Times New Roman" w:hAnsi="Times New Roman"/>
                <w:color w:val="000000"/>
                <w:sz w:val="22"/>
                <w:szCs w:val="22"/>
              </w:rPr>
              <w:t xml:space="preserve"> - </w:t>
            </w:r>
            <w:r w:rsidRPr="00E35ED8">
              <w:rPr>
                <w:rFonts w:ascii="Times New Roman" w:hAnsi="Times New Roman"/>
                <w:color w:val="000000"/>
                <w:sz w:val="22"/>
                <w:szCs w:val="22"/>
              </w:rPr>
              <w:t>admnovsvet.ru</w:t>
            </w:r>
          </w:p>
          <w:p w:rsidR="00076F63" w:rsidRDefault="00076F63" w:rsidP="00E35ED8">
            <w:pPr>
              <w:jc w:val="both"/>
              <w:rPr>
                <w:rFonts w:ascii="Times New Roman" w:hAnsi="Times New Roman"/>
                <w:color w:val="000000"/>
                <w:sz w:val="22"/>
                <w:szCs w:val="22"/>
              </w:rPr>
            </w:pPr>
            <w:r w:rsidRPr="00076F63">
              <w:rPr>
                <w:rFonts w:ascii="Times New Roman" w:hAnsi="Times New Roman"/>
                <w:color w:val="000000"/>
                <w:sz w:val="22"/>
                <w:szCs w:val="22"/>
              </w:rPr>
              <w:t>По территории Кобринского сельского поселения Гатчинского муниципального района Ленинградской области - kobrino.ru</w:t>
            </w:r>
          </w:p>
          <w:p w:rsidR="00076F63" w:rsidRDefault="00076F63" w:rsidP="00E35ED8">
            <w:pPr>
              <w:jc w:val="both"/>
              <w:rPr>
                <w:rFonts w:ascii="Times New Roman" w:hAnsi="Times New Roman"/>
                <w:color w:val="333333"/>
                <w:sz w:val="22"/>
                <w:szCs w:val="22"/>
                <w:shd w:val="clear" w:color="auto" w:fill="FFFFFF"/>
              </w:rPr>
            </w:pPr>
            <w:r w:rsidRPr="00CD6DC1">
              <w:rPr>
                <w:rFonts w:ascii="Times New Roman" w:hAnsi="Times New Roman"/>
                <w:color w:val="333333"/>
                <w:sz w:val="22"/>
                <w:szCs w:val="22"/>
                <w:shd w:val="clear" w:color="auto" w:fill="FFFFFF"/>
              </w:rPr>
              <w:t>По территории Сусанинского сельского поселения Гатчинского муниципального района Ленинградской области</w:t>
            </w:r>
            <w:r>
              <w:rPr>
                <w:rFonts w:ascii="Times New Roman" w:hAnsi="Times New Roman"/>
                <w:color w:val="333333"/>
                <w:sz w:val="22"/>
                <w:szCs w:val="22"/>
                <w:shd w:val="clear" w:color="auto" w:fill="FFFFFF"/>
              </w:rPr>
              <w:t xml:space="preserve"> - </w:t>
            </w:r>
            <w:r w:rsidRPr="00076F63">
              <w:rPr>
                <w:rFonts w:ascii="Times New Roman" w:hAnsi="Times New Roman"/>
                <w:color w:val="333333"/>
                <w:sz w:val="22"/>
                <w:szCs w:val="22"/>
                <w:shd w:val="clear" w:color="auto" w:fill="FFFFFF"/>
              </w:rPr>
              <w:t>сусанинское.рф</w:t>
            </w:r>
          </w:p>
          <w:p w:rsidR="003372FE" w:rsidRDefault="003372FE" w:rsidP="00E35ED8">
            <w:pPr>
              <w:jc w:val="both"/>
              <w:rPr>
                <w:rFonts w:ascii="Times New Roman" w:hAnsi="Times New Roman"/>
                <w:color w:val="333333"/>
                <w:sz w:val="22"/>
                <w:szCs w:val="22"/>
                <w:shd w:val="clear" w:color="auto" w:fill="FFFFFF"/>
              </w:rPr>
            </w:pPr>
            <w:r w:rsidRPr="00CD6DC1">
              <w:rPr>
                <w:rFonts w:ascii="Times New Roman" w:hAnsi="Times New Roman"/>
                <w:color w:val="333333"/>
                <w:sz w:val="22"/>
                <w:szCs w:val="22"/>
                <w:shd w:val="clear" w:color="auto" w:fill="FFFFFF"/>
              </w:rPr>
              <w:t>По территории Сиверского городского поселения Гатчинского муниципального района Ленинградской области</w:t>
            </w:r>
            <w:r>
              <w:rPr>
                <w:rFonts w:ascii="Times New Roman" w:hAnsi="Times New Roman"/>
                <w:color w:val="333333"/>
                <w:sz w:val="22"/>
                <w:szCs w:val="22"/>
                <w:shd w:val="clear" w:color="auto" w:fill="FFFFFF"/>
              </w:rPr>
              <w:t xml:space="preserve"> - </w:t>
            </w:r>
            <w:r w:rsidRPr="003372FE">
              <w:rPr>
                <w:rFonts w:ascii="Times New Roman" w:hAnsi="Times New Roman"/>
                <w:color w:val="333333"/>
                <w:sz w:val="22"/>
                <w:szCs w:val="22"/>
                <w:shd w:val="clear" w:color="auto" w:fill="FFFFFF"/>
              </w:rPr>
              <w:t>mo-siverskoe.ru</w:t>
            </w:r>
          </w:p>
          <w:p w:rsidR="003372FE" w:rsidRDefault="003372FE" w:rsidP="00E35ED8">
            <w:pPr>
              <w:jc w:val="both"/>
              <w:rPr>
                <w:rFonts w:ascii="Times New Roman" w:hAnsi="Times New Roman"/>
                <w:color w:val="333333"/>
                <w:sz w:val="22"/>
                <w:szCs w:val="22"/>
                <w:shd w:val="clear" w:color="auto" w:fill="FFFFFF"/>
              </w:rPr>
            </w:pPr>
            <w:r w:rsidRPr="002F3F2D">
              <w:rPr>
                <w:rFonts w:ascii="Times New Roman" w:hAnsi="Times New Roman"/>
                <w:color w:val="333333"/>
                <w:sz w:val="22"/>
                <w:szCs w:val="22"/>
                <w:shd w:val="clear" w:color="auto" w:fill="FFFFFF"/>
              </w:rPr>
              <w:t>По территории Дружногорского городского поселения Гатчинского муниципального района Ленинградской области</w:t>
            </w:r>
            <w:r>
              <w:rPr>
                <w:rFonts w:ascii="Times New Roman" w:hAnsi="Times New Roman"/>
                <w:color w:val="333333"/>
                <w:sz w:val="22"/>
                <w:szCs w:val="22"/>
                <w:shd w:val="clear" w:color="auto" w:fill="FFFFFF"/>
              </w:rPr>
              <w:t xml:space="preserve"> - </w:t>
            </w:r>
            <w:r w:rsidRPr="003372FE">
              <w:rPr>
                <w:rFonts w:ascii="Times New Roman" w:hAnsi="Times New Roman"/>
                <w:color w:val="333333"/>
                <w:sz w:val="22"/>
                <w:szCs w:val="22"/>
                <w:shd w:val="clear" w:color="auto" w:fill="FFFFFF"/>
              </w:rPr>
              <w:t>drgp.ru</w:t>
            </w:r>
          </w:p>
          <w:p w:rsidR="003372FE" w:rsidRDefault="003372FE" w:rsidP="00E35ED8">
            <w:pPr>
              <w:jc w:val="both"/>
              <w:rPr>
                <w:rFonts w:ascii="Times New Roman" w:hAnsi="Times New Roman"/>
                <w:color w:val="333333"/>
                <w:sz w:val="22"/>
                <w:szCs w:val="22"/>
                <w:shd w:val="clear" w:color="auto" w:fill="FFFFFF"/>
              </w:rPr>
            </w:pPr>
            <w:r w:rsidRPr="000B0D0D">
              <w:rPr>
                <w:rFonts w:ascii="Times New Roman" w:hAnsi="Times New Roman"/>
                <w:color w:val="333333"/>
                <w:sz w:val="22"/>
                <w:szCs w:val="22"/>
                <w:shd w:val="clear" w:color="auto" w:fill="FFFFFF"/>
              </w:rPr>
              <w:t>По территории Толмачевского городского поселения Лужского муниципального района Ленинградской области</w:t>
            </w:r>
            <w:r>
              <w:rPr>
                <w:rFonts w:ascii="Times New Roman" w:hAnsi="Times New Roman"/>
                <w:color w:val="333333"/>
                <w:sz w:val="22"/>
                <w:szCs w:val="22"/>
                <w:shd w:val="clear" w:color="auto" w:fill="FFFFFF"/>
              </w:rPr>
              <w:t xml:space="preserve"> - </w:t>
            </w:r>
            <w:r w:rsidRPr="003372FE">
              <w:rPr>
                <w:rFonts w:ascii="Times New Roman" w:hAnsi="Times New Roman"/>
                <w:color w:val="333333"/>
                <w:sz w:val="22"/>
                <w:szCs w:val="22"/>
                <w:shd w:val="clear" w:color="auto" w:fill="FFFFFF"/>
              </w:rPr>
              <w:t>gptolmachevo.ru</w:t>
            </w:r>
          </w:p>
          <w:p w:rsidR="003372FE" w:rsidRDefault="003372FE" w:rsidP="00E35ED8">
            <w:pPr>
              <w:jc w:val="both"/>
              <w:rPr>
                <w:rFonts w:ascii="Times New Roman" w:hAnsi="Times New Roman"/>
                <w:color w:val="333333"/>
                <w:sz w:val="22"/>
                <w:szCs w:val="22"/>
                <w:shd w:val="clear" w:color="auto" w:fill="FFFFFF"/>
              </w:rPr>
            </w:pPr>
            <w:r w:rsidRPr="003C219E">
              <w:rPr>
                <w:rFonts w:ascii="Times New Roman" w:hAnsi="Times New Roman"/>
                <w:color w:val="333333"/>
                <w:sz w:val="22"/>
                <w:szCs w:val="22"/>
                <w:shd w:val="clear" w:color="auto" w:fill="FFFFFF"/>
              </w:rPr>
              <w:t>По территории Лужского городского поселения Лужского муниципального района Ленинградской области</w:t>
            </w:r>
            <w:r>
              <w:rPr>
                <w:rFonts w:ascii="Times New Roman" w:hAnsi="Times New Roman"/>
                <w:color w:val="333333"/>
                <w:sz w:val="22"/>
                <w:szCs w:val="22"/>
                <w:shd w:val="clear" w:color="auto" w:fill="FFFFFF"/>
              </w:rPr>
              <w:t xml:space="preserve"> - </w:t>
            </w:r>
            <w:r w:rsidRPr="003372FE">
              <w:rPr>
                <w:rFonts w:ascii="Times New Roman" w:hAnsi="Times New Roman"/>
                <w:color w:val="333333"/>
                <w:sz w:val="22"/>
                <w:szCs w:val="22"/>
                <w:shd w:val="clear" w:color="auto" w:fill="FFFFFF"/>
              </w:rPr>
              <w:t>luga.ru</w:t>
            </w:r>
          </w:p>
          <w:p w:rsidR="003372FE" w:rsidRDefault="003372FE" w:rsidP="00E35ED8">
            <w:pPr>
              <w:jc w:val="both"/>
              <w:rPr>
                <w:rFonts w:ascii="Times New Roman" w:hAnsi="Times New Roman"/>
                <w:color w:val="333333"/>
                <w:sz w:val="22"/>
                <w:szCs w:val="22"/>
                <w:shd w:val="clear" w:color="auto" w:fill="FFFFFF"/>
              </w:rPr>
            </w:pPr>
            <w:r w:rsidRPr="003C219E">
              <w:rPr>
                <w:rFonts w:ascii="Times New Roman" w:hAnsi="Times New Roman"/>
                <w:color w:val="333333"/>
                <w:sz w:val="22"/>
                <w:szCs w:val="22"/>
                <w:shd w:val="clear" w:color="auto" w:fill="FFFFFF"/>
              </w:rPr>
              <w:t>По территории Мшинского сельского поселения Лужского муниципального района Ленинградской области</w:t>
            </w:r>
            <w:r>
              <w:rPr>
                <w:rFonts w:ascii="Times New Roman" w:hAnsi="Times New Roman"/>
                <w:color w:val="333333"/>
                <w:sz w:val="22"/>
                <w:szCs w:val="22"/>
                <w:shd w:val="clear" w:color="auto" w:fill="FFFFFF"/>
              </w:rPr>
              <w:t xml:space="preserve"> - </w:t>
            </w:r>
            <w:r w:rsidRPr="003372FE">
              <w:rPr>
                <w:rFonts w:ascii="Times New Roman" w:hAnsi="Times New Roman"/>
                <w:color w:val="333333"/>
                <w:sz w:val="22"/>
                <w:szCs w:val="22"/>
                <w:shd w:val="clear" w:color="auto" w:fill="FFFFFF"/>
              </w:rPr>
              <w:t>мшинское.рф</w:t>
            </w:r>
          </w:p>
          <w:p w:rsidR="0048623F" w:rsidRPr="004A12A1" w:rsidRDefault="00E35ED8" w:rsidP="009B7FF9">
            <w:pPr>
              <w:jc w:val="center"/>
              <w:rPr>
                <w:rFonts w:ascii="Times New Roman" w:hAnsi="Times New Roman"/>
              </w:rPr>
            </w:pPr>
            <w:r w:rsidRPr="004A12A1">
              <w:rPr>
                <w:rFonts w:ascii="Times New Roman" w:hAnsi="Times New Roman"/>
              </w:rPr>
              <w:t xml:space="preserve"> </w:t>
            </w:r>
            <w:r w:rsidR="004222E1" w:rsidRPr="004A12A1">
              <w:rPr>
                <w:rFonts w:ascii="Times New Roman" w:hAnsi="Times New Roman"/>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C001D9" w:rsidRPr="00807501" w:rsidTr="00377718">
        <w:tc>
          <w:tcPr>
            <w:tcW w:w="336" w:type="dxa"/>
          </w:tcPr>
          <w:p w:rsidR="00C001D9" w:rsidRPr="00807501" w:rsidRDefault="00C001D9" w:rsidP="0079045D">
            <w:pPr>
              <w:jc w:val="center"/>
              <w:rPr>
                <w:rFonts w:ascii="Times New Roman" w:hAnsi="Times New Roman"/>
                <w:sz w:val="24"/>
                <w:szCs w:val="24"/>
              </w:rPr>
            </w:pPr>
            <w:r>
              <w:rPr>
                <w:rFonts w:ascii="Times New Roman" w:hAnsi="Times New Roman"/>
                <w:sz w:val="24"/>
                <w:szCs w:val="24"/>
              </w:rPr>
              <w:t>7</w:t>
            </w:r>
          </w:p>
        </w:tc>
        <w:tc>
          <w:tcPr>
            <w:tcW w:w="9411" w:type="dxa"/>
          </w:tcPr>
          <w:p w:rsidR="00633C66" w:rsidRPr="00F667F2" w:rsidRDefault="00633C66" w:rsidP="00633C66">
            <w:pPr>
              <w:pStyle w:val="a3"/>
              <w:jc w:val="center"/>
              <w:rPr>
                <w:rFonts w:ascii="Times New Roman" w:hAnsi="Times New Roman"/>
                <w:sz w:val="24"/>
                <w:szCs w:val="24"/>
              </w:rPr>
            </w:pPr>
            <w:r w:rsidRPr="00F667F2">
              <w:rPr>
                <w:rFonts w:ascii="Times New Roman" w:hAnsi="Times New Roman"/>
                <w:sz w:val="24"/>
                <w:szCs w:val="24"/>
              </w:rPr>
              <w:t>Дополнительно по всем вопросам можно обращаться:</w:t>
            </w:r>
          </w:p>
          <w:p w:rsidR="00633C66" w:rsidRPr="00F667F2" w:rsidRDefault="00301221" w:rsidP="00633C66">
            <w:pPr>
              <w:pStyle w:val="a3"/>
              <w:jc w:val="center"/>
              <w:rPr>
                <w:rFonts w:ascii="Times New Roman" w:hAnsi="Times New Roman"/>
                <w:sz w:val="24"/>
                <w:szCs w:val="24"/>
              </w:rPr>
            </w:pPr>
            <w:r w:rsidRPr="00A04BAF">
              <w:rPr>
                <w:rFonts w:ascii="Times New Roman" w:hAnsi="Times New Roman"/>
                <w:spacing w:val="-2"/>
                <w:sz w:val="24"/>
                <w:szCs w:val="24"/>
              </w:rPr>
              <w:t>Публичное акционерное общество «Федеральная сетевая компания Единой энергетической системы» (ПАО «ФСК ЕЭС»)</w:t>
            </w:r>
            <w:r w:rsidR="00633C66" w:rsidRPr="00F667F2">
              <w:rPr>
                <w:rFonts w:ascii="Times New Roman" w:hAnsi="Times New Roman"/>
                <w:sz w:val="24"/>
                <w:szCs w:val="24"/>
              </w:rPr>
              <w:t>:</w:t>
            </w:r>
          </w:p>
          <w:p w:rsidR="00301221" w:rsidRPr="00A04BAF" w:rsidRDefault="00301221" w:rsidP="00301221">
            <w:pPr>
              <w:jc w:val="center"/>
              <w:rPr>
                <w:rFonts w:ascii="Times New Roman" w:hAnsi="Times New Roman"/>
                <w:sz w:val="24"/>
                <w:szCs w:val="24"/>
              </w:rPr>
            </w:pPr>
            <w:r w:rsidRPr="00A04BAF">
              <w:rPr>
                <w:rFonts w:ascii="Times New Roman" w:hAnsi="Times New Roman"/>
                <w:sz w:val="24"/>
                <w:szCs w:val="24"/>
              </w:rPr>
              <w:t>Юридический адрес: 117630, г. Москва,</w:t>
            </w:r>
          </w:p>
          <w:p w:rsidR="00633C66" w:rsidRDefault="00301221" w:rsidP="00301221">
            <w:pPr>
              <w:pStyle w:val="a3"/>
              <w:jc w:val="center"/>
              <w:rPr>
                <w:rFonts w:ascii="Times New Roman" w:hAnsi="Times New Roman"/>
                <w:sz w:val="24"/>
                <w:szCs w:val="24"/>
              </w:rPr>
            </w:pPr>
            <w:r w:rsidRPr="00A04BAF">
              <w:rPr>
                <w:rFonts w:ascii="Times New Roman" w:hAnsi="Times New Roman"/>
                <w:sz w:val="24"/>
                <w:szCs w:val="24"/>
              </w:rPr>
              <w:t>ул. Академика Челомея, д. 5 А</w:t>
            </w:r>
            <w:r w:rsidR="00633C66" w:rsidRPr="00F667F2">
              <w:rPr>
                <w:rFonts w:ascii="Times New Roman" w:hAnsi="Times New Roman"/>
                <w:sz w:val="24"/>
                <w:szCs w:val="24"/>
              </w:rPr>
              <w:t>,</w:t>
            </w:r>
          </w:p>
          <w:p w:rsidR="00962C9C" w:rsidRPr="00A04BAF" w:rsidRDefault="00962C9C" w:rsidP="00962C9C">
            <w:pPr>
              <w:jc w:val="center"/>
              <w:rPr>
                <w:rFonts w:ascii="Times New Roman" w:hAnsi="Times New Roman"/>
                <w:sz w:val="24"/>
                <w:szCs w:val="24"/>
              </w:rPr>
            </w:pPr>
            <w:r w:rsidRPr="00A04BAF">
              <w:rPr>
                <w:rFonts w:ascii="Times New Roman" w:hAnsi="Times New Roman"/>
                <w:sz w:val="24"/>
                <w:szCs w:val="24"/>
              </w:rPr>
              <w:t>Почтовый адрес:</w:t>
            </w:r>
          </w:p>
          <w:p w:rsidR="00962C9C" w:rsidRPr="00A04BAF" w:rsidRDefault="00962C9C" w:rsidP="00962C9C">
            <w:pPr>
              <w:jc w:val="center"/>
              <w:rPr>
                <w:rFonts w:ascii="Times New Roman" w:hAnsi="Times New Roman"/>
                <w:sz w:val="24"/>
                <w:szCs w:val="24"/>
              </w:rPr>
            </w:pPr>
            <w:r w:rsidRPr="00A04BAF">
              <w:rPr>
                <w:rFonts w:ascii="Times New Roman" w:hAnsi="Times New Roman"/>
                <w:sz w:val="24"/>
                <w:szCs w:val="24"/>
              </w:rPr>
              <w:t>194044, Санкт-Петербург,</w:t>
            </w:r>
          </w:p>
          <w:p w:rsidR="00962C9C" w:rsidRPr="00A04BAF" w:rsidRDefault="00962C9C" w:rsidP="00962C9C">
            <w:pPr>
              <w:jc w:val="center"/>
              <w:rPr>
                <w:rFonts w:ascii="Times New Roman" w:hAnsi="Times New Roman"/>
                <w:sz w:val="24"/>
                <w:szCs w:val="24"/>
              </w:rPr>
            </w:pPr>
            <w:r w:rsidRPr="00A04BAF">
              <w:rPr>
                <w:rFonts w:ascii="Times New Roman" w:hAnsi="Times New Roman"/>
                <w:sz w:val="24"/>
                <w:szCs w:val="24"/>
              </w:rPr>
              <w:t>Пироговская наб. д.9 А</w:t>
            </w:r>
          </w:p>
          <w:p w:rsidR="00633C66" w:rsidRPr="00962C9C" w:rsidRDefault="00962C9C" w:rsidP="00962C9C">
            <w:pPr>
              <w:jc w:val="center"/>
              <w:rPr>
                <w:rFonts w:ascii="Times New Roman" w:hAnsi="Times New Roman"/>
                <w:sz w:val="24"/>
                <w:szCs w:val="24"/>
              </w:rPr>
            </w:pPr>
            <w:r w:rsidRPr="00962C9C">
              <w:rPr>
                <w:rFonts w:ascii="Times New Roman" w:hAnsi="Times New Roman"/>
                <w:sz w:val="24"/>
                <w:szCs w:val="24"/>
              </w:rPr>
              <w:t xml:space="preserve">Тел.: </w:t>
            </w:r>
            <w:r w:rsidR="00C902B6">
              <w:rPr>
                <w:rFonts w:ascii="Times New Roman" w:hAnsi="Times New Roman"/>
                <w:sz w:val="24"/>
                <w:szCs w:val="24"/>
              </w:rPr>
              <w:t xml:space="preserve">8 </w:t>
            </w:r>
            <w:r w:rsidRPr="00962C9C">
              <w:rPr>
                <w:rFonts w:ascii="Times New Roman" w:hAnsi="Times New Roman"/>
                <w:sz w:val="24"/>
                <w:szCs w:val="24"/>
              </w:rPr>
              <w:t>(812) 292-53-50</w:t>
            </w:r>
            <w:r w:rsidR="00633C66" w:rsidRPr="00962C9C">
              <w:rPr>
                <w:rFonts w:ascii="Times New Roman" w:hAnsi="Times New Roman"/>
                <w:sz w:val="24"/>
                <w:szCs w:val="24"/>
              </w:rPr>
              <w:t>.</w:t>
            </w:r>
          </w:p>
          <w:p w:rsidR="00633C66" w:rsidRDefault="00633C66" w:rsidP="00633C66">
            <w:pPr>
              <w:pStyle w:val="a3"/>
              <w:jc w:val="center"/>
              <w:rPr>
                <w:rFonts w:ascii="Times New Roman" w:hAnsi="Times New Roman"/>
                <w:sz w:val="24"/>
                <w:szCs w:val="24"/>
              </w:rPr>
            </w:pPr>
          </w:p>
          <w:p w:rsidR="00633C66" w:rsidRDefault="00633C66" w:rsidP="00633C66">
            <w:pPr>
              <w:pStyle w:val="a3"/>
              <w:jc w:val="center"/>
              <w:rPr>
                <w:rFonts w:ascii="Times New Roman" w:hAnsi="Times New Roman"/>
                <w:sz w:val="24"/>
                <w:szCs w:val="24"/>
              </w:rPr>
            </w:pPr>
            <w:r>
              <w:rPr>
                <w:rFonts w:ascii="Times New Roman" w:hAnsi="Times New Roman"/>
                <w:sz w:val="24"/>
                <w:szCs w:val="24"/>
              </w:rPr>
              <w:t>Представительство организации-исполнителя работ:</w:t>
            </w:r>
          </w:p>
          <w:p w:rsidR="00633C66" w:rsidRDefault="00633C66" w:rsidP="00633C66">
            <w:pPr>
              <w:pStyle w:val="a3"/>
              <w:jc w:val="center"/>
              <w:rPr>
                <w:rFonts w:ascii="Times New Roman" w:hAnsi="Times New Roman"/>
                <w:sz w:val="24"/>
                <w:szCs w:val="24"/>
              </w:rPr>
            </w:pPr>
            <w:r>
              <w:rPr>
                <w:rFonts w:ascii="Times New Roman" w:hAnsi="Times New Roman"/>
                <w:sz w:val="24"/>
                <w:szCs w:val="24"/>
              </w:rPr>
              <w:t>Общество с ограниченной ответственностью «</w:t>
            </w:r>
            <w:r w:rsidR="006679CA">
              <w:rPr>
                <w:rFonts w:ascii="Times New Roman" w:hAnsi="Times New Roman"/>
                <w:sz w:val="24"/>
                <w:szCs w:val="24"/>
              </w:rPr>
              <w:t>ЭМ-ЭМ-ТИ РУС</w:t>
            </w:r>
            <w:r>
              <w:rPr>
                <w:rFonts w:ascii="Times New Roman" w:hAnsi="Times New Roman"/>
                <w:sz w:val="24"/>
                <w:szCs w:val="24"/>
              </w:rPr>
              <w:t>»:</w:t>
            </w:r>
          </w:p>
          <w:p w:rsidR="00633C66" w:rsidRDefault="00633C66" w:rsidP="00633C66">
            <w:pPr>
              <w:tabs>
                <w:tab w:val="left" w:pos="3195"/>
                <w:tab w:val="center" w:pos="4758"/>
              </w:tabs>
              <w:jc w:val="center"/>
              <w:rPr>
                <w:rFonts w:ascii="Times New Roman" w:hAnsi="Times New Roman"/>
                <w:sz w:val="24"/>
                <w:szCs w:val="24"/>
              </w:rPr>
            </w:pPr>
            <w:r>
              <w:rPr>
                <w:rFonts w:ascii="Times New Roman" w:hAnsi="Times New Roman"/>
                <w:sz w:val="24"/>
                <w:szCs w:val="24"/>
              </w:rPr>
              <w:t xml:space="preserve">             </w:t>
            </w:r>
            <w:r w:rsidR="00EE3612">
              <w:rPr>
                <w:rFonts w:ascii="Times New Roman" w:hAnsi="Times New Roman"/>
                <w:sz w:val="24"/>
                <w:szCs w:val="24"/>
              </w:rPr>
              <w:t>603</w:t>
            </w:r>
            <w:r w:rsidR="009B7FF9">
              <w:rPr>
                <w:rFonts w:ascii="Times New Roman" w:hAnsi="Times New Roman"/>
                <w:sz w:val="24"/>
                <w:szCs w:val="24"/>
              </w:rPr>
              <w:t>000</w:t>
            </w:r>
            <w:r w:rsidRPr="000E5BFD">
              <w:rPr>
                <w:rFonts w:ascii="Times New Roman" w:hAnsi="Times New Roman"/>
                <w:sz w:val="24"/>
                <w:szCs w:val="24"/>
              </w:rPr>
              <w:t xml:space="preserve">, г. </w:t>
            </w:r>
            <w:r w:rsidR="009B7FF9">
              <w:rPr>
                <w:rFonts w:ascii="Times New Roman" w:hAnsi="Times New Roman"/>
                <w:sz w:val="24"/>
                <w:szCs w:val="24"/>
              </w:rPr>
              <w:t>Нижний Новгород</w:t>
            </w:r>
            <w:r w:rsidR="0071611C">
              <w:rPr>
                <w:rFonts w:ascii="Times New Roman" w:hAnsi="Times New Roman"/>
                <w:sz w:val="24"/>
                <w:szCs w:val="24"/>
              </w:rPr>
              <w:t xml:space="preserve">, </w:t>
            </w:r>
            <w:r>
              <w:rPr>
                <w:rFonts w:ascii="Times New Roman" w:hAnsi="Times New Roman"/>
                <w:sz w:val="24"/>
                <w:szCs w:val="24"/>
              </w:rPr>
              <w:t xml:space="preserve">ул. </w:t>
            </w:r>
            <w:r w:rsidR="009B7FF9">
              <w:rPr>
                <w:rFonts w:ascii="Times New Roman" w:hAnsi="Times New Roman"/>
                <w:sz w:val="24"/>
                <w:szCs w:val="24"/>
              </w:rPr>
              <w:t xml:space="preserve">Славянская д. </w:t>
            </w:r>
            <w:r w:rsidR="00BB0AD3">
              <w:rPr>
                <w:rFonts w:ascii="Times New Roman" w:hAnsi="Times New Roman"/>
                <w:sz w:val="24"/>
                <w:szCs w:val="24"/>
              </w:rPr>
              <w:t>19, офис 506</w:t>
            </w:r>
          </w:p>
          <w:p w:rsidR="00C001D9" w:rsidRPr="009B7FF9" w:rsidRDefault="00633C66" w:rsidP="00EE3612">
            <w:pPr>
              <w:tabs>
                <w:tab w:val="left" w:pos="3195"/>
                <w:tab w:val="center" w:pos="4758"/>
              </w:tabs>
              <w:jc w:val="center"/>
              <w:rPr>
                <w:rFonts w:ascii="Times New Roman" w:hAnsi="Times New Roman"/>
                <w:sz w:val="24"/>
                <w:szCs w:val="24"/>
              </w:rPr>
            </w:pPr>
            <w:r>
              <w:rPr>
                <w:rFonts w:ascii="Times New Roman" w:hAnsi="Times New Roman"/>
                <w:sz w:val="24"/>
                <w:szCs w:val="24"/>
              </w:rPr>
              <w:t xml:space="preserve">      </w:t>
            </w:r>
            <w:r w:rsidRPr="00EE3612">
              <w:rPr>
                <w:rFonts w:ascii="Times New Roman" w:hAnsi="Times New Roman"/>
                <w:sz w:val="24"/>
                <w:szCs w:val="24"/>
              </w:rPr>
              <w:t xml:space="preserve">тел.: </w:t>
            </w:r>
            <w:r w:rsidR="009B7FF9" w:rsidRPr="00EE3612">
              <w:rPr>
                <w:rFonts w:ascii="Times New Roman" w:hAnsi="Times New Roman"/>
                <w:sz w:val="24"/>
                <w:szCs w:val="24"/>
              </w:rPr>
              <w:t>8</w:t>
            </w:r>
            <w:r w:rsidR="00EE3612" w:rsidRPr="00EE3612">
              <w:rPr>
                <w:rFonts w:ascii="Times New Roman" w:hAnsi="Times New Roman"/>
                <w:sz w:val="24"/>
                <w:szCs w:val="24"/>
              </w:rPr>
              <w:t> </w:t>
            </w:r>
            <w:r w:rsidR="00EE3612">
              <w:rPr>
                <w:rFonts w:ascii="Times New Roman" w:hAnsi="Times New Roman"/>
                <w:sz w:val="24"/>
                <w:szCs w:val="24"/>
              </w:rPr>
              <w:t>800 500 11 92</w:t>
            </w:r>
          </w:p>
        </w:tc>
      </w:tr>
      <w:tr w:rsidR="0048623F" w:rsidRPr="00807501" w:rsidTr="00377718">
        <w:tc>
          <w:tcPr>
            <w:tcW w:w="336" w:type="dxa"/>
          </w:tcPr>
          <w:p w:rsidR="0048623F" w:rsidRPr="00807501" w:rsidRDefault="00C001D9" w:rsidP="0079045D">
            <w:pPr>
              <w:jc w:val="center"/>
              <w:rPr>
                <w:rFonts w:ascii="Times New Roman" w:hAnsi="Times New Roman"/>
                <w:sz w:val="24"/>
                <w:szCs w:val="24"/>
              </w:rPr>
            </w:pPr>
            <w:r>
              <w:rPr>
                <w:rFonts w:ascii="Times New Roman" w:hAnsi="Times New Roman"/>
                <w:sz w:val="24"/>
                <w:szCs w:val="24"/>
              </w:rPr>
              <w:t>8</w:t>
            </w:r>
          </w:p>
        </w:tc>
        <w:tc>
          <w:tcPr>
            <w:tcW w:w="9411" w:type="dxa"/>
          </w:tcPr>
          <w:p w:rsidR="004222E1" w:rsidRPr="00807501" w:rsidRDefault="00FE1D98" w:rsidP="004222E1">
            <w:pPr>
              <w:pStyle w:val="a3"/>
              <w:jc w:val="center"/>
              <w:rPr>
                <w:rFonts w:ascii="Times New Roman" w:hAnsi="Times New Roman"/>
                <w:sz w:val="24"/>
                <w:szCs w:val="24"/>
              </w:rPr>
            </w:pPr>
            <w:r w:rsidRPr="00807501">
              <w:rPr>
                <w:rFonts w:ascii="Times New Roman" w:hAnsi="Times New Roman"/>
                <w:sz w:val="24"/>
                <w:szCs w:val="24"/>
              </w:rPr>
              <w:t xml:space="preserve">Графическое описание местоположения границ публичного </w:t>
            </w:r>
            <w:r w:rsidR="0002073B" w:rsidRPr="00807501">
              <w:rPr>
                <w:rFonts w:ascii="Times New Roman" w:hAnsi="Times New Roman"/>
                <w:sz w:val="24"/>
                <w:szCs w:val="24"/>
              </w:rPr>
              <w:t>с</w:t>
            </w:r>
            <w:r w:rsidRPr="00807501">
              <w:rPr>
                <w:rFonts w:ascii="Times New Roman" w:hAnsi="Times New Roman"/>
                <w:sz w:val="24"/>
                <w:szCs w:val="24"/>
              </w:rPr>
              <w:t xml:space="preserve">ервитута, </w:t>
            </w:r>
            <w:r w:rsidR="00831F2A">
              <w:rPr>
                <w:rFonts w:ascii="Times New Roman" w:hAnsi="Times New Roman"/>
                <w:sz w:val="24"/>
                <w:szCs w:val="24"/>
              </w:rPr>
              <w:br/>
            </w:r>
            <w:r w:rsidRPr="00807501">
              <w:rPr>
                <w:rFonts w:ascii="Times New Roman" w:hAnsi="Times New Roman"/>
                <w:sz w:val="24"/>
                <w:szCs w:val="24"/>
              </w:rPr>
              <w:t xml:space="preserve">а также перечень координат характерных точек этих границ </w:t>
            </w:r>
            <w:r w:rsidR="00831F2A">
              <w:rPr>
                <w:rFonts w:ascii="Times New Roman" w:hAnsi="Times New Roman"/>
                <w:sz w:val="24"/>
                <w:szCs w:val="24"/>
              </w:rPr>
              <w:br/>
            </w:r>
            <w:r w:rsidRPr="00807501">
              <w:rPr>
                <w:rFonts w:ascii="Times New Roman" w:hAnsi="Times New Roman"/>
                <w:sz w:val="24"/>
                <w:szCs w:val="24"/>
              </w:rPr>
              <w:t>прилагается к сообщению</w:t>
            </w:r>
          </w:p>
          <w:p w:rsidR="0048623F" w:rsidRPr="004A12A1" w:rsidRDefault="004222E1" w:rsidP="004222E1">
            <w:pPr>
              <w:pStyle w:val="a3"/>
              <w:jc w:val="center"/>
              <w:rPr>
                <w:rFonts w:ascii="Times New Roman" w:hAnsi="Times New Roman"/>
              </w:rPr>
            </w:pPr>
            <w:r w:rsidRPr="004A12A1">
              <w:rPr>
                <w:rFonts w:ascii="Times New Roman" w:hAnsi="Times New Roman"/>
              </w:rPr>
              <w:t>(описание местоположения границ публичного сервитута)</w:t>
            </w:r>
          </w:p>
        </w:tc>
      </w:tr>
    </w:tbl>
    <w:p w:rsidR="0048623F" w:rsidRPr="00807501" w:rsidRDefault="0048623F" w:rsidP="0079045D">
      <w:pPr>
        <w:jc w:val="center"/>
        <w:rPr>
          <w:rFonts w:ascii="Times New Roman" w:hAnsi="Times New Roman" w:cs="Times New Roman"/>
          <w:b/>
          <w:sz w:val="24"/>
          <w:szCs w:val="24"/>
        </w:rPr>
      </w:pPr>
    </w:p>
    <w:sectPr w:rsidR="0048623F" w:rsidRPr="00807501" w:rsidSect="00CD64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55BE0"/>
    <w:multiLevelType w:val="hybridMultilevel"/>
    <w:tmpl w:val="F83EED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63D3E3E"/>
    <w:multiLevelType w:val="hybridMultilevel"/>
    <w:tmpl w:val="811E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4"/>
  </w:num>
  <w:num w:numId="2">
    <w:abstractNumId w:val="3"/>
  </w:num>
  <w:num w:numId="3">
    <w:abstractNumId w:val="5"/>
  </w:num>
  <w:num w:numId="4">
    <w:abstractNumId w:val="6"/>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F58"/>
    <w:rsid w:val="00004F95"/>
    <w:rsid w:val="0001222D"/>
    <w:rsid w:val="0002073B"/>
    <w:rsid w:val="00021182"/>
    <w:rsid w:val="0002468F"/>
    <w:rsid w:val="0003093D"/>
    <w:rsid w:val="000319EB"/>
    <w:rsid w:val="0003254B"/>
    <w:rsid w:val="00041CD8"/>
    <w:rsid w:val="000448CE"/>
    <w:rsid w:val="00046EBD"/>
    <w:rsid w:val="0004740E"/>
    <w:rsid w:val="00076C09"/>
    <w:rsid w:val="00076F63"/>
    <w:rsid w:val="0008488D"/>
    <w:rsid w:val="00086739"/>
    <w:rsid w:val="00091E6D"/>
    <w:rsid w:val="0009646D"/>
    <w:rsid w:val="000A4C2C"/>
    <w:rsid w:val="000B0D0D"/>
    <w:rsid w:val="000B3353"/>
    <w:rsid w:val="000D4AE1"/>
    <w:rsid w:val="000E114B"/>
    <w:rsid w:val="00101D3F"/>
    <w:rsid w:val="00103570"/>
    <w:rsid w:val="00117F16"/>
    <w:rsid w:val="00133441"/>
    <w:rsid w:val="00133734"/>
    <w:rsid w:val="00136D45"/>
    <w:rsid w:val="00153132"/>
    <w:rsid w:val="00173528"/>
    <w:rsid w:val="00175D7D"/>
    <w:rsid w:val="00190AED"/>
    <w:rsid w:val="00191AA8"/>
    <w:rsid w:val="001A3FCD"/>
    <w:rsid w:val="001A5A50"/>
    <w:rsid w:val="001C56C6"/>
    <w:rsid w:val="001E24AF"/>
    <w:rsid w:val="00217615"/>
    <w:rsid w:val="00221089"/>
    <w:rsid w:val="00230898"/>
    <w:rsid w:val="002356CD"/>
    <w:rsid w:val="00244882"/>
    <w:rsid w:val="00251A29"/>
    <w:rsid w:val="002609A5"/>
    <w:rsid w:val="00267455"/>
    <w:rsid w:val="00276198"/>
    <w:rsid w:val="0028057C"/>
    <w:rsid w:val="002824FB"/>
    <w:rsid w:val="002A2548"/>
    <w:rsid w:val="002A5759"/>
    <w:rsid w:val="002B2100"/>
    <w:rsid w:val="002B361E"/>
    <w:rsid w:val="002B3B13"/>
    <w:rsid w:val="002B7FDC"/>
    <w:rsid w:val="002C559D"/>
    <w:rsid w:val="002E65B7"/>
    <w:rsid w:val="002F2E07"/>
    <w:rsid w:val="002F3F2D"/>
    <w:rsid w:val="002F3F76"/>
    <w:rsid w:val="00301221"/>
    <w:rsid w:val="00314D58"/>
    <w:rsid w:val="00321B49"/>
    <w:rsid w:val="003256FC"/>
    <w:rsid w:val="003372FE"/>
    <w:rsid w:val="00352137"/>
    <w:rsid w:val="003642FC"/>
    <w:rsid w:val="003644A2"/>
    <w:rsid w:val="00377718"/>
    <w:rsid w:val="00381792"/>
    <w:rsid w:val="0039396C"/>
    <w:rsid w:val="003B3E71"/>
    <w:rsid w:val="003B46BB"/>
    <w:rsid w:val="003C219E"/>
    <w:rsid w:val="003D5AC3"/>
    <w:rsid w:val="003F373A"/>
    <w:rsid w:val="004222E1"/>
    <w:rsid w:val="00426433"/>
    <w:rsid w:val="00440E64"/>
    <w:rsid w:val="00456A12"/>
    <w:rsid w:val="00466A1D"/>
    <w:rsid w:val="0047157E"/>
    <w:rsid w:val="0048623F"/>
    <w:rsid w:val="004955E1"/>
    <w:rsid w:val="004A0D50"/>
    <w:rsid w:val="004A12A1"/>
    <w:rsid w:val="004D0C0D"/>
    <w:rsid w:val="004F0619"/>
    <w:rsid w:val="00505888"/>
    <w:rsid w:val="005206D6"/>
    <w:rsid w:val="00547453"/>
    <w:rsid w:val="00552F3D"/>
    <w:rsid w:val="00571CF7"/>
    <w:rsid w:val="00572286"/>
    <w:rsid w:val="0058612F"/>
    <w:rsid w:val="00590CDC"/>
    <w:rsid w:val="005B57DC"/>
    <w:rsid w:val="005C012C"/>
    <w:rsid w:val="005C2BCB"/>
    <w:rsid w:val="005F7EB3"/>
    <w:rsid w:val="00602781"/>
    <w:rsid w:val="00607A54"/>
    <w:rsid w:val="00610EDE"/>
    <w:rsid w:val="00633C66"/>
    <w:rsid w:val="00647621"/>
    <w:rsid w:val="0066067A"/>
    <w:rsid w:val="0066139F"/>
    <w:rsid w:val="006679CA"/>
    <w:rsid w:val="00694BA3"/>
    <w:rsid w:val="006B1FEC"/>
    <w:rsid w:val="006B5454"/>
    <w:rsid w:val="006C762D"/>
    <w:rsid w:val="006F09CE"/>
    <w:rsid w:val="0071611C"/>
    <w:rsid w:val="00764FEE"/>
    <w:rsid w:val="00774CBA"/>
    <w:rsid w:val="007814BD"/>
    <w:rsid w:val="0079045D"/>
    <w:rsid w:val="00791EC9"/>
    <w:rsid w:val="007A295B"/>
    <w:rsid w:val="007A3CE5"/>
    <w:rsid w:val="007B11E0"/>
    <w:rsid w:val="007B4838"/>
    <w:rsid w:val="007D2209"/>
    <w:rsid w:val="007D56DB"/>
    <w:rsid w:val="007E30E4"/>
    <w:rsid w:val="00801B38"/>
    <w:rsid w:val="008023A3"/>
    <w:rsid w:val="00807501"/>
    <w:rsid w:val="0081646A"/>
    <w:rsid w:val="00821803"/>
    <w:rsid w:val="00824240"/>
    <w:rsid w:val="00831F2A"/>
    <w:rsid w:val="008511B7"/>
    <w:rsid w:val="00855098"/>
    <w:rsid w:val="008814C6"/>
    <w:rsid w:val="00895210"/>
    <w:rsid w:val="008973F9"/>
    <w:rsid w:val="008A6BD0"/>
    <w:rsid w:val="008B0F5D"/>
    <w:rsid w:val="008C03D5"/>
    <w:rsid w:val="008C25B6"/>
    <w:rsid w:val="008C7190"/>
    <w:rsid w:val="008D1818"/>
    <w:rsid w:val="008E567E"/>
    <w:rsid w:val="008F2F14"/>
    <w:rsid w:val="00913054"/>
    <w:rsid w:val="00920555"/>
    <w:rsid w:val="00933027"/>
    <w:rsid w:val="00947A5D"/>
    <w:rsid w:val="00962939"/>
    <w:rsid w:val="00962C9C"/>
    <w:rsid w:val="00966DA7"/>
    <w:rsid w:val="009739D9"/>
    <w:rsid w:val="00980C30"/>
    <w:rsid w:val="009866B5"/>
    <w:rsid w:val="009900BE"/>
    <w:rsid w:val="009A2D37"/>
    <w:rsid w:val="009A536C"/>
    <w:rsid w:val="009B7FF9"/>
    <w:rsid w:val="009E20E1"/>
    <w:rsid w:val="009F0689"/>
    <w:rsid w:val="009F57C9"/>
    <w:rsid w:val="00A50B57"/>
    <w:rsid w:val="00A50F52"/>
    <w:rsid w:val="00A53E8D"/>
    <w:rsid w:val="00A63F58"/>
    <w:rsid w:val="00A72F02"/>
    <w:rsid w:val="00A83972"/>
    <w:rsid w:val="00A90048"/>
    <w:rsid w:val="00AA1029"/>
    <w:rsid w:val="00AA3067"/>
    <w:rsid w:val="00AD022B"/>
    <w:rsid w:val="00B01D52"/>
    <w:rsid w:val="00B03EE7"/>
    <w:rsid w:val="00B311F6"/>
    <w:rsid w:val="00B324E4"/>
    <w:rsid w:val="00B348AB"/>
    <w:rsid w:val="00B5274F"/>
    <w:rsid w:val="00B54946"/>
    <w:rsid w:val="00B95BB1"/>
    <w:rsid w:val="00BB0AD3"/>
    <w:rsid w:val="00BC044C"/>
    <w:rsid w:val="00BE079A"/>
    <w:rsid w:val="00BE2CBC"/>
    <w:rsid w:val="00BE6E23"/>
    <w:rsid w:val="00BF3D5C"/>
    <w:rsid w:val="00C001D9"/>
    <w:rsid w:val="00C174AC"/>
    <w:rsid w:val="00C71687"/>
    <w:rsid w:val="00C87E8E"/>
    <w:rsid w:val="00C902B6"/>
    <w:rsid w:val="00C91CD2"/>
    <w:rsid w:val="00CD299B"/>
    <w:rsid w:val="00CD3418"/>
    <w:rsid w:val="00CD64AF"/>
    <w:rsid w:val="00CD6DC1"/>
    <w:rsid w:val="00D21E2A"/>
    <w:rsid w:val="00D223EB"/>
    <w:rsid w:val="00D31CF3"/>
    <w:rsid w:val="00D34DC5"/>
    <w:rsid w:val="00D4012F"/>
    <w:rsid w:val="00D52684"/>
    <w:rsid w:val="00D91DD4"/>
    <w:rsid w:val="00D977A8"/>
    <w:rsid w:val="00DA7B5B"/>
    <w:rsid w:val="00DB217E"/>
    <w:rsid w:val="00DB3CA0"/>
    <w:rsid w:val="00DC0864"/>
    <w:rsid w:val="00DC5230"/>
    <w:rsid w:val="00E152CA"/>
    <w:rsid w:val="00E34E31"/>
    <w:rsid w:val="00E34F95"/>
    <w:rsid w:val="00E35ED8"/>
    <w:rsid w:val="00E72309"/>
    <w:rsid w:val="00E76135"/>
    <w:rsid w:val="00E7694D"/>
    <w:rsid w:val="00E8521A"/>
    <w:rsid w:val="00E95A48"/>
    <w:rsid w:val="00EA6D1B"/>
    <w:rsid w:val="00EB7DEC"/>
    <w:rsid w:val="00EC5E57"/>
    <w:rsid w:val="00EE2CA3"/>
    <w:rsid w:val="00EE3612"/>
    <w:rsid w:val="00EF59F1"/>
    <w:rsid w:val="00EF6684"/>
    <w:rsid w:val="00EF6B6A"/>
    <w:rsid w:val="00F206BA"/>
    <w:rsid w:val="00F25540"/>
    <w:rsid w:val="00F27339"/>
    <w:rsid w:val="00F35483"/>
    <w:rsid w:val="00F61E10"/>
    <w:rsid w:val="00F80192"/>
    <w:rsid w:val="00FA21F6"/>
    <w:rsid w:val="00FA49D2"/>
    <w:rsid w:val="00FA55CE"/>
    <w:rsid w:val="00FB676D"/>
    <w:rsid w:val="00FC03FE"/>
    <w:rsid w:val="00FC68CF"/>
    <w:rsid w:val="00FD4322"/>
    <w:rsid w:val="00FE1D98"/>
    <w:rsid w:val="00FF6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B6B1C-32B0-4360-A50C-DD4CF221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F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4">
    <w:name w:val="xl64"/>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styleId="ad">
    <w:name w:val="Normal (Web)"/>
    <w:basedOn w:val="a"/>
    <w:uiPriority w:val="99"/>
    <w:unhideWhenUsed/>
    <w:rsid w:val="003644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833521">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62180902">
      <w:bodyDiv w:val="1"/>
      <w:marLeft w:val="0"/>
      <w:marRight w:val="0"/>
      <w:marTop w:val="0"/>
      <w:marBottom w:val="0"/>
      <w:divBdr>
        <w:top w:val="none" w:sz="0" w:space="0" w:color="auto"/>
        <w:left w:val="none" w:sz="0" w:space="0" w:color="auto"/>
        <w:bottom w:val="none" w:sz="0" w:space="0" w:color="auto"/>
        <w:right w:val="none" w:sz="0" w:space="0" w:color="auto"/>
      </w:divBdr>
    </w:div>
    <w:div w:id="912130727">
      <w:bodyDiv w:val="1"/>
      <w:marLeft w:val="0"/>
      <w:marRight w:val="0"/>
      <w:marTop w:val="0"/>
      <w:marBottom w:val="0"/>
      <w:divBdr>
        <w:top w:val="none" w:sz="0" w:space="0" w:color="auto"/>
        <w:left w:val="none" w:sz="0" w:space="0" w:color="auto"/>
        <w:bottom w:val="none" w:sz="0" w:space="0" w:color="auto"/>
        <w:right w:val="none" w:sz="0" w:space="0" w:color="auto"/>
      </w:divBdr>
    </w:div>
    <w:div w:id="1358773671">
      <w:bodyDiv w:val="1"/>
      <w:marLeft w:val="0"/>
      <w:marRight w:val="0"/>
      <w:marTop w:val="0"/>
      <w:marBottom w:val="0"/>
      <w:divBdr>
        <w:top w:val="none" w:sz="0" w:space="0" w:color="auto"/>
        <w:left w:val="none" w:sz="0" w:space="0" w:color="auto"/>
        <w:bottom w:val="none" w:sz="0" w:space="0" w:color="auto"/>
        <w:right w:val="none" w:sz="0" w:space="0" w:color="auto"/>
      </w:divBdr>
    </w:div>
    <w:div w:id="1619868662">
      <w:bodyDiv w:val="1"/>
      <w:marLeft w:val="0"/>
      <w:marRight w:val="0"/>
      <w:marTop w:val="0"/>
      <w:marBottom w:val="0"/>
      <w:divBdr>
        <w:top w:val="none" w:sz="0" w:space="0" w:color="auto"/>
        <w:left w:val="none" w:sz="0" w:space="0" w:color="auto"/>
        <w:bottom w:val="none" w:sz="0" w:space="0" w:color="auto"/>
        <w:right w:val="none" w:sz="0" w:space="0" w:color="auto"/>
      </w:divBdr>
    </w:div>
    <w:div w:id="1625115324">
      <w:bodyDiv w:val="1"/>
      <w:marLeft w:val="0"/>
      <w:marRight w:val="0"/>
      <w:marTop w:val="0"/>
      <w:marBottom w:val="0"/>
      <w:divBdr>
        <w:top w:val="none" w:sz="0" w:space="0" w:color="auto"/>
        <w:left w:val="none" w:sz="0" w:space="0" w:color="auto"/>
        <w:bottom w:val="none" w:sz="0" w:space="0" w:color="auto"/>
        <w:right w:val="none" w:sz="0" w:space="0" w:color="auto"/>
      </w:divBdr>
    </w:div>
    <w:div w:id="1673101305">
      <w:bodyDiv w:val="1"/>
      <w:marLeft w:val="0"/>
      <w:marRight w:val="0"/>
      <w:marTop w:val="0"/>
      <w:marBottom w:val="0"/>
      <w:divBdr>
        <w:top w:val="none" w:sz="0" w:space="0" w:color="auto"/>
        <w:left w:val="none" w:sz="0" w:space="0" w:color="auto"/>
        <w:bottom w:val="none" w:sz="0" w:space="0" w:color="auto"/>
        <w:right w:val="none" w:sz="0" w:space="0" w:color="auto"/>
      </w:divBdr>
    </w:div>
    <w:div w:id="1767262722">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nenergo.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1D53A-C4FD-4DA9-ADCC-277D9F40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3328</Words>
  <Characters>18974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Андреева Галина Владимировна</cp:lastModifiedBy>
  <cp:revision>2</cp:revision>
  <cp:lastPrinted>2019-08-27T09:19:00Z</cp:lastPrinted>
  <dcterms:created xsi:type="dcterms:W3CDTF">2021-02-04T10:33:00Z</dcterms:created>
  <dcterms:modified xsi:type="dcterms:W3CDTF">2021-02-04T10:33:00Z</dcterms:modified>
</cp:coreProperties>
</file>