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4E0E" w14:textId="742F4507" w:rsidR="00BB2473" w:rsidRPr="00BB2473" w:rsidRDefault="00BB2473" w:rsidP="001B5D6E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B24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проведении отбора получателей субсидии в связи с оказанием услуг по официальному опубликованию муниципальных правовых актов МО «Город Гатчина»</w:t>
      </w:r>
    </w:p>
    <w:p w14:paraId="36FC9CFC" w14:textId="5FA6192E" w:rsidR="00BB2473" w:rsidRPr="003B5DCA" w:rsidRDefault="00BB2473" w:rsidP="00093706">
      <w:pPr>
        <w:pStyle w:val="2"/>
        <w:shd w:val="clear" w:color="auto" w:fill="FFFFFF"/>
        <w:spacing w:before="150" w:after="75" w:line="300" w:lineRule="atLeast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Извещение о проведении отбора получателей субсидии из бюджета МО «Город Гатчина» в целях возмещения затрат в связи с оказанием услуг по официальному опубликованию муниципальных правовых актов МО «Город Гатчина» от </w:t>
      </w:r>
      <w:r w:rsidR="00210129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17</w:t>
      </w:r>
      <w:r w:rsidRPr="003B5DCA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января 202</w:t>
      </w:r>
      <w:r w:rsidR="00210129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3</w:t>
      </w:r>
      <w:r w:rsidRPr="003B5DCA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года.</w:t>
      </w:r>
    </w:p>
    <w:p w14:paraId="099C8742" w14:textId="4BFD641E" w:rsidR="001B5D6E" w:rsidRDefault="00BB2473" w:rsidP="001B5D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>В соответствии с Порядком предоставления субсидии из бюджета МО «Город Гатчина» в целях возмещения затрат в связи с оказанием услуг по официальному опубликованию муниципальных правовых актов МО «Город Гатчина»  от 14 декабря 2021 года №4545 (далее – Порядок)  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в сфере средств массовой информации (далее - СМИ),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 </w:t>
      </w:r>
      <w:hyperlink r:id="rId5" w:history="1">
        <w:r w:rsidRPr="003B5DCA">
          <w:rPr>
            <w:rStyle w:val="a4"/>
            <w:rFonts w:ascii="Times New Roman" w:hAnsi="Times New Roman" w:cs="Times New Roman"/>
            <w:color w:val="2B75A8"/>
            <w:sz w:val="32"/>
            <w:szCs w:val="32"/>
            <w:u w:val="none"/>
          </w:rPr>
          <w:t>radm@gtn.ru</w:t>
        </w:r>
      </w:hyperlink>
      <w:r w:rsidRPr="003B5DCA">
        <w:rPr>
          <w:rFonts w:ascii="Times New Roman" w:hAnsi="Times New Roman" w:cs="Times New Roman"/>
          <w:color w:val="000000"/>
          <w:sz w:val="32"/>
          <w:szCs w:val="32"/>
        </w:rPr>
        <w:t> ) объявляет о проведении отбора </w:t>
      </w:r>
      <w:r w:rsidRPr="001B5D6E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получателей субсидии из бюджета МО «Город Гатчина»  с целью возмещения затрат в связи с оказанием услуг по официальному опубликованию муниципальных правовых актов МО «Город Гатчина»  на 2023 год. </w:t>
      </w:r>
      <w:r w:rsidRPr="00093706">
        <w:rPr>
          <w:rStyle w:val="a3"/>
          <w:rFonts w:ascii="Times New Roman" w:hAnsi="Times New Roman" w:cs="Times New Roman"/>
          <w:color w:val="000000"/>
          <w:sz w:val="32"/>
          <w:szCs w:val="32"/>
        </w:rPr>
        <w:t>Срок приема заявок: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> с 9 час. 00 мин. 1</w:t>
      </w:r>
      <w:r w:rsidR="0020031E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 xml:space="preserve"> января 202</w:t>
      </w:r>
      <w:r w:rsidR="00093706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 xml:space="preserve"> года до 17 час. 00 мин.  1</w:t>
      </w:r>
      <w:r w:rsidR="0020031E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93706">
        <w:rPr>
          <w:rFonts w:ascii="Times New Roman" w:hAnsi="Times New Roman" w:cs="Times New Roman"/>
          <w:color w:val="000000"/>
          <w:sz w:val="32"/>
          <w:szCs w:val="32"/>
        </w:rPr>
        <w:t>февраля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 xml:space="preserve"> 2023 года. </w:t>
      </w:r>
    </w:p>
    <w:p w14:paraId="45813EB6" w14:textId="77777777" w:rsidR="001B5D6E" w:rsidRDefault="00BB2473" w:rsidP="001B5D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Style w:val="a5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Результатом предоставления субсидии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> является поддержка реализации юридических лиц (за исключением субсидий государственным (муниципальным) учреждениям), индивидуальных предпринимателей, осуществляющих деятельность в сфере средств массовой информации на территории МО «Город Гатчина» в связи с оказанием услуг по официальному опубликованию муниципальных правовых актов МО «Город Гатчина» в рамках предоставления субсидии.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 категории получателей субсидии относятся юридические лица и индивидуальные предприниматели, осуществляющие деятельность в сфере средств массовой информации, являющиеся редакциями 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периодических печатных изданий (газет), МО «Город Гатчина», утвержденные в качестве официального печатного органа в соответствии с решением Совета депутатов МО «Город Гатчина» «Об официальном опубликовании муниципальных правовых актов МО «Город Гатчина»» от 28.06.2006 года.</w:t>
      </w:r>
    </w:p>
    <w:p w14:paraId="5CC651E5" w14:textId="77777777" w:rsidR="001B5D6E" w:rsidRDefault="00BB2473" w:rsidP="001B5D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 xml:space="preserve">К участию в отборе допускаются средства массовой информации, соответствующие </w:t>
      </w:r>
      <w:proofErr w:type="gramStart"/>
      <w:r w:rsidRPr="003B5DCA">
        <w:rPr>
          <w:rFonts w:ascii="Times New Roman" w:hAnsi="Times New Roman" w:cs="Times New Roman"/>
          <w:color w:val="000000"/>
          <w:sz w:val="32"/>
          <w:szCs w:val="32"/>
        </w:rPr>
        <w:t>на  01</w:t>
      </w:r>
      <w:proofErr w:type="gramEnd"/>
      <w:r w:rsidRPr="003B5DCA">
        <w:rPr>
          <w:rFonts w:ascii="Times New Roman" w:hAnsi="Times New Roman" w:cs="Times New Roman"/>
          <w:color w:val="000000"/>
          <w:sz w:val="32"/>
          <w:szCs w:val="32"/>
        </w:rPr>
        <w:t xml:space="preserve"> декабря  2022 года следующим условиям и требованиям:</w:t>
      </w:r>
    </w:p>
    <w:p w14:paraId="067A0FAC" w14:textId="48DB1786" w:rsidR="001B5D6E" w:rsidRPr="001B5D6E" w:rsidRDefault="00BB2473" w:rsidP="001B5D6E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9E061FB" w14:textId="401BB406" w:rsidR="001B5D6E" w:rsidRPr="001B5D6E" w:rsidRDefault="00BB2473" w:rsidP="001B5D6E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у участника отбора должна отсутствовать просроченная задолженность по возврату в бюджет МО «Город Гатчина»,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из бюджета МО «Город Гатчина»;</w:t>
      </w:r>
    </w:p>
    <w:p w14:paraId="68ED06BD" w14:textId="77777777" w:rsidR="001B5D6E" w:rsidRDefault="00BB2473" w:rsidP="001B5D6E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6E4F9C8" w14:textId="77777777" w:rsidR="001B5D6E" w:rsidRDefault="00BB2473" w:rsidP="001B5D6E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  осуществляющем деятельность в сфере средств массовой информации, являющиеся редакциями периодических печатных изданий (газет), в число учредителей которых входят органы местного самоуправления Гатчинского муниципального района и МО «Город Гатчина»;</w:t>
      </w:r>
    </w:p>
    <w:p w14:paraId="6F084338" w14:textId="18FA4CE7" w:rsidR="001B5D6E" w:rsidRDefault="00BB2473" w:rsidP="001B5D6E">
      <w:pPr>
        <w:pStyle w:val="a6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 xml:space="preserve">участники отбора не должны являться иностранными юридическими лицами, а также российскими юридическими </w:t>
      </w:r>
      <w:r w:rsidRPr="001B5D6E">
        <w:rPr>
          <w:rFonts w:ascii="Times New Roman" w:hAnsi="Times New Roman" w:cs="Times New Roman"/>
          <w:color w:val="000000"/>
          <w:sz w:val="32"/>
          <w:szCs w:val="32"/>
        </w:rPr>
        <w:lastRenderedPageBreak/>
        <w:t>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1B5D6E">
        <w:rPr>
          <w:rFonts w:ascii="Times New Roman" w:hAnsi="Times New Roman" w:cs="Times New Roman"/>
          <w:color w:val="000000"/>
          <w:sz w:val="32"/>
          <w:szCs w:val="32"/>
        </w:rPr>
        <w:br/>
        <w:t>6) участники отбора не должны получать средства, бюджета МО «Город Гатчина»,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порядком</w:t>
      </w:r>
      <w:r w:rsidR="001B5D6E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1B5D6E">
        <w:rPr>
          <w:rFonts w:ascii="Times New Roman" w:hAnsi="Times New Roman" w:cs="Times New Roman"/>
          <w:color w:val="000000"/>
          <w:sz w:val="32"/>
          <w:szCs w:val="32"/>
        </w:rPr>
        <w:br/>
        <w:t>7) участник отбора признан официальным печатным органом в соответствии с решением Совета депутатов МО «Город Гатчина» «Об официальном опубликовании муниципальных правовых актов МО «Город Гатчина»» от 28.06.2006 года</w:t>
      </w:r>
      <w:r w:rsidR="001B5D6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14:paraId="7C699A07" w14:textId="77777777" w:rsidR="001B5D6E" w:rsidRDefault="00BB2473" w:rsidP="001B5D6E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8) наличие у участника отбора свидетельства о регистрации средства массовой информации на территории Гатчинского муниципального района Ленинградской области;</w:t>
      </w:r>
    </w:p>
    <w:p w14:paraId="0BE5B21E" w14:textId="77777777" w:rsidR="00EC0B4B" w:rsidRDefault="00BB2473" w:rsidP="001B5D6E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9) периодичность выхода официального печатного органа, выпускаемого участником отбора - дважды в неделю.</w:t>
      </w:r>
    </w:p>
    <w:p w14:paraId="0D985F4E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Для участия в отборе средства массовой информации представляют заявку, в состав которой входят следующие документы:</w:t>
      </w:r>
      <w:r w:rsidRPr="001B5D6E">
        <w:rPr>
          <w:rFonts w:ascii="Times New Roman" w:hAnsi="Times New Roman" w:cs="Times New Roman"/>
          <w:color w:val="000000"/>
          <w:sz w:val="32"/>
          <w:szCs w:val="32"/>
        </w:rPr>
        <w:br/>
        <w:t>- письменное заявление на участие в отборе (приложение 1 Порядку);</w:t>
      </w:r>
      <w:r w:rsidRPr="001B5D6E">
        <w:rPr>
          <w:rFonts w:ascii="Times New Roman" w:hAnsi="Times New Roman" w:cs="Times New Roman"/>
          <w:color w:val="000000"/>
          <w:sz w:val="32"/>
          <w:szCs w:val="32"/>
        </w:rPr>
        <w:br/>
        <w:t>- К заявке на участие в отборе прилагаются следующие документы:</w:t>
      </w:r>
    </w:p>
    <w:p w14:paraId="410D5630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справка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в инспекции ФНС России по месту учета не ранее 15 календарных дней до даты подачи заявки, - оригинал;</w:t>
      </w:r>
    </w:p>
    <w:p w14:paraId="7FAE6390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lastRenderedPageBreak/>
        <w:t>- справка в произвольной форме об отсутствии у участника отбора просроченной задолженности по возврату в бюджет  МО «Город Гатчина», субсидий, а также иная просроченная задолженность по денежным обязательствам из бюджета МО «Город Гатчина»;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день подачи заявки - оригинал;</w:t>
      </w:r>
    </w:p>
    <w:p w14:paraId="3D4720E4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справка в произвольной форме об отсутствии проведения в отношении участника отбора процедуры реорганизации, ликвидации или банкротства и ограничений на осуществление хозяйственной деятельности на день подачи заявки - оригинал;</w:t>
      </w:r>
    </w:p>
    <w:p w14:paraId="7826D086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полученная в инспекции ФНС России по месту учета не ранее 15 календарных дней до даты подачи заявки, – оригинал;</w:t>
      </w:r>
    </w:p>
    <w:p w14:paraId="21802BF0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справка в произвольной форме об отсутствии у участника отбора просроченной кредиторской задолженности по заработной плате перед работниками на день подачи заявки - оригинал;</w:t>
      </w:r>
    </w:p>
    <w:p w14:paraId="7BD3C712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копия устава участника отбора;</w:t>
      </w:r>
    </w:p>
    <w:p w14:paraId="45515056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копия свидетельства о государственной регистрации участника отбора;</w:t>
      </w:r>
    </w:p>
    <w:p w14:paraId="103A9813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копия свидетельства о постановке на учет в налоговом органе;</w:t>
      </w:r>
    </w:p>
    <w:p w14:paraId="2FFB2C97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копия свидетельства о регистрации средства массовой информации на территории Гатчинского муниципального района;</w:t>
      </w:r>
    </w:p>
    <w:p w14:paraId="06429853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- документы, подтверждающие полномочия лица, имеющего право действовать от имени участника отбора (в случае, когда участника отбора представляет не руководитель участника отбора) – оригинал.</w:t>
      </w:r>
    </w:p>
    <w:p w14:paraId="3FEE6CAF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субсидии.</w:t>
      </w:r>
      <w:r w:rsidRPr="001B5D6E">
        <w:rPr>
          <w:rFonts w:ascii="Times New Roman" w:hAnsi="Times New Roman" w:cs="Times New Roman"/>
          <w:color w:val="000000"/>
          <w:sz w:val="32"/>
          <w:szCs w:val="32"/>
        </w:rPr>
        <w:br/>
        <w:t>Копии многостраничных документов должны быть сшиты и заверены печатью на обороте последнего листа либо должна быть заверена каждая страница такого документа.</w:t>
      </w:r>
    </w:p>
    <w:p w14:paraId="5F675C4F" w14:textId="77777777" w:rsidR="00EC0B4B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>Заявка на участие в отборе предоставляется по форме согласно приложению 1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70939933" w14:textId="57CBAD28" w:rsidR="00810E79" w:rsidRDefault="00BB2473" w:rsidP="00EC0B4B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B5D6E">
        <w:rPr>
          <w:rFonts w:ascii="Times New Roman" w:hAnsi="Times New Roman" w:cs="Times New Roman"/>
          <w:color w:val="000000"/>
          <w:sz w:val="32"/>
          <w:szCs w:val="32"/>
        </w:rPr>
        <w:t xml:space="preserve">Средство массовой </w:t>
      </w:r>
      <w:proofErr w:type="gramStart"/>
      <w:r w:rsidRPr="001B5D6E">
        <w:rPr>
          <w:rFonts w:ascii="Times New Roman" w:hAnsi="Times New Roman" w:cs="Times New Roman"/>
          <w:color w:val="000000"/>
          <w:sz w:val="32"/>
          <w:szCs w:val="32"/>
        </w:rPr>
        <w:t>информации  вправе</w:t>
      </w:r>
      <w:proofErr w:type="gramEnd"/>
      <w:r w:rsidRPr="001B5D6E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0D0887B8" w14:textId="0A2D9ECC" w:rsidR="00810E79" w:rsidRDefault="00BB2473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>Заявки предоставляются в печатном виде с учетом требований, указанных в пункте 2.9 – 2.10 Порядка, в сектор по взаимодействию со средствами массовой информации администрации Гатчинского муниципального района (далее – сектор) по адресу: 188300, Ленинградская область, Гатчинский район, г. Гатчина, ул. Карла Маркса, д.44, кабинет № 44.</w:t>
      </w:r>
    </w:p>
    <w:p w14:paraId="1054AF01" w14:textId="77777777" w:rsidR="00EC0B4B" w:rsidRDefault="00BB2473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>Заявки на участие в отборе могут быть отозваны средством массовой информации до окончания срока приема заявок путем направления в администрацию Гатчинского муниципального района соответствующего обращения.</w:t>
      </w:r>
    </w:p>
    <w:p w14:paraId="0A126EDF" w14:textId="77777777" w:rsidR="00EC0B4B" w:rsidRDefault="00BB2473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>Не допускается внесение изменений в заявку на участие в отборе.</w:t>
      </w:r>
    </w:p>
    <w:p w14:paraId="05D47304" w14:textId="77777777" w:rsidR="00EC0B4B" w:rsidRDefault="00BB2473" w:rsidP="00EC0B4B">
      <w:pPr>
        <w:shd w:val="clear" w:color="auto" w:fill="FFFFFF"/>
        <w:ind w:firstLine="567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>Этапы оценки заявок: </w:t>
      </w:r>
    </w:p>
    <w:p w14:paraId="281A86DC" w14:textId="49C60195" w:rsidR="00EC0B4B" w:rsidRDefault="00BB2473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B5DCA">
        <w:rPr>
          <w:rFonts w:ascii="Times New Roman" w:hAnsi="Times New Roman" w:cs="Times New Roman"/>
          <w:color w:val="000000"/>
          <w:sz w:val="32"/>
          <w:szCs w:val="32"/>
        </w:rPr>
        <w:t>Сектор  </w:t>
      </w:r>
      <w:r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>01</w:t>
      </w:r>
      <w:proofErr w:type="gramEnd"/>
      <w:r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марта  202</w:t>
      </w:r>
      <w:r w:rsidR="00FA0244">
        <w:rPr>
          <w:rStyle w:val="a3"/>
          <w:rFonts w:ascii="Times New Roman" w:hAnsi="Times New Roman" w:cs="Times New Roman"/>
          <w:color w:val="000000"/>
          <w:sz w:val="32"/>
          <w:szCs w:val="32"/>
        </w:rPr>
        <w:t>3</w:t>
      </w:r>
      <w:r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года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> принимает решение об определении заявок, допущенных к участию в отборе, и об отклонении заявок.</w:t>
      </w:r>
    </w:p>
    <w:p w14:paraId="1CDC2339" w14:textId="52235E32" w:rsidR="00810E79" w:rsidRDefault="00BB2473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>В целях проведения отбора создается конкурсная комиссия по отбору получателей субсидии (далее – конкурсная комиссия). </w:t>
      </w:r>
    </w:p>
    <w:p w14:paraId="476C5C41" w14:textId="08908CA4" w:rsidR="00EC0B4B" w:rsidRDefault="00EC0B4B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lastRenderedPageBreak/>
        <w:t>9</w:t>
      </w:r>
      <w:r w:rsidR="00BB2473"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BB2473"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>марта  202</w:t>
      </w:r>
      <w:r w:rsidR="00FA0244">
        <w:rPr>
          <w:rStyle w:val="a3"/>
          <w:rFonts w:ascii="Times New Roman" w:hAnsi="Times New Roman" w:cs="Times New Roman"/>
          <w:color w:val="000000"/>
          <w:sz w:val="32"/>
          <w:szCs w:val="32"/>
        </w:rPr>
        <w:t>3</w:t>
      </w:r>
      <w:proofErr w:type="gramEnd"/>
      <w:r w:rsidR="00BB2473"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года</w:t>
      </w:r>
      <w:r w:rsidR="00BB2473" w:rsidRPr="003B5DCA">
        <w:rPr>
          <w:rFonts w:ascii="Times New Roman" w:hAnsi="Times New Roman" w:cs="Times New Roman"/>
          <w:color w:val="000000"/>
          <w:sz w:val="32"/>
          <w:szCs w:val="32"/>
        </w:rPr>
        <w:t> сектор организует проведение заседания конкурсной комиссии. Решения принимаются комиссией по каждой поданной заявке на участие в отборе по итогам рассмотрения представленных документов в порядке очередности, в пределах утвержденных в бюджете МО «Город Гатчина» лимитов бюджетных обязательств на предоставление соответствующих субсидий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ABBA420" w14:textId="66F4AB20" w:rsidR="00521A6E" w:rsidRDefault="00BB2473" w:rsidP="00EC0B4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DCA">
        <w:rPr>
          <w:rFonts w:ascii="Times New Roman" w:hAnsi="Times New Roman" w:cs="Times New Roman"/>
          <w:color w:val="000000"/>
          <w:sz w:val="32"/>
          <w:szCs w:val="32"/>
        </w:rPr>
        <w:t>Протокол о результатах рассмотрения заявок подписывается председателем комиссии и секретарем комиссии. </w:t>
      </w:r>
      <w:r w:rsidRPr="003B5DCA">
        <w:rPr>
          <w:rStyle w:val="a3"/>
          <w:rFonts w:ascii="Times New Roman" w:hAnsi="Times New Roman" w:cs="Times New Roman"/>
          <w:color w:val="000000"/>
          <w:sz w:val="32"/>
          <w:szCs w:val="32"/>
        </w:rPr>
        <w:t>14 марта 202</w:t>
      </w:r>
      <w:r w:rsidR="00FA0244">
        <w:rPr>
          <w:rStyle w:val="a3"/>
          <w:rFonts w:ascii="Times New Roman" w:hAnsi="Times New Roman" w:cs="Times New Roman"/>
          <w:color w:val="000000"/>
          <w:sz w:val="32"/>
          <w:szCs w:val="32"/>
        </w:rPr>
        <w:t>3</w:t>
      </w:r>
      <w:r w:rsidRPr="003B5DCA">
        <w:rPr>
          <w:rFonts w:ascii="Times New Roman" w:hAnsi="Times New Roman" w:cs="Times New Roman"/>
          <w:color w:val="000000"/>
          <w:sz w:val="32"/>
          <w:szCs w:val="32"/>
        </w:rPr>
        <w:t> года (в течение 3 (трех) рабочих дней с момента подписания протокола) комиссия письменно уведомляет:</w:t>
      </w:r>
    </w:p>
    <w:p w14:paraId="6D2DE92C" w14:textId="77777777" w:rsidR="00521A6E" w:rsidRDefault="00BB2473" w:rsidP="00521A6E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t>прошедшего отбор участника отбора о возможности заключения Соглашения</w:t>
      </w:r>
      <w:r w:rsidR="00521A6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14:paraId="10E012A9" w14:textId="77777777" w:rsidR="00521A6E" w:rsidRDefault="00BB2473" w:rsidP="00521A6E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t>участника отбора, не прошедшего отбор, с указанием причин отказа.</w:t>
      </w:r>
    </w:p>
    <w:p w14:paraId="3084C163" w14:textId="77777777" w:rsidR="00521A6E" w:rsidRDefault="00BB2473" w:rsidP="00521A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t>Решение о предоставлении субсидий средствам массовой информации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района.</w:t>
      </w:r>
    </w:p>
    <w:p w14:paraId="213926BE" w14:textId="77777777" w:rsidR="00521A6E" w:rsidRDefault="00BB2473" w:rsidP="00521A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t>Получатель субсидии должен подписать соглашение не позднее 10 календарных дней со дня издания постановления. </w:t>
      </w:r>
    </w:p>
    <w:p w14:paraId="523ADC0B" w14:textId="77777777" w:rsidR="00521A6E" w:rsidRDefault="00BB2473" w:rsidP="00521A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t xml:space="preserve">В случае </w:t>
      </w:r>
      <w:proofErr w:type="spellStart"/>
      <w:r w:rsidRPr="00521A6E">
        <w:rPr>
          <w:rFonts w:ascii="Times New Roman" w:hAnsi="Times New Roman" w:cs="Times New Roman"/>
          <w:color w:val="000000"/>
          <w:sz w:val="32"/>
          <w:szCs w:val="32"/>
        </w:rPr>
        <w:t>неподписания</w:t>
      </w:r>
      <w:proofErr w:type="spellEnd"/>
      <w:r w:rsidRPr="00521A6E">
        <w:rPr>
          <w:rFonts w:ascii="Times New Roman" w:hAnsi="Times New Roman" w:cs="Times New Roman"/>
          <w:color w:val="000000"/>
          <w:sz w:val="32"/>
          <w:szCs w:val="32"/>
        </w:rPr>
        <w:t xml:space="preserve"> получателем субсидии соглашения о предоставлении субсидии в установленный срок, он считается уклонившимся от заключения соглашения. </w:t>
      </w:r>
    </w:p>
    <w:p w14:paraId="7ED3B771" w14:textId="1B315AF8" w:rsidR="00521A6E" w:rsidRDefault="00BB2473" w:rsidP="00521A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t>Результаты отбора размещаются в информационно-телекоммуникационной сети «Интернет» на официальном сайте Гатчинского муниципального района </w:t>
      </w:r>
      <w:hyperlink r:id="rId6" w:history="1">
        <w:r w:rsidRPr="00521A6E">
          <w:rPr>
            <w:rStyle w:val="a4"/>
            <w:rFonts w:ascii="Times New Roman" w:hAnsi="Times New Roman" w:cs="Times New Roman"/>
            <w:color w:val="2B75A8"/>
            <w:sz w:val="32"/>
            <w:szCs w:val="32"/>
            <w:u w:val="none"/>
          </w:rPr>
          <w:t>http://radm.gtn.ru/</w:t>
        </w:r>
      </w:hyperlink>
      <w:r w:rsidRPr="00521A6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1A6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21A6E">
        <w:rPr>
          <w:rStyle w:val="a5"/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Общий объем субсидии</w:t>
      </w:r>
      <w:r w:rsidRPr="00521A6E">
        <w:rPr>
          <w:rFonts w:ascii="Times New Roman" w:hAnsi="Times New Roman" w:cs="Times New Roman"/>
          <w:i/>
          <w:iCs/>
          <w:color w:val="000000"/>
          <w:sz w:val="32"/>
          <w:szCs w:val="32"/>
        </w:rPr>
        <w:t>,</w:t>
      </w:r>
      <w:r w:rsidRPr="00521A6E">
        <w:rPr>
          <w:rFonts w:ascii="Times New Roman" w:hAnsi="Times New Roman" w:cs="Times New Roman"/>
          <w:color w:val="000000"/>
          <w:sz w:val="32"/>
          <w:szCs w:val="32"/>
        </w:rPr>
        <w:t xml:space="preserve"> подлежащий распределению в отборе  - 1 200 000  рублей</w:t>
      </w:r>
      <w:r w:rsidR="00521A6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41F32D6" w14:textId="244B7BA9" w:rsidR="00BB2473" w:rsidRPr="00521A6E" w:rsidRDefault="00BB2473" w:rsidP="00521A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21A6E">
        <w:rPr>
          <w:rFonts w:ascii="Times New Roman" w:hAnsi="Times New Roman" w:cs="Times New Roman"/>
          <w:color w:val="000000"/>
          <w:sz w:val="32"/>
          <w:szCs w:val="32"/>
        </w:rPr>
        <w:br/>
        <w:t> </w:t>
      </w:r>
    </w:p>
    <w:p w14:paraId="6481FA96" w14:textId="77777777" w:rsidR="005768A3" w:rsidRPr="003B5DCA" w:rsidRDefault="005768A3">
      <w:pPr>
        <w:rPr>
          <w:rFonts w:ascii="Times New Roman" w:hAnsi="Times New Roman" w:cs="Times New Roman"/>
          <w:sz w:val="32"/>
          <w:szCs w:val="32"/>
        </w:rPr>
      </w:pPr>
    </w:p>
    <w:sectPr w:rsidR="005768A3" w:rsidRPr="003B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660"/>
    <w:multiLevelType w:val="hybridMultilevel"/>
    <w:tmpl w:val="BA40B70C"/>
    <w:lvl w:ilvl="0" w:tplc="49CED220">
      <w:start w:val="1"/>
      <w:numFmt w:val="decimal"/>
      <w:lvlText w:val="%1)"/>
      <w:lvlJc w:val="left"/>
      <w:pPr>
        <w:ind w:left="111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1A0948"/>
    <w:multiLevelType w:val="hybridMultilevel"/>
    <w:tmpl w:val="F31AC856"/>
    <w:lvl w:ilvl="0" w:tplc="E5F22FBE">
      <w:start w:val="1"/>
      <w:numFmt w:val="decimal"/>
      <w:lvlText w:val="%1)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22796C"/>
    <w:multiLevelType w:val="hybridMultilevel"/>
    <w:tmpl w:val="B8982E8C"/>
    <w:lvl w:ilvl="0" w:tplc="F6D4B3A8">
      <w:start w:val="1"/>
      <w:numFmt w:val="decimal"/>
      <w:lvlText w:val="%1)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73"/>
    <w:rsid w:val="00093706"/>
    <w:rsid w:val="001B5D6E"/>
    <w:rsid w:val="0020031E"/>
    <w:rsid w:val="00210129"/>
    <w:rsid w:val="002A43DA"/>
    <w:rsid w:val="003B5DCA"/>
    <w:rsid w:val="00521A6E"/>
    <w:rsid w:val="005768A3"/>
    <w:rsid w:val="00810E79"/>
    <w:rsid w:val="00BB2473"/>
    <w:rsid w:val="00EC0B4B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E364"/>
  <w15:chartTrackingRefBased/>
  <w15:docId w15:val="{52F8BA55-9502-4A59-BB10-1692FAEE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2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BB2473"/>
    <w:rPr>
      <w:b/>
      <w:bCs/>
    </w:rPr>
  </w:style>
  <w:style w:type="character" w:styleId="a4">
    <w:name w:val="Hyperlink"/>
    <w:basedOn w:val="a0"/>
    <w:uiPriority w:val="99"/>
    <w:semiHidden/>
    <w:unhideWhenUsed/>
    <w:rsid w:val="00BB2473"/>
    <w:rPr>
      <w:color w:val="0000FF"/>
      <w:u w:val="single"/>
    </w:rPr>
  </w:style>
  <w:style w:type="character" w:styleId="a5">
    <w:name w:val="Emphasis"/>
    <w:basedOn w:val="a0"/>
    <w:uiPriority w:val="20"/>
    <w:qFormat/>
    <w:rsid w:val="00BB2473"/>
    <w:rPr>
      <w:i/>
      <w:iCs/>
    </w:rPr>
  </w:style>
  <w:style w:type="paragraph" w:styleId="a6">
    <w:name w:val="List Paragraph"/>
    <w:basedOn w:val="a"/>
    <w:uiPriority w:val="34"/>
    <w:qFormat/>
    <w:rsid w:val="001B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" TargetMode="Externa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cекретарь ГМР</dc:creator>
  <cp:keywords/>
  <dc:description/>
  <cp:lastModifiedBy>Пресс cекретарь ГМР</cp:lastModifiedBy>
  <cp:revision>2</cp:revision>
  <cp:lastPrinted>2023-03-07T07:30:00Z</cp:lastPrinted>
  <dcterms:created xsi:type="dcterms:W3CDTF">2023-03-07T07:48:00Z</dcterms:created>
  <dcterms:modified xsi:type="dcterms:W3CDTF">2023-03-07T07:48:00Z</dcterms:modified>
</cp:coreProperties>
</file>