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C522" w14:textId="77777777" w:rsidR="00815AE8" w:rsidRPr="00815AE8" w:rsidRDefault="00815AE8" w:rsidP="00815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5AE8">
        <w:rPr>
          <w:rFonts w:ascii="Times New Roman" w:hAnsi="Times New Roman" w:cs="Times New Roman"/>
          <w:sz w:val="32"/>
          <w:szCs w:val="32"/>
        </w:rPr>
        <w:t>ПОЛОЖЕНИЕ</w:t>
      </w:r>
      <w:r w:rsidRPr="00815AE8">
        <w:rPr>
          <w:rFonts w:ascii="Times New Roman" w:hAnsi="Times New Roman" w:cs="Times New Roman"/>
          <w:sz w:val="32"/>
          <w:szCs w:val="32"/>
        </w:rPr>
        <w:t xml:space="preserve"> о проведении конкурса </w:t>
      </w:r>
    </w:p>
    <w:p w14:paraId="5BEE0D40" w14:textId="46BA9857" w:rsidR="00815AE8" w:rsidRPr="00815AE8" w:rsidRDefault="00815AE8" w:rsidP="00815A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5AE8">
        <w:rPr>
          <w:rFonts w:ascii="Times New Roman" w:hAnsi="Times New Roman" w:cs="Times New Roman"/>
          <w:sz w:val="32"/>
          <w:szCs w:val="32"/>
        </w:rPr>
        <w:t>«Лучший зимний двор России»</w:t>
      </w:r>
    </w:p>
    <w:p w14:paraId="7F732149" w14:textId="77777777" w:rsidR="00815AE8" w:rsidRPr="00815AE8" w:rsidRDefault="00815AE8" w:rsidP="00815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2795A2" w14:textId="5C8B028F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0A444D6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организации проведения, требования к участникам, содержание и порядок определения победителей Всероссийского конкурса «Лучший зимний двор России» (далее — Конкурс), направленного на выявление лучших практик благоустройства городской среды среди граждан и юридических лиц Российской Федерации. 1.2. Конкурс проводится в рамках реализации партийного проекта «Жители МКД» при содействии федеральных партийных проектов «Школа грамотного потребителя», «Городская среда».</w:t>
      </w:r>
    </w:p>
    <w:p w14:paraId="18F1AF8B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1.3. Организатором конкурса выступает Всероссийская политическая партия «ЕДИНАЯ РОССИЯ» (далее — Партия) во взаимодействии с Министерством строительства и жилищно-коммунального хозяйства Российской Федерации, публично-правовой компанией «Фонд развития территорий».</w:t>
      </w:r>
    </w:p>
    <w:p w14:paraId="0AE82D42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1.4. Рабочим языком Конкурса является русский язык — государственный язык Российской Федерации.</w:t>
      </w:r>
    </w:p>
    <w:p w14:paraId="081CF494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1.5. Участие в Конкурсе добровольное и бесплатное.</w:t>
      </w:r>
    </w:p>
    <w:p w14:paraId="59DF7CB3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BFBBF0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14:paraId="6F99C904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2.1. Конкурс проводится в целях повышения:</w:t>
      </w:r>
    </w:p>
    <w:p w14:paraId="79C18EC4" w14:textId="7EA1B1B8" w:rsidR="00096D30" w:rsidRPr="00815AE8" w:rsidRDefault="00096D30" w:rsidP="00815A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качества управления многоквартирными домами (далее -— МКД), удовлетворенности потребителей жилищными услугами;</w:t>
      </w:r>
    </w:p>
    <w:p w14:paraId="118F0033" w14:textId="10887344" w:rsidR="00096D30" w:rsidRPr="00815AE8" w:rsidRDefault="00096D30" w:rsidP="00815A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 xml:space="preserve"> эффективности работы управляющих организаций;</w:t>
      </w:r>
    </w:p>
    <w:p w14:paraId="360755E8" w14:textId="53EEE226" w:rsidR="00096D30" w:rsidRPr="00815AE8" w:rsidRDefault="00096D30" w:rsidP="00815A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активности и ответственности собственников жилых помещений в процессе содержания общего имущества МКД;</w:t>
      </w:r>
    </w:p>
    <w:p w14:paraId="527773A8" w14:textId="1662D4C9" w:rsidR="00096D30" w:rsidRPr="00815AE8" w:rsidRDefault="00096D30" w:rsidP="00815A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активности граждан в принятии решений и реализации проектов по формированию комфортной городской среды.</w:t>
      </w:r>
    </w:p>
    <w:p w14:paraId="4B9CCDB8" w14:textId="77777777" w:rsidR="00096D30" w:rsidRPr="00815AE8" w:rsidRDefault="00096D30" w:rsidP="00815AE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14:paraId="598CF5F1" w14:textId="797DA2EC" w:rsidR="00096D30" w:rsidRPr="00815AE8" w:rsidRDefault="00096D30" w:rsidP="00815A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выявить и обнародовать наиболее интересную и актуальную практику по проведению зимних мероприятий на дворовых территориях;</w:t>
      </w:r>
    </w:p>
    <w:p w14:paraId="0FC40030" w14:textId="60EEEB39" w:rsidR="00096D30" w:rsidRPr="00815AE8" w:rsidRDefault="00096D30" w:rsidP="00815A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выявить и обнародовать лучшую практику оформления дворовой территории в зимний период;</w:t>
      </w:r>
    </w:p>
    <w:p w14:paraId="10A932F4" w14:textId="77777777" w:rsidR="00815AE8" w:rsidRDefault="00096D30" w:rsidP="00815A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 xml:space="preserve">выявить и обнародовать лучшую практику самоорганизации граждан для обеспечения лучшей зимней инфраструктуры на дворовых территориях; </w:t>
      </w:r>
    </w:p>
    <w:p w14:paraId="6D47D88C" w14:textId="1B6388F5" w:rsidR="00096D30" w:rsidRPr="00815AE8" w:rsidRDefault="00096D30" w:rsidP="00815A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lastRenderedPageBreak/>
        <w:t>привлечь внимание СМИ к качественным изменениям в области управления жилой недвижимостью, стимулировать всестороннее и объективное освещение этих изменений;</w:t>
      </w:r>
    </w:p>
    <w:p w14:paraId="784B6C04" w14:textId="72A6A599" w:rsidR="00096D30" w:rsidRPr="00815AE8" w:rsidRDefault="00096D30" w:rsidP="00815A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поощрить качественно работающие управляющие организации и объединения собственников.</w:t>
      </w:r>
    </w:p>
    <w:p w14:paraId="007BCAB8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1CB2A9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3. ОРГАНИЗАЦИОННЫЙ КОМИТЕТ И ЖЮРИ КОНКУРСА</w:t>
      </w:r>
    </w:p>
    <w:p w14:paraId="6FFED19D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3.1. Организатор Конкурса формирует организационный комитет (далее — Оргкомитет) Конкурса и утверждает его состав.</w:t>
      </w:r>
    </w:p>
    <w:p w14:paraId="1DBC5FAC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3.2. Общее руководство по подготовке и проведению Конкурса осуществляет Оргкомитет, в том числе:</w:t>
      </w:r>
    </w:p>
    <w:p w14:paraId="5EAF0D71" w14:textId="419495F3" w:rsidR="00096D30" w:rsidRPr="0082013F" w:rsidRDefault="00096D30" w:rsidP="008201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формирует жюри Конкурса;</w:t>
      </w:r>
    </w:p>
    <w:p w14:paraId="47346E18" w14:textId="106DC75E" w:rsidR="0082013F" w:rsidRDefault="00096D30" w:rsidP="008201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 xml:space="preserve">осуществляет информационное сопровождение проведения Конкурса; </w:t>
      </w:r>
    </w:p>
    <w:p w14:paraId="7CA39E95" w14:textId="0C2D76D5" w:rsidR="00096D30" w:rsidRPr="0082013F" w:rsidRDefault="00096D30" w:rsidP="008201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организует прием конкурсных материалов, проведение этапов Конкурса и передачу материалов в жюри Конкурса;</w:t>
      </w:r>
    </w:p>
    <w:p w14:paraId="2C07C7F8" w14:textId="2EFC1033" w:rsidR="00096D30" w:rsidRPr="0082013F" w:rsidRDefault="00096D30" w:rsidP="008201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решает спорные вопросы, возникшие в ходе проведения конкурса;</w:t>
      </w:r>
    </w:p>
    <w:p w14:paraId="418F4917" w14:textId="7A739E93" w:rsidR="00096D30" w:rsidRPr="0082013F" w:rsidRDefault="00096D30" w:rsidP="008201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заслушивает отчеты жюри;</w:t>
      </w:r>
    </w:p>
    <w:p w14:paraId="30F3C296" w14:textId="4C8F8E04" w:rsidR="00096D30" w:rsidRPr="0082013F" w:rsidRDefault="00096D30" w:rsidP="008201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привлекает спонсоров для учреждения призов в дополнительных номинациях конкурса.</w:t>
      </w:r>
    </w:p>
    <w:p w14:paraId="127CB60F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3.3. Жюри Конкурса:</w:t>
      </w:r>
    </w:p>
    <w:p w14:paraId="55610E74" w14:textId="21312E03" w:rsidR="00096D30" w:rsidRPr="0082013F" w:rsidRDefault="00096D30" w:rsidP="0082013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оценивает представленные на Конкурс материалы;</w:t>
      </w:r>
    </w:p>
    <w:p w14:paraId="07744A0B" w14:textId="57849ECC" w:rsidR="00096D30" w:rsidRPr="0082013F" w:rsidRDefault="0082013F" w:rsidP="0082013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6D30" w:rsidRPr="0082013F">
        <w:rPr>
          <w:rFonts w:ascii="Times New Roman" w:hAnsi="Times New Roman" w:cs="Times New Roman"/>
          <w:sz w:val="28"/>
          <w:szCs w:val="28"/>
        </w:rPr>
        <w:t>ри необходимости вносит предложения по дополнению перечня номинаций, и/или дополнительного поощрения конкурсантов;</w:t>
      </w:r>
    </w:p>
    <w:p w14:paraId="13492991" w14:textId="28443BD7" w:rsidR="00096D30" w:rsidRPr="0082013F" w:rsidRDefault="00096D30" w:rsidP="0082013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определяет победителей Конкурса.</w:t>
      </w:r>
    </w:p>
    <w:p w14:paraId="78CC6189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C6B802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14:paraId="098E0CA8" w14:textId="22E33AC5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 xml:space="preserve">4.1. 1 этап — прием заявок с 25 декабря 2022 года по 28 февраля 2023 года на сайте </w:t>
      </w:r>
      <w:hyperlink r:id="rId5" w:history="1">
        <w:r w:rsidR="0082013F" w:rsidRPr="00B92B17">
          <w:rPr>
            <w:rStyle w:val="a4"/>
            <w:rFonts w:ascii="Times New Roman" w:hAnsi="Times New Roman" w:cs="Times New Roman"/>
            <w:sz w:val="28"/>
            <w:szCs w:val="28"/>
          </w:rPr>
          <w:t>https://life.er.ru/</w:t>
        </w:r>
      </w:hyperlink>
      <w:r w:rsidR="0082013F">
        <w:rPr>
          <w:rFonts w:ascii="Times New Roman" w:hAnsi="Times New Roman" w:cs="Times New Roman"/>
          <w:sz w:val="28"/>
          <w:szCs w:val="28"/>
        </w:rPr>
        <w:t xml:space="preserve"> </w:t>
      </w:r>
      <w:r w:rsidRPr="00815AE8">
        <w:rPr>
          <w:rFonts w:ascii="Times New Roman" w:hAnsi="Times New Roman" w:cs="Times New Roman"/>
          <w:sz w:val="28"/>
          <w:szCs w:val="28"/>
        </w:rPr>
        <w:t>в разделе «Текущие акции».</w:t>
      </w:r>
    </w:p>
    <w:p w14:paraId="29883A09" w14:textId="151A5D49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 xml:space="preserve">4.2. 2 этап — рассмотрение представленных заявок жюри проходит с 28 февраля по 15 марта 2023 года. Параллельно на сайте </w:t>
      </w:r>
      <w:hyperlink r:id="rId6" w:history="1">
        <w:r w:rsidR="0082013F" w:rsidRPr="00B92B17">
          <w:rPr>
            <w:rStyle w:val="a4"/>
            <w:rFonts w:ascii="Times New Roman" w:hAnsi="Times New Roman" w:cs="Times New Roman"/>
            <w:sz w:val="28"/>
            <w:szCs w:val="28"/>
          </w:rPr>
          <w:t>https://life.er.ru/</w:t>
        </w:r>
      </w:hyperlink>
      <w:r w:rsidR="0082013F">
        <w:rPr>
          <w:rFonts w:ascii="Times New Roman" w:hAnsi="Times New Roman" w:cs="Times New Roman"/>
          <w:sz w:val="28"/>
          <w:szCs w:val="28"/>
        </w:rPr>
        <w:t xml:space="preserve"> </w:t>
      </w:r>
      <w:r w:rsidRPr="00815AE8">
        <w:rPr>
          <w:rFonts w:ascii="Times New Roman" w:hAnsi="Times New Roman" w:cs="Times New Roman"/>
          <w:sz w:val="28"/>
          <w:szCs w:val="28"/>
        </w:rPr>
        <w:t>в разделе «Текущие акции» осуществляется «народное голосование» за заявки.</w:t>
      </w:r>
    </w:p>
    <w:p w14:paraId="6A273D2A" w14:textId="0F76ED4E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4.3. З</w:t>
      </w:r>
      <w:r w:rsidR="0082013F">
        <w:rPr>
          <w:rFonts w:ascii="Times New Roman" w:hAnsi="Times New Roman" w:cs="Times New Roman"/>
          <w:sz w:val="28"/>
          <w:szCs w:val="28"/>
        </w:rPr>
        <w:t xml:space="preserve"> </w:t>
      </w:r>
      <w:r w:rsidRPr="00815AE8">
        <w:rPr>
          <w:rFonts w:ascii="Times New Roman" w:hAnsi="Times New Roman" w:cs="Times New Roman"/>
          <w:sz w:val="28"/>
          <w:szCs w:val="28"/>
        </w:rPr>
        <w:t xml:space="preserve">этап </w:t>
      </w:r>
      <w:r w:rsidR="0082013F" w:rsidRPr="0082013F">
        <w:rPr>
          <w:rFonts w:ascii="Times New Roman" w:hAnsi="Times New Roman" w:cs="Times New Roman"/>
          <w:sz w:val="28"/>
          <w:szCs w:val="28"/>
        </w:rPr>
        <w:t>—</w:t>
      </w:r>
      <w:r w:rsidRPr="00815AE8">
        <w:rPr>
          <w:rFonts w:ascii="Times New Roman" w:hAnsi="Times New Roman" w:cs="Times New Roman"/>
          <w:sz w:val="28"/>
          <w:szCs w:val="28"/>
        </w:rPr>
        <w:t xml:space="preserve"> подведение итогов, награждение осуществляется в марте — апреле 2023 года.</w:t>
      </w:r>
    </w:p>
    <w:p w14:paraId="7E62628C" w14:textId="0C48620A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 xml:space="preserve">4.4. Список победителей Конкурса публикуется на сайте </w:t>
      </w:r>
      <w:hyperlink r:id="rId7" w:history="1">
        <w:r w:rsidR="0082013F" w:rsidRPr="00B92B17">
          <w:rPr>
            <w:rStyle w:val="a4"/>
            <w:rFonts w:ascii="Times New Roman" w:hAnsi="Times New Roman" w:cs="Times New Roman"/>
            <w:sz w:val="28"/>
            <w:szCs w:val="28"/>
          </w:rPr>
          <w:t>https://life.er.ru//</w:t>
        </w:r>
      </w:hyperlink>
      <w:r w:rsidR="0082013F">
        <w:rPr>
          <w:rFonts w:ascii="Times New Roman" w:hAnsi="Times New Roman" w:cs="Times New Roman"/>
          <w:sz w:val="28"/>
          <w:szCs w:val="28"/>
        </w:rPr>
        <w:t xml:space="preserve"> </w:t>
      </w:r>
      <w:r w:rsidRPr="00815AE8">
        <w:rPr>
          <w:rFonts w:ascii="Times New Roman" w:hAnsi="Times New Roman" w:cs="Times New Roman"/>
          <w:sz w:val="28"/>
          <w:szCs w:val="28"/>
        </w:rPr>
        <w:t>в разделе «Текущие акции».</w:t>
      </w:r>
    </w:p>
    <w:p w14:paraId="1F6BA373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6A3FBA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5. НОМИНАЦИИ КОНКУРСА</w:t>
      </w:r>
    </w:p>
    <w:p w14:paraId="2A1BB151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lastRenderedPageBreak/>
        <w:t>5.1. Конкурс проходит по следующим номинациям:</w:t>
      </w:r>
    </w:p>
    <w:p w14:paraId="036E35E3" w14:textId="524B7FB8" w:rsidR="00096D30" w:rsidRPr="0082013F" w:rsidRDefault="00096D30" w:rsidP="0082013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Лучшее зимнее мероприятие во дворе.</w:t>
      </w:r>
    </w:p>
    <w:p w14:paraId="3616078D" w14:textId="187A8949" w:rsidR="00096D30" w:rsidRPr="0082013F" w:rsidRDefault="00096D30" w:rsidP="0082013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Лучшая зимняя дворовая инфраструктура.</w:t>
      </w:r>
    </w:p>
    <w:p w14:paraId="062C8E02" w14:textId="42758F25" w:rsidR="00096D30" w:rsidRPr="0082013F" w:rsidRDefault="00096D30" w:rsidP="0082013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Лучшее зимнее оформление двора.</w:t>
      </w:r>
    </w:p>
    <w:p w14:paraId="765097C6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5.2. Количество победителей в каждой номинации определяется решением Организационного комитета.</w:t>
      </w:r>
    </w:p>
    <w:p w14:paraId="0CDB77DA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5.3 Организационный комитет по предложению жюри Конкурса может учредить дополнительные номинации, которые позволят отметить выдающиеся заслуги участников, выходящие за тематику номинаций Конкурса.</w:t>
      </w:r>
    </w:p>
    <w:p w14:paraId="5A918F7B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3A3EBF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6. МЕТОДИКА ПРОВЕДЕНИЯ КОНКУРСА</w:t>
      </w:r>
    </w:p>
    <w:p w14:paraId="5E85EFCA" w14:textId="713068EC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 xml:space="preserve">6.1. Любой желающий — собственник или наниматель помещения в многоквартирном доме, член совета многоквартирного дома, член ТСЖ или представитель управляющей организации может направить заявку на Конкурс на сайте </w:t>
      </w:r>
      <w:hyperlink r:id="rId8" w:history="1">
        <w:r w:rsidR="0082013F" w:rsidRPr="0082013F">
          <w:rPr>
            <w:rStyle w:val="a4"/>
            <w:rFonts w:ascii="Times New Roman" w:hAnsi="Times New Roman" w:cs="Times New Roman"/>
            <w:sz w:val="28"/>
            <w:szCs w:val="28"/>
          </w:rPr>
          <w:t>https://life.er.ru//</w:t>
        </w:r>
      </w:hyperlink>
      <w:r w:rsidR="0082013F">
        <w:rPr>
          <w:rFonts w:ascii="Times New Roman" w:hAnsi="Times New Roman" w:cs="Times New Roman"/>
          <w:sz w:val="28"/>
          <w:szCs w:val="28"/>
        </w:rPr>
        <w:t xml:space="preserve"> </w:t>
      </w:r>
      <w:r w:rsidRPr="00815AE8">
        <w:rPr>
          <w:rFonts w:ascii="Times New Roman" w:hAnsi="Times New Roman" w:cs="Times New Roman"/>
          <w:sz w:val="28"/>
          <w:szCs w:val="28"/>
        </w:rPr>
        <w:t>в разделе «Текущие акции».</w:t>
      </w:r>
    </w:p>
    <w:p w14:paraId="5AAB38C4" w14:textId="77777777" w:rsidR="0082013F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6.2. Каждая конкурсная заявка будет рассмотрена жюри на предмет соответствия требованиям и условиям конкурса. Кроме того, информация, изложенная в сообщении, может быть проверена на предмет достоверности изложенных фактов.</w:t>
      </w:r>
    </w:p>
    <w:p w14:paraId="534D0062" w14:textId="75ADAA71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6.3. Участие в Конкурсе является добровольным и бесплатным. Возраст участников не ограничен.</w:t>
      </w:r>
    </w:p>
    <w:p w14:paraId="4C148DF0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6.4. К участию в Конкурсе не допускаются материалы, содержащие рекламу или представляющие собой только разъяснительные комментарии к нормативно- правовой базе.</w:t>
      </w:r>
    </w:p>
    <w:p w14:paraId="4B95FDF6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3CB509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7. ТРЕБОВАНИЯ К ЗАЯВКЕ</w:t>
      </w:r>
    </w:p>
    <w:p w14:paraId="37F9FEF9" w14:textId="1EFD89DC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7</w:t>
      </w:r>
      <w:r w:rsidR="0082013F">
        <w:rPr>
          <w:rFonts w:ascii="Times New Roman" w:hAnsi="Times New Roman" w:cs="Times New Roman"/>
          <w:sz w:val="28"/>
          <w:szCs w:val="28"/>
        </w:rPr>
        <w:t>.</w:t>
      </w:r>
      <w:r w:rsidRPr="00815AE8">
        <w:rPr>
          <w:rFonts w:ascii="Times New Roman" w:hAnsi="Times New Roman" w:cs="Times New Roman"/>
          <w:sz w:val="28"/>
          <w:szCs w:val="28"/>
        </w:rPr>
        <w:t xml:space="preserve">1. Материалы на Конкурс принимаются в электронном виде путем заполнения анкеты на сайте </w:t>
      </w:r>
      <w:hyperlink r:id="rId9" w:history="1">
        <w:r w:rsidR="0082013F" w:rsidRPr="0082013F">
          <w:rPr>
            <w:rStyle w:val="a4"/>
            <w:rFonts w:ascii="Times New Roman" w:hAnsi="Times New Roman" w:cs="Times New Roman"/>
            <w:sz w:val="28"/>
            <w:szCs w:val="28"/>
          </w:rPr>
          <w:t>https://life.er.ru//</w:t>
        </w:r>
      </w:hyperlink>
      <w:r w:rsidR="0082013F">
        <w:rPr>
          <w:rFonts w:ascii="Times New Roman" w:hAnsi="Times New Roman" w:cs="Times New Roman"/>
          <w:sz w:val="28"/>
          <w:szCs w:val="28"/>
        </w:rPr>
        <w:t xml:space="preserve"> </w:t>
      </w:r>
      <w:r w:rsidRPr="00815AE8">
        <w:rPr>
          <w:rFonts w:ascii="Times New Roman" w:hAnsi="Times New Roman" w:cs="Times New Roman"/>
          <w:sz w:val="28"/>
          <w:szCs w:val="28"/>
        </w:rPr>
        <w:t>в разделе «</w:t>
      </w:r>
      <w:r w:rsidR="0082013F">
        <w:rPr>
          <w:rFonts w:ascii="Times New Roman" w:hAnsi="Times New Roman" w:cs="Times New Roman"/>
          <w:sz w:val="28"/>
          <w:szCs w:val="28"/>
        </w:rPr>
        <w:t>Т</w:t>
      </w:r>
      <w:r w:rsidRPr="00815AE8">
        <w:rPr>
          <w:rFonts w:ascii="Times New Roman" w:hAnsi="Times New Roman" w:cs="Times New Roman"/>
          <w:sz w:val="28"/>
          <w:szCs w:val="28"/>
        </w:rPr>
        <w:t>екущие акции», до 23:00 (по московскому времени) 28 февраля 2023 года. Заявки, направленные после данной даты или направленные иным другим способом, к рассмотрению не принимаются. 7.2. В заявке необходимо указать:</w:t>
      </w:r>
    </w:p>
    <w:p w14:paraId="0CB77518" w14:textId="406C51ED" w:rsidR="00096D30" w:rsidRPr="0082013F" w:rsidRDefault="00096D30" w:rsidP="0082013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субъект Российской Федерации;</w:t>
      </w:r>
    </w:p>
    <w:p w14:paraId="7513DD00" w14:textId="28BBC344" w:rsidR="00096D30" w:rsidRPr="0082013F" w:rsidRDefault="00096D30" w:rsidP="0082013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муниципальное образование и адрес многоквартирного дома;</w:t>
      </w:r>
    </w:p>
    <w:p w14:paraId="16124D8D" w14:textId="73851881" w:rsidR="00096D30" w:rsidRPr="0082013F" w:rsidRDefault="00096D30" w:rsidP="0082013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номинацию;</w:t>
      </w:r>
    </w:p>
    <w:p w14:paraId="5735DA23" w14:textId="7AC09B46" w:rsidR="00096D30" w:rsidRPr="0082013F" w:rsidRDefault="00096D30" w:rsidP="0082013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фамилию, имя, отчество контактного лица, мобильный телефон и электронную почту для обратной связи.</w:t>
      </w:r>
    </w:p>
    <w:p w14:paraId="47FE483B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lastRenderedPageBreak/>
        <w:t>7.3. Эссе заявки не должно превышать 8 тысяч печатных знаков с пробелами. В эссе в обязательном порядке должны содержаться:</w:t>
      </w:r>
    </w:p>
    <w:p w14:paraId="0125DF45" w14:textId="50569650" w:rsidR="00096D30" w:rsidRPr="0082013F" w:rsidRDefault="00096D30" w:rsidP="0082013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описание истории задумки и создания мероприятия / инфраструктуры / оформления;</w:t>
      </w:r>
    </w:p>
    <w:p w14:paraId="24F319C2" w14:textId="0B44CE59" w:rsidR="00096D30" w:rsidRPr="0082013F" w:rsidRDefault="00096D30" w:rsidP="0082013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информация об используемых методах;</w:t>
      </w:r>
    </w:p>
    <w:p w14:paraId="3F5CBAB3" w14:textId="41DF88B0" w:rsidR="0082013F" w:rsidRPr="0082013F" w:rsidRDefault="00096D30" w:rsidP="0082013F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 xml:space="preserve">информация о результатах работы (представленная конкретными цифрами и исчисляемыми показателями, с обязательным приложением фотографий). </w:t>
      </w:r>
    </w:p>
    <w:p w14:paraId="1D2FEA17" w14:textId="399D2012" w:rsidR="00096D30" w:rsidRPr="0082013F" w:rsidRDefault="00096D30" w:rsidP="00820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 xml:space="preserve">7.4. При наличии видео или печатных материалов в СМИ необходимо указать электронные ссылки или сканы газетных публикаций. Ссылка на видео должны быть размещена на канале соискателя в </w:t>
      </w:r>
      <w:r w:rsidR="0082013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82013F">
        <w:rPr>
          <w:rFonts w:ascii="Times New Roman" w:hAnsi="Times New Roman" w:cs="Times New Roman"/>
          <w:sz w:val="28"/>
          <w:szCs w:val="28"/>
        </w:rPr>
        <w:t xml:space="preserve"> или на общедоступных облачных сервисах.</w:t>
      </w:r>
    </w:p>
    <w:p w14:paraId="523445B0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7.5. К тексту необходимо прикрепить до 10 фото размером не менее 150 Кб каждое, иллюстрирующих проделанную работу (при возможности, фото должны отражать процесс в развитии: как было и как стало).</w:t>
      </w:r>
    </w:p>
    <w:p w14:paraId="3A626484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7.6. Конкурсные работы не возвращаются и не рецензируются.</w:t>
      </w:r>
    </w:p>
    <w:p w14:paraId="6BB6E994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2BB37F" w14:textId="4F082D23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8</w:t>
      </w:r>
      <w:r w:rsidR="0082013F">
        <w:rPr>
          <w:rFonts w:ascii="Times New Roman" w:hAnsi="Times New Roman" w:cs="Times New Roman"/>
          <w:sz w:val="28"/>
          <w:szCs w:val="28"/>
        </w:rPr>
        <w:t>.</w:t>
      </w:r>
      <w:r w:rsidRPr="00815AE8">
        <w:rPr>
          <w:rFonts w:ascii="Times New Roman" w:hAnsi="Times New Roman" w:cs="Times New Roman"/>
          <w:sz w:val="28"/>
          <w:szCs w:val="28"/>
        </w:rPr>
        <w:t xml:space="preserve"> ПОРЯДОК ОПРЕДЕЛЕНИЯ И НАГРАЖДЕНИЯ ПОБЕДИТЕЛЕЙ КОНКУРСА</w:t>
      </w:r>
    </w:p>
    <w:p w14:paraId="1E91FC29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8.1. По итогам рассмотрения заявок, жюри определяет победителей и призеров (по возможности) в каждой из номинаций.</w:t>
      </w:r>
    </w:p>
    <w:p w14:paraId="61836F62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8.2. Победителями признаются заявки, набравшие наибольшее количество баллов по следующим критериям:</w:t>
      </w:r>
    </w:p>
    <w:p w14:paraId="0A54EF2D" w14:textId="0FE15FAF" w:rsidR="00096D30" w:rsidRPr="0082013F" w:rsidRDefault="00096D30" w:rsidP="0082013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новизна методов/креативный подход к поиску решения;</w:t>
      </w:r>
    </w:p>
    <w:p w14:paraId="77684C63" w14:textId="50E9A426" w:rsidR="00096D30" w:rsidRPr="0082013F" w:rsidRDefault="00096D30" w:rsidP="0082013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13F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Pr="0082013F">
        <w:rPr>
          <w:rFonts w:ascii="Times New Roman" w:hAnsi="Times New Roman" w:cs="Times New Roman"/>
          <w:sz w:val="28"/>
          <w:szCs w:val="28"/>
        </w:rPr>
        <w:t xml:space="preserve"> методов;</w:t>
      </w:r>
    </w:p>
    <w:p w14:paraId="77477742" w14:textId="5A3442B0" w:rsidR="00096D30" w:rsidRPr="0082013F" w:rsidRDefault="00096D30" w:rsidP="0082013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>охват участников/бенефициаров примененного решения;</w:t>
      </w:r>
    </w:p>
    <w:p w14:paraId="56E61299" w14:textId="77777777" w:rsidR="0082013F" w:rsidRDefault="00096D30" w:rsidP="0082013F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 xml:space="preserve">привлечение внебюджетных средств и/или использование труда добровольцев. </w:t>
      </w:r>
    </w:p>
    <w:p w14:paraId="0BB72494" w14:textId="51507FFC" w:rsidR="00096D30" w:rsidRPr="0082013F" w:rsidRDefault="00096D30" w:rsidP="008201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013F">
        <w:rPr>
          <w:rFonts w:ascii="Times New Roman" w:hAnsi="Times New Roman" w:cs="Times New Roman"/>
          <w:sz w:val="28"/>
          <w:szCs w:val="28"/>
        </w:rPr>
        <w:t xml:space="preserve">8.3. Списки победителей Конкурса размещаются на сайте проекта </w:t>
      </w:r>
      <w:hyperlink r:id="rId10" w:history="1">
        <w:r w:rsidR="0082013F" w:rsidRPr="0082013F">
          <w:rPr>
            <w:rStyle w:val="a4"/>
            <w:rFonts w:ascii="Times New Roman" w:hAnsi="Times New Roman" w:cs="Times New Roman"/>
            <w:sz w:val="28"/>
            <w:szCs w:val="28"/>
          </w:rPr>
          <w:t>https://life.er.ru//</w:t>
        </w:r>
      </w:hyperlink>
      <w:r w:rsidR="0082013F">
        <w:rPr>
          <w:rFonts w:ascii="Times New Roman" w:hAnsi="Times New Roman" w:cs="Times New Roman"/>
          <w:sz w:val="28"/>
          <w:szCs w:val="28"/>
        </w:rPr>
        <w:t xml:space="preserve"> </w:t>
      </w:r>
      <w:r w:rsidRPr="0082013F">
        <w:rPr>
          <w:rFonts w:ascii="Times New Roman" w:hAnsi="Times New Roman" w:cs="Times New Roman"/>
          <w:sz w:val="28"/>
          <w:szCs w:val="28"/>
        </w:rPr>
        <w:t>в разделе «Текущие акции».</w:t>
      </w:r>
    </w:p>
    <w:p w14:paraId="0C02F026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8.4. Победители и призеры (при их наличии) награждаются дипломами Конкурса и ценными призами по решению оргкомитета конкурса на основе предложений, данных жюри (ценные призы приобретаются за счет денежных средств некоммерческих организаций, поддерживающих проведение Конкурса);</w:t>
      </w:r>
    </w:p>
    <w:p w14:paraId="67C3A5FD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8.5. Материалы о победителях Конкурса и о лучших проектах публикуются в средствах массовой информации и в сети Интернет;</w:t>
      </w:r>
    </w:p>
    <w:p w14:paraId="57C3BFFD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BA92807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lastRenderedPageBreak/>
        <w:t>9. ДОПОЛНИТЕЛЬНЫЕ ПОЛОЖЕНИЯ</w:t>
      </w:r>
    </w:p>
    <w:p w14:paraId="73714338" w14:textId="017B1FEF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 xml:space="preserve">9.1. Организаторы имеют право внести дополнения и изменения в условия и сроки проведения итоговых мероприятий Конкурса. Изменения, дополнения, информация о ходе проведения и итогах Конкурса публикуются на сайте </w:t>
      </w:r>
      <w:hyperlink r:id="rId11" w:history="1">
        <w:r w:rsidR="00E1306D" w:rsidRPr="00E1306D">
          <w:rPr>
            <w:rStyle w:val="a4"/>
            <w:rFonts w:ascii="Times New Roman" w:hAnsi="Times New Roman" w:cs="Times New Roman"/>
            <w:sz w:val="28"/>
            <w:szCs w:val="28"/>
          </w:rPr>
          <w:t>https://life.er.ru//</w:t>
        </w:r>
      </w:hyperlink>
      <w:r w:rsidR="00E1306D">
        <w:rPr>
          <w:rFonts w:ascii="Times New Roman" w:hAnsi="Times New Roman" w:cs="Times New Roman"/>
          <w:sz w:val="28"/>
          <w:szCs w:val="28"/>
        </w:rPr>
        <w:t xml:space="preserve"> </w:t>
      </w:r>
      <w:r w:rsidRPr="00815AE8">
        <w:rPr>
          <w:rFonts w:ascii="Times New Roman" w:hAnsi="Times New Roman" w:cs="Times New Roman"/>
          <w:sz w:val="28"/>
          <w:szCs w:val="28"/>
        </w:rPr>
        <w:t>в разделе «Текущие акции».</w:t>
      </w:r>
    </w:p>
    <w:p w14:paraId="5B2CC1C4" w14:textId="77777777" w:rsidR="00096D3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9.2. Контактная информация Организационного комитета:</w:t>
      </w:r>
    </w:p>
    <w:p w14:paraId="5F1250F2" w14:textId="5545A936" w:rsidR="00096D30" w:rsidRPr="00E1306D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2" w:history="1">
        <w:r w:rsidR="00E1306D" w:rsidRPr="00B92B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ngmkd</w:t>
        </w:r>
        <w:r w:rsidR="00E1306D" w:rsidRPr="00B92B17">
          <w:rPr>
            <w:rStyle w:val="a4"/>
            <w:rFonts w:ascii="Times New Roman" w:hAnsi="Times New Roman" w:cs="Times New Roman"/>
            <w:sz w:val="28"/>
            <w:szCs w:val="28"/>
          </w:rPr>
          <w:t>2023@</w:t>
        </w:r>
        <w:r w:rsidR="00E1306D" w:rsidRPr="00B92B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1306D" w:rsidRPr="00B92B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1306D" w:rsidRPr="00B92B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1306D" w:rsidRPr="00E13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731CA" w14:textId="5CB83E76" w:rsidR="00410C10" w:rsidRPr="00815AE8" w:rsidRDefault="00096D30" w:rsidP="00815A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5AE8">
        <w:rPr>
          <w:rFonts w:ascii="Times New Roman" w:hAnsi="Times New Roman" w:cs="Times New Roman"/>
          <w:sz w:val="28"/>
          <w:szCs w:val="28"/>
        </w:rPr>
        <w:t>Телефон: +7 (917) 880-15-92</w:t>
      </w:r>
    </w:p>
    <w:sectPr w:rsidR="00410C10" w:rsidRPr="0081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BF3"/>
    <w:multiLevelType w:val="hybridMultilevel"/>
    <w:tmpl w:val="CF1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083C"/>
    <w:multiLevelType w:val="hybridMultilevel"/>
    <w:tmpl w:val="495A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85AD3"/>
    <w:multiLevelType w:val="hybridMultilevel"/>
    <w:tmpl w:val="4532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41936"/>
    <w:multiLevelType w:val="hybridMultilevel"/>
    <w:tmpl w:val="A8DE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D0617"/>
    <w:multiLevelType w:val="hybridMultilevel"/>
    <w:tmpl w:val="BA24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657A"/>
    <w:multiLevelType w:val="hybridMultilevel"/>
    <w:tmpl w:val="4506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E0D1C"/>
    <w:multiLevelType w:val="hybridMultilevel"/>
    <w:tmpl w:val="418C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405505">
    <w:abstractNumId w:val="3"/>
  </w:num>
  <w:num w:numId="2" w16cid:durableId="1366826578">
    <w:abstractNumId w:val="5"/>
  </w:num>
  <w:num w:numId="3" w16cid:durableId="1465349010">
    <w:abstractNumId w:val="6"/>
  </w:num>
  <w:num w:numId="4" w16cid:durableId="1495606439">
    <w:abstractNumId w:val="2"/>
  </w:num>
  <w:num w:numId="5" w16cid:durableId="2135832582">
    <w:abstractNumId w:val="4"/>
  </w:num>
  <w:num w:numId="6" w16cid:durableId="1324046001">
    <w:abstractNumId w:val="0"/>
  </w:num>
  <w:num w:numId="7" w16cid:durableId="9051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30"/>
    <w:rsid w:val="00096D30"/>
    <w:rsid w:val="00410C10"/>
    <w:rsid w:val="00815AE8"/>
    <w:rsid w:val="0082013F"/>
    <w:rsid w:val="00E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5CB9"/>
  <w15:chartTrackingRefBased/>
  <w15:docId w15:val="{B5FE5DC0-DCC8-42CA-8B4E-0B50283E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1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0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.er.ru/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.er.ru//" TargetMode="External"/><Relationship Id="rId12" Type="http://schemas.openxmlformats.org/officeDocument/2006/relationships/hyperlink" Target="mailto:ngmkd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.er.ru/" TargetMode="External"/><Relationship Id="rId11" Type="http://schemas.openxmlformats.org/officeDocument/2006/relationships/hyperlink" Target="https://life.er.ru//" TargetMode="External"/><Relationship Id="rId5" Type="http://schemas.openxmlformats.org/officeDocument/2006/relationships/hyperlink" Target="https://life.er.ru/" TargetMode="External"/><Relationship Id="rId10" Type="http://schemas.openxmlformats.org/officeDocument/2006/relationships/hyperlink" Target="https://life.er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.er.ru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Ляпочкина</dc:creator>
  <cp:keywords/>
  <dc:description/>
  <cp:lastModifiedBy>Виктория Ляпочкина</cp:lastModifiedBy>
  <cp:revision>1</cp:revision>
  <dcterms:created xsi:type="dcterms:W3CDTF">2022-12-29T13:02:00Z</dcterms:created>
  <dcterms:modified xsi:type="dcterms:W3CDTF">2022-12-29T13:35:00Z</dcterms:modified>
</cp:coreProperties>
</file>