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A5" w:rsidRDefault="00900CA5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900CA5" w:rsidRDefault="00900CA5" w:rsidP="00C53DB0">
      <w:pPr>
        <w:jc w:val="center"/>
        <w:rPr>
          <w:rFonts w:ascii="Arial" w:hAnsi="Arial" w:cs="Arial"/>
          <w:b/>
          <w:sz w:val="28"/>
          <w:szCs w:val="28"/>
        </w:rPr>
      </w:pPr>
    </w:p>
    <w:p w:rsidR="00C53DB0" w:rsidRDefault="001B35EE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Default="00C13D4D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:rsidR="00900CA5" w:rsidRPr="00443705" w:rsidRDefault="00900CA5" w:rsidP="00C53DB0">
      <w:pPr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41C58">
        <w:rPr>
          <w:sz w:val="28"/>
          <w:szCs w:val="28"/>
        </w:rPr>
        <w:t>19 июня</w:t>
      </w:r>
      <w:r w:rsidR="00900CA5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C13D4D">
        <w:rPr>
          <w:sz w:val="28"/>
          <w:szCs w:val="28"/>
        </w:rPr>
        <w:t>20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</w:t>
      </w:r>
      <w:r w:rsidR="00900CA5">
        <w:rPr>
          <w:sz w:val="28"/>
          <w:szCs w:val="28"/>
        </w:rPr>
        <w:t xml:space="preserve">     </w:t>
      </w:r>
      <w:r w:rsidR="004D340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</w:t>
      </w:r>
      <w:r w:rsidR="0037273A">
        <w:rPr>
          <w:sz w:val="28"/>
          <w:szCs w:val="28"/>
        </w:rPr>
        <w:t>0</w:t>
      </w:r>
      <w:r w:rsidRPr="009F6624">
        <w:rPr>
          <w:sz w:val="28"/>
          <w:szCs w:val="28"/>
        </w:rPr>
        <w:t xml:space="preserve">-00                                  </w:t>
      </w:r>
      <w:r w:rsidR="001C0361">
        <w:rPr>
          <w:sz w:val="28"/>
          <w:szCs w:val="28"/>
        </w:rPr>
        <w:t xml:space="preserve">                               </w:t>
      </w:r>
      <w:r w:rsidRPr="009F6624">
        <w:rPr>
          <w:sz w:val="28"/>
          <w:szCs w:val="28"/>
        </w:rPr>
        <w:t xml:space="preserve">  администрация ГМР</w:t>
      </w:r>
      <w:r w:rsidR="001C0361">
        <w:rPr>
          <w:sz w:val="28"/>
          <w:szCs w:val="28"/>
        </w:rPr>
        <w:t>, каб.10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A46FDF" w:rsidRDefault="002A5A93" w:rsidP="00C53DB0">
      <w:pPr>
        <w:tabs>
          <w:tab w:val="left" w:pos="-3060"/>
        </w:tabs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>1</w:t>
      </w:r>
      <w:r w:rsidR="0037273A">
        <w:rPr>
          <w:rFonts w:ascii="Arial" w:hAnsi="Arial" w:cs="Arial"/>
          <w:b/>
        </w:rPr>
        <w:t>0</w:t>
      </w:r>
      <w:r w:rsidR="00C53DB0" w:rsidRPr="00A46FDF">
        <w:rPr>
          <w:rFonts w:ascii="Arial" w:hAnsi="Arial" w:cs="Arial"/>
          <w:b/>
        </w:rPr>
        <w:t xml:space="preserve">-00 – </w:t>
      </w:r>
      <w:r w:rsidRPr="00A46FDF">
        <w:rPr>
          <w:rFonts w:ascii="Arial" w:hAnsi="Arial" w:cs="Arial"/>
          <w:b/>
        </w:rPr>
        <w:t>1</w:t>
      </w:r>
      <w:r w:rsidR="0037273A">
        <w:rPr>
          <w:rFonts w:ascii="Arial" w:hAnsi="Arial" w:cs="Arial"/>
          <w:b/>
        </w:rPr>
        <w:t>0</w:t>
      </w:r>
      <w:r w:rsidR="00C53DB0" w:rsidRPr="00A46FDF">
        <w:rPr>
          <w:rFonts w:ascii="Arial" w:hAnsi="Arial" w:cs="Arial"/>
          <w:b/>
        </w:rPr>
        <w:t>-</w:t>
      </w:r>
      <w:proofErr w:type="gramStart"/>
      <w:r w:rsidR="00C53DB0" w:rsidRPr="00A46FDF">
        <w:rPr>
          <w:rFonts w:ascii="Arial" w:hAnsi="Arial" w:cs="Arial"/>
          <w:b/>
        </w:rPr>
        <w:t>05  -</w:t>
      </w:r>
      <w:proofErr w:type="gramEnd"/>
      <w:r w:rsidR="00D31C69" w:rsidRPr="00A46FDF">
        <w:rPr>
          <w:rFonts w:ascii="Arial" w:hAnsi="Arial" w:cs="Arial"/>
          <w:b/>
        </w:rPr>
        <w:t xml:space="preserve"> </w:t>
      </w:r>
      <w:r w:rsidR="00C53DB0" w:rsidRPr="00A46FDF">
        <w:rPr>
          <w:rFonts w:ascii="Arial" w:hAnsi="Arial" w:cs="Arial"/>
          <w:b/>
        </w:rPr>
        <w:t xml:space="preserve">открытие  заседания, утверждение  повестки дня  </w:t>
      </w:r>
    </w:p>
    <w:p w:rsidR="00C53DB0" w:rsidRPr="00A46FDF" w:rsidRDefault="00C53DB0" w:rsidP="00C53DB0">
      <w:pPr>
        <w:tabs>
          <w:tab w:val="left" w:pos="-3060"/>
        </w:tabs>
        <w:jc w:val="center"/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 xml:space="preserve">                                                                                        и </w:t>
      </w:r>
      <w:proofErr w:type="gramStart"/>
      <w:r w:rsidRPr="00A46FDF">
        <w:rPr>
          <w:rFonts w:ascii="Arial" w:hAnsi="Arial" w:cs="Arial"/>
          <w:b/>
        </w:rPr>
        <w:t>регламента  заседания</w:t>
      </w:r>
      <w:proofErr w:type="gramEnd"/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:rsidR="00900CA5" w:rsidRDefault="00900CA5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</w:p>
    <w:p w:rsidR="000A3F75" w:rsidRPr="00DD0089" w:rsidRDefault="0037273A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t xml:space="preserve"> </w:t>
      </w:r>
      <w:r w:rsidR="00DD0089" w:rsidRPr="00DD0089">
        <w:rPr>
          <w:b/>
          <w:sz w:val="28"/>
          <w:szCs w:val="28"/>
        </w:rPr>
        <w:t>10-05 – 10-20</w:t>
      </w:r>
    </w:p>
    <w:p w:rsidR="00D64AD6" w:rsidRPr="00D64AD6" w:rsidRDefault="00142CD4" w:rsidP="00D64AD6">
      <w:pPr>
        <w:ind w:right="142" w:firstLine="567"/>
        <w:jc w:val="both"/>
        <w:rPr>
          <w:sz w:val="28"/>
          <w:szCs w:val="28"/>
        </w:rPr>
      </w:pPr>
      <w:r w:rsidRPr="00D64AD6">
        <w:rPr>
          <w:sz w:val="28"/>
          <w:szCs w:val="28"/>
        </w:rPr>
        <w:t xml:space="preserve">1. </w:t>
      </w:r>
      <w:r w:rsidR="00541C58" w:rsidRPr="00D64AD6">
        <w:rPr>
          <w:color w:val="000000"/>
          <w:sz w:val="28"/>
          <w:szCs w:val="28"/>
        </w:rPr>
        <w:t xml:space="preserve"> </w:t>
      </w:r>
      <w:r w:rsidR="00D64AD6" w:rsidRPr="00D64AD6">
        <w:rPr>
          <w:sz w:val="28"/>
          <w:szCs w:val="28"/>
        </w:rPr>
        <w:t>Об исполнении бюджета Гатчинского муниципального района за 2019 год</w:t>
      </w:r>
    </w:p>
    <w:p w:rsidR="00142CD4" w:rsidRPr="00541C58" w:rsidRDefault="00142CD4" w:rsidP="00142CD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541C58">
        <w:rPr>
          <w:b w:val="0"/>
          <w:sz w:val="28"/>
          <w:szCs w:val="28"/>
        </w:rPr>
        <w:t xml:space="preserve">2. </w:t>
      </w:r>
      <w:bookmarkStart w:id="0" w:name="_Hlk14085417"/>
      <w:r w:rsidR="00541C58" w:rsidRPr="00541C58">
        <w:rPr>
          <w:b w:val="0"/>
          <w:sz w:val="28"/>
          <w:szCs w:val="28"/>
        </w:rPr>
        <w:t>Об утверждении общих требований к установлению систем оплаты труда работников муниципальных учреждений Гатчинского муниципального района</w:t>
      </w:r>
    </w:p>
    <w:bookmarkEnd w:id="0"/>
    <w:p w:rsidR="00142CD4" w:rsidRDefault="00D64AD6" w:rsidP="00142CD4">
      <w:pPr>
        <w:tabs>
          <w:tab w:val="left" w:pos="-2880"/>
          <w:tab w:val="left" w:pos="1296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1" w:name="_GoBack"/>
      <w:bookmarkEnd w:id="1"/>
      <w:r w:rsidR="00142CD4" w:rsidRPr="00142CD4">
        <w:rPr>
          <w:i/>
          <w:sz w:val="28"/>
          <w:szCs w:val="28"/>
        </w:rPr>
        <w:t>Докладчик</w:t>
      </w:r>
      <w:r w:rsidR="003C2E96">
        <w:rPr>
          <w:i/>
          <w:sz w:val="28"/>
          <w:szCs w:val="28"/>
        </w:rPr>
        <w:t xml:space="preserve"> </w:t>
      </w:r>
      <w:r w:rsidR="00142CD4" w:rsidRPr="00142CD4">
        <w:rPr>
          <w:i/>
          <w:sz w:val="28"/>
          <w:szCs w:val="28"/>
        </w:rPr>
        <w:t xml:space="preserve">- </w:t>
      </w:r>
      <w:r w:rsidR="00541C58">
        <w:rPr>
          <w:i/>
          <w:sz w:val="28"/>
          <w:szCs w:val="28"/>
        </w:rPr>
        <w:t xml:space="preserve"> </w:t>
      </w:r>
      <w:r w:rsidR="00142CD4" w:rsidRPr="00142CD4">
        <w:rPr>
          <w:i/>
          <w:sz w:val="28"/>
          <w:szCs w:val="28"/>
        </w:rPr>
        <w:t xml:space="preserve"> </w:t>
      </w:r>
      <w:r w:rsidR="00541C58" w:rsidRPr="00142CD4">
        <w:rPr>
          <w:i/>
          <w:sz w:val="28"/>
          <w:szCs w:val="28"/>
        </w:rPr>
        <w:t>Орехова Л</w:t>
      </w:r>
      <w:r w:rsidR="00541C58">
        <w:rPr>
          <w:i/>
          <w:sz w:val="28"/>
          <w:szCs w:val="28"/>
        </w:rPr>
        <w:t>юбовь Ивановна</w:t>
      </w:r>
      <w:r w:rsidR="00541C58" w:rsidRPr="00142CD4">
        <w:rPr>
          <w:i/>
          <w:sz w:val="28"/>
          <w:szCs w:val="28"/>
        </w:rPr>
        <w:t>, председатель Комитета финансов Гатчинского муниципального района</w:t>
      </w:r>
    </w:p>
    <w:p w:rsidR="00142CD4" w:rsidRPr="00142CD4" w:rsidRDefault="00DD0089" w:rsidP="00DD008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10-20 – 10-</w:t>
      </w:r>
      <w:r w:rsidR="00D64AD6">
        <w:rPr>
          <w:b/>
          <w:sz w:val="28"/>
          <w:szCs w:val="28"/>
        </w:rPr>
        <w:t>25</w:t>
      </w:r>
    </w:p>
    <w:p w:rsidR="00DF4F5C" w:rsidRDefault="00541C58" w:rsidP="00142CD4">
      <w:pPr>
        <w:tabs>
          <w:tab w:val="left" w:pos="196"/>
        </w:tabs>
        <w:ind w:firstLine="567"/>
        <w:jc w:val="both"/>
        <w:rPr>
          <w:sz w:val="28"/>
          <w:szCs w:val="28"/>
        </w:rPr>
      </w:pPr>
      <w:r w:rsidRPr="00541C58">
        <w:rPr>
          <w:i/>
          <w:sz w:val="28"/>
          <w:szCs w:val="28"/>
        </w:rPr>
        <w:t xml:space="preserve"> 3. </w:t>
      </w:r>
      <w:r w:rsidRPr="00541C58">
        <w:rPr>
          <w:sz w:val="28"/>
          <w:szCs w:val="28"/>
        </w:rPr>
        <w:t>Об утверждении тарифов на платные услуги, оказываемые муниципальным автономным учреждением «Спортивная школа олимпийского резерва «НИКА» Гатчинского муниципального района</w:t>
      </w:r>
    </w:p>
    <w:p w:rsidR="00D64AD6" w:rsidRPr="00D64AD6" w:rsidRDefault="00541C58" w:rsidP="00D64AD6">
      <w:pPr>
        <w:jc w:val="both"/>
        <w:rPr>
          <w:i/>
        </w:rPr>
      </w:pPr>
      <w:r w:rsidRPr="00D64AD6">
        <w:rPr>
          <w:i/>
          <w:sz w:val="28"/>
          <w:szCs w:val="28"/>
        </w:rPr>
        <w:t xml:space="preserve">        Докладчик </w:t>
      </w:r>
      <w:r w:rsidR="00D64AD6" w:rsidRPr="00D64AD6">
        <w:rPr>
          <w:i/>
          <w:sz w:val="28"/>
          <w:szCs w:val="28"/>
        </w:rPr>
        <w:t>–</w:t>
      </w:r>
      <w:r w:rsidRPr="00D64AD6">
        <w:rPr>
          <w:i/>
          <w:sz w:val="28"/>
          <w:szCs w:val="28"/>
        </w:rPr>
        <w:t xml:space="preserve"> </w:t>
      </w:r>
      <w:r w:rsidR="00D64AD6" w:rsidRPr="00D64AD6">
        <w:rPr>
          <w:i/>
          <w:sz w:val="28"/>
          <w:szCs w:val="28"/>
        </w:rPr>
        <w:t>Пименов Сергей Николаевич, председатель</w:t>
      </w:r>
      <w:r w:rsidRPr="00D64AD6">
        <w:rPr>
          <w:i/>
          <w:sz w:val="28"/>
          <w:szCs w:val="28"/>
        </w:rPr>
        <w:t xml:space="preserve"> </w:t>
      </w:r>
      <w:r w:rsidR="00D64AD6" w:rsidRPr="00D64AD6">
        <w:rPr>
          <w:i/>
          <w:sz w:val="28"/>
        </w:rPr>
        <w:t>Комитет</w:t>
      </w:r>
      <w:r w:rsidR="00D64AD6" w:rsidRPr="00D64AD6">
        <w:rPr>
          <w:i/>
          <w:sz w:val="28"/>
        </w:rPr>
        <w:t>а</w:t>
      </w:r>
      <w:r w:rsidR="00D64AD6" w:rsidRPr="00D64AD6">
        <w:rPr>
          <w:i/>
          <w:sz w:val="28"/>
        </w:rPr>
        <w:t xml:space="preserve"> по физической культуре, спорту, туризму и молодежной политике</w:t>
      </w:r>
    </w:p>
    <w:p w:rsidR="00491157" w:rsidRPr="00541C58" w:rsidRDefault="00DD0089" w:rsidP="00DD0089">
      <w:pPr>
        <w:tabs>
          <w:tab w:val="left" w:pos="196"/>
        </w:tabs>
        <w:jc w:val="both"/>
        <w:rPr>
          <w:b/>
          <w:sz w:val="28"/>
          <w:szCs w:val="28"/>
        </w:rPr>
      </w:pPr>
      <w:r w:rsidRPr="00541C58">
        <w:rPr>
          <w:b/>
          <w:sz w:val="28"/>
          <w:szCs w:val="28"/>
        </w:rPr>
        <w:t>10-</w:t>
      </w:r>
      <w:r w:rsidR="00D64AD6">
        <w:rPr>
          <w:b/>
          <w:sz w:val="28"/>
          <w:szCs w:val="28"/>
        </w:rPr>
        <w:t>25</w:t>
      </w:r>
      <w:r w:rsidRPr="00541C58">
        <w:rPr>
          <w:b/>
          <w:sz w:val="28"/>
          <w:szCs w:val="28"/>
        </w:rPr>
        <w:t>-10-3</w:t>
      </w:r>
      <w:r w:rsidR="00D64AD6">
        <w:rPr>
          <w:b/>
          <w:sz w:val="28"/>
          <w:szCs w:val="28"/>
        </w:rPr>
        <w:t>0</w:t>
      </w:r>
    </w:p>
    <w:p w:rsidR="00601792" w:rsidRPr="00541C58" w:rsidRDefault="00541C58" w:rsidP="00142CD4">
      <w:pPr>
        <w:tabs>
          <w:tab w:val="left" w:pos="-2880"/>
          <w:tab w:val="left" w:pos="12960"/>
        </w:tabs>
        <w:ind w:firstLine="567"/>
        <w:jc w:val="both"/>
        <w:rPr>
          <w:sz w:val="28"/>
          <w:szCs w:val="28"/>
        </w:rPr>
      </w:pPr>
      <w:r w:rsidRPr="00541C58">
        <w:rPr>
          <w:sz w:val="28"/>
          <w:szCs w:val="28"/>
        </w:rPr>
        <w:t>4</w:t>
      </w:r>
      <w:r w:rsidR="00142CD4" w:rsidRPr="00541C58">
        <w:rPr>
          <w:sz w:val="28"/>
          <w:szCs w:val="28"/>
        </w:rPr>
        <w:t>.</w:t>
      </w:r>
      <w:r w:rsidRPr="00541C58">
        <w:rPr>
          <w:sz w:val="28"/>
          <w:szCs w:val="28"/>
        </w:rPr>
        <w:t xml:space="preserve"> 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Pr="00541C58">
        <w:rPr>
          <w:spacing w:val="20"/>
          <w:sz w:val="28"/>
          <w:szCs w:val="28"/>
        </w:rPr>
        <w:t>и передаваемых в собственность</w:t>
      </w:r>
      <w:r w:rsidRPr="00541C58">
        <w:rPr>
          <w:sz w:val="28"/>
          <w:szCs w:val="28"/>
        </w:rPr>
        <w:t xml:space="preserve"> </w:t>
      </w:r>
      <w:bookmarkStart w:id="2" w:name="_Hlk528229363"/>
      <w:r w:rsidRPr="00541C58">
        <w:rPr>
          <w:sz w:val="28"/>
          <w:szCs w:val="28"/>
        </w:rPr>
        <w:t xml:space="preserve">муниципального образования </w:t>
      </w:r>
      <w:proofErr w:type="spellStart"/>
      <w:r w:rsidRPr="00541C58">
        <w:rPr>
          <w:sz w:val="28"/>
          <w:szCs w:val="28"/>
        </w:rPr>
        <w:t>Пудостьское</w:t>
      </w:r>
      <w:proofErr w:type="spellEnd"/>
      <w:r w:rsidRPr="00541C58">
        <w:rPr>
          <w:sz w:val="28"/>
          <w:szCs w:val="28"/>
        </w:rPr>
        <w:t xml:space="preserve"> сельское поселение</w:t>
      </w:r>
      <w:r w:rsidRPr="00541C58">
        <w:rPr>
          <w:spacing w:val="20"/>
          <w:sz w:val="28"/>
          <w:szCs w:val="28"/>
        </w:rPr>
        <w:t xml:space="preserve"> Гатчинского</w:t>
      </w:r>
      <w:r w:rsidRPr="00541C58">
        <w:rPr>
          <w:sz w:val="28"/>
          <w:szCs w:val="28"/>
        </w:rPr>
        <w:t xml:space="preserve"> муниципального района Ленинградской области</w:t>
      </w:r>
      <w:bookmarkEnd w:id="2"/>
    </w:p>
    <w:p w:rsidR="00491157" w:rsidRPr="00142CD4" w:rsidRDefault="00491157" w:rsidP="00142CD4">
      <w:pPr>
        <w:tabs>
          <w:tab w:val="left" w:pos="-2880"/>
          <w:tab w:val="left" w:pos="12960"/>
        </w:tabs>
        <w:ind w:firstLine="567"/>
        <w:jc w:val="both"/>
        <w:rPr>
          <w:i/>
          <w:sz w:val="28"/>
          <w:szCs w:val="28"/>
        </w:rPr>
      </w:pPr>
      <w:r w:rsidRPr="00142CD4">
        <w:rPr>
          <w:i/>
          <w:sz w:val="28"/>
          <w:szCs w:val="28"/>
        </w:rPr>
        <w:t>Докладчик – Аввакумов Алекса</w:t>
      </w:r>
      <w:r w:rsidR="003C2E96">
        <w:rPr>
          <w:i/>
          <w:sz w:val="28"/>
          <w:szCs w:val="28"/>
        </w:rPr>
        <w:t>ндр Николаевич, председатель КУИ</w:t>
      </w:r>
      <w:r w:rsidRPr="00142CD4">
        <w:rPr>
          <w:i/>
          <w:sz w:val="28"/>
          <w:szCs w:val="28"/>
        </w:rPr>
        <w:t xml:space="preserve"> ГМР</w:t>
      </w:r>
    </w:p>
    <w:p w:rsidR="00142CD4" w:rsidRPr="00DD0089" w:rsidRDefault="00541C58" w:rsidP="00D64AD6">
      <w:pPr>
        <w:tabs>
          <w:tab w:val="left" w:pos="-2880"/>
          <w:tab w:val="left" w:pos="129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0089" w:rsidRPr="00DD0089">
        <w:rPr>
          <w:b/>
          <w:sz w:val="28"/>
          <w:szCs w:val="28"/>
        </w:rPr>
        <w:t>10-</w:t>
      </w:r>
      <w:r w:rsidR="00D64AD6">
        <w:rPr>
          <w:b/>
          <w:sz w:val="28"/>
          <w:szCs w:val="28"/>
        </w:rPr>
        <w:t>3</w:t>
      </w:r>
      <w:r w:rsidR="00DD0089" w:rsidRPr="00DD0089">
        <w:rPr>
          <w:b/>
          <w:sz w:val="28"/>
          <w:szCs w:val="28"/>
        </w:rPr>
        <w:t>0</w:t>
      </w:r>
      <w:r w:rsidR="00DD0089">
        <w:rPr>
          <w:b/>
          <w:sz w:val="28"/>
          <w:szCs w:val="28"/>
        </w:rPr>
        <w:t xml:space="preserve"> </w:t>
      </w:r>
      <w:r w:rsidR="00DD0089" w:rsidRPr="00DD0089">
        <w:rPr>
          <w:b/>
          <w:sz w:val="28"/>
          <w:szCs w:val="28"/>
        </w:rPr>
        <w:t>-</w:t>
      </w:r>
      <w:r w:rsidR="00DD0089">
        <w:rPr>
          <w:b/>
          <w:sz w:val="28"/>
          <w:szCs w:val="28"/>
        </w:rPr>
        <w:t xml:space="preserve"> </w:t>
      </w:r>
      <w:r w:rsidR="00DD0089" w:rsidRPr="00DD0089">
        <w:rPr>
          <w:b/>
          <w:sz w:val="28"/>
          <w:szCs w:val="28"/>
        </w:rPr>
        <w:t>10-</w:t>
      </w:r>
      <w:r w:rsidR="00D64AD6">
        <w:rPr>
          <w:b/>
          <w:sz w:val="28"/>
          <w:szCs w:val="28"/>
        </w:rPr>
        <w:t>3</w:t>
      </w:r>
      <w:r w:rsidR="00DD0089" w:rsidRPr="00DD0089">
        <w:rPr>
          <w:b/>
          <w:sz w:val="28"/>
          <w:szCs w:val="28"/>
        </w:rPr>
        <w:t>5</w:t>
      </w:r>
    </w:p>
    <w:p w:rsidR="00541C58" w:rsidRDefault="00541C58" w:rsidP="0054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C58">
        <w:rPr>
          <w:sz w:val="28"/>
          <w:szCs w:val="28"/>
        </w:rPr>
        <w:t xml:space="preserve">5. О внесении изменений в решение совета депутатов Гатчинского муниципального района Ленинградской области от 29.09.2006 №101 «Об утверждении положения «Об организации и проведении публичных слушаний </w:t>
      </w:r>
      <w:proofErr w:type="gramStart"/>
      <w:r w:rsidRPr="00541C58">
        <w:rPr>
          <w:sz w:val="28"/>
          <w:szCs w:val="28"/>
        </w:rPr>
        <w:t>в Гатчинском муниципальным районе</w:t>
      </w:r>
      <w:proofErr w:type="gramEnd"/>
      <w:r w:rsidRPr="00541C58">
        <w:rPr>
          <w:sz w:val="28"/>
          <w:szCs w:val="28"/>
        </w:rPr>
        <w:t>» (в редакции решения совета депутатов Гатчинского муниципального района от 21.09.2018 №325)</w:t>
      </w:r>
    </w:p>
    <w:p w:rsidR="00D64AD6" w:rsidRPr="00541C58" w:rsidRDefault="00D64AD6" w:rsidP="00541C5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42CD4">
        <w:rPr>
          <w:i/>
          <w:sz w:val="28"/>
          <w:szCs w:val="28"/>
        </w:rPr>
        <w:t>Докладчик –</w:t>
      </w:r>
      <w:r>
        <w:rPr>
          <w:i/>
          <w:sz w:val="28"/>
          <w:szCs w:val="28"/>
        </w:rPr>
        <w:t xml:space="preserve"> Светлова Людмила Анатольевна, председатель Комитета юридического обеспечения администрации ГМР</w:t>
      </w:r>
    </w:p>
    <w:p w:rsidR="001C306C" w:rsidRPr="00DD0089" w:rsidRDefault="00DD0089" w:rsidP="00DD0089">
      <w:pPr>
        <w:tabs>
          <w:tab w:val="left" w:pos="-3240"/>
          <w:tab w:val="left" w:pos="196"/>
        </w:tabs>
        <w:ind w:right="65"/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t>10-</w:t>
      </w:r>
      <w:r w:rsidR="00D64AD6">
        <w:rPr>
          <w:b/>
          <w:sz w:val="28"/>
          <w:szCs w:val="28"/>
        </w:rPr>
        <w:t>3</w:t>
      </w:r>
      <w:r w:rsidRPr="00DD00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DD008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D0089">
        <w:rPr>
          <w:b/>
          <w:sz w:val="28"/>
          <w:szCs w:val="28"/>
        </w:rPr>
        <w:t>1</w:t>
      </w:r>
      <w:r w:rsidR="00D64AD6">
        <w:rPr>
          <w:b/>
          <w:sz w:val="28"/>
          <w:szCs w:val="28"/>
        </w:rPr>
        <w:t>0</w:t>
      </w:r>
      <w:r w:rsidRPr="00DD0089">
        <w:rPr>
          <w:b/>
          <w:sz w:val="28"/>
          <w:szCs w:val="28"/>
        </w:rPr>
        <w:t>-</w:t>
      </w:r>
      <w:r w:rsidR="00D64AD6">
        <w:rPr>
          <w:b/>
          <w:sz w:val="28"/>
          <w:szCs w:val="28"/>
        </w:rPr>
        <w:t>40</w:t>
      </w:r>
    </w:p>
    <w:p w:rsidR="005E3C04" w:rsidRPr="00142CD4" w:rsidRDefault="00DD0089" w:rsidP="00142CD4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2CD4">
        <w:rPr>
          <w:sz w:val="28"/>
          <w:szCs w:val="28"/>
        </w:rPr>
        <w:t xml:space="preserve"> </w:t>
      </w:r>
      <w:r w:rsidR="00541C58">
        <w:rPr>
          <w:sz w:val="28"/>
          <w:szCs w:val="28"/>
        </w:rPr>
        <w:t>6</w:t>
      </w:r>
      <w:r w:rsidR="000E0E91" w:rsidRPr="00142CD4">
        <w:rPr>
          <w:sz w:val="28"/>
          <w:szCs w:val="28"/>
        </w:rPr>
        <w:t xml:space="preserve">. </w:t>
      </w:r>
      <w:r w:rsidR="00C53DB0" w:rsidRPr="00142CD4">
        <w:rPr>
          <w:sz w:val="28"/>
          <w:szCs w:val="28"/>
        </w:rPr>
        <w:t>Разное</w:t>
      </w:r>
      <w:r w:rsidR="00DC697D" w:rsidRPr="00142CD4">
        <w:rPr>
          <w:sz w:val="28"/>
          <w:szCs w:val="28"/>
        </w:rPr>
        <w:t xml:space="preserve">                                              </w:t>
      </w:r>
      <w:r w:rsidR="00D83EA9" w:rsidRPr="00142CD4">
        <w:rPr>
          <w:sz w:val="28"/>
          <w:szCs w:val="28"/>
        </w:rPr>
        <w:t xml:space="preserve">                                                                 </w:t>
      </w:r>
    </w:p>
    <w:p w:rsidR="00900CA5" w:rsidRPr="00142CD4" w:rsidRDefault="005E3C04" w:rsidP="00142CD4">
      <w:pPr>
        <w:tabs>
          <w:tab w:val="left" w:pos="-3240"/>
          <w:tab w:val="left" w:pos="196"/>
        </w:tabs>
        <w:ind w:right="65" w:firstLine="567"/>
        <w:jc w:val="both"/>
      </w:pPr>
      <w:r w:rsidRPr="00142CD4">
        <w:t xml:space="preserve">                                                           </w:t>
      </w:r>
      <w:r w:rsidR="00D83EA9" w:rsidRPr="00142CD4">
        <w:t xml:space="preserve">  </w:t>
      </w:r>
      <w:r w:rsidR="00A46FDF" w:rsidRPr="00142CD4">
        <w:t xml:space="preserve">                                                                 </w:t>
      </w:r>
      <w:r w:rsidR="00D83EA9" w:rsidRPr="00142CD4">
        <w:t xml:space="preserve">  </w:t>
      </w:r>
      <w:r w:rsidR="00A46FDF" w:rsidRPr="00142CD4">
        <w:t xml:space="preserve">     </w:t>
      </w:r>
      <w:r w:rsidR="00D83EA9" w:rsidRPr="00142CD4">
        <w:t xml:space="preserve"> </w:t>
      </w:r>
    </w:p>
    <w:p w:rsidR="00DB3A28" w:rsidRPr="00A46FDF" w:rsidRDefault="00DB3A28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b/>
          <w:spacing w:val="40"/>
          <w:u w:val="single"/>
        </w:rPr>
      </w:pPr>
      <w:r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:rsidR="00DB3A28" w:rsidRPr="00D64AD6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  <w:sz w:val="20"/>
          <w:szCs w:val="20"/>
        </w:rPr>
      </w:pPr>
      <w:r w:rsidRPr="00D64AD6">
        <w:rPr>
          <w:rFonts w:ascii="Arial" w:hAnsi="Arial" w:cs="Arial"/>
          <w:b/>
          <w:sz w:val="20"/>
          <w:szCs w:val="20"/>
        </w:rPr>
        <w:t xml:space="preserve">Для доклада – до </w:t>
      </w:r>
      <w:r w:rsidR="00900CA5" w:rsidRPr="00D64AD6">
        <w:rPr>
          <w:rFonts w:ascii="Arial" w:hAnsi="Arial" w:cs="Arial"/>
          <w:b/>
          <w:sz w:val="20"/>
          <w:szCs w:val="20"/>
        </w:rPr>
        <w:t>1</w:t>
      </w:r>
      <w:r w:rsidR="004A11AE" w:rsidRPr="00D64AD6">
        <w:rPr>
          <w:rFonts w:ascii="Arial" w:hAnsi="Arial" w:cs="Arial"/>
          <w:b/>
          <w:sz w:val="20"/>
          <w:szCs w:val="20"/>
        </w:rPr>
        <w:t>0</w:t>
      </w:r>
      <w:r w:rsidR="00663AE0" w:rsidRPr="00D64AD6">
        <w:rPr>
          <w:rFonts w:ascii="Arial" w:hAnsi="Arial" w:cs="Arial"/>
          <w:b/>
          <w:sz w:val="20"/>
          <w:szCs w:val="20"/>
        </w:rPr>
        <w:t xml:space="preserve"> минут.</w:t>
      </w:r>
    </w:p>
    <w:p w:rsidR="00663AE0" w:rsidRPr="00D64AD6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  <w:sz w:val="20"/>
          <w:szCs w:val="20"/>
        </w:rPr>
      </w:pPr>
      <w:r w:rsidRPr="00D64AD6">
        <w:rPr>
          <w:rFonts w:ascii="Arial" w:hAnsi="Arial" w:cs="Arial"/>
          <w:b/>
          <w:sz w:val="20"/>
          <w:szCs w:val="20"/>
        </w:rPr>
        <w:t xml:space="preserve">Выступления – до </w:t>
      </w:r>
      <w:r w:rsidR="00DC697D" w:rsidRPr="00D64AD6">
        <w:rPr>
          <w:rFonts w:ascii="Arial" w:hAnsi="Arial" w:cs="Arial"/>
          <w:b/>
          <w:sz w:val="20"/>
          <w:szCs w:val="20"/>
        </w:rPr>
        <w:t xml:space="preserve">3 </w:t>
      </w:r>
      <w:r w:rsidRPr="00D64AD6">
        <w:rPr>
          <w:rFonts w:ascii="Arial" w:hAnsi="Arial" w:cs="Arial"/>
          <w:b/>
          <w:sz w:val="20"/>
          <w:szCs w:val="20"/>
        </w:rPr>
        <w:t>минут.</w:t>
      </w:r>
    </w:p>
    <w:p w:rsidR="00663AE0" w:rsidRPr="00D64AD6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  <w:sz w:val="20"/>
          <w:szCs w:val="20"/>
        </w:rPr>
      </w:pPr>
      <w:r w:rsidRPr="00D64AD6">
        <w:rPr>
          <w:rFonts w:ascii="Arial" w:hAnsi="Arial" w:cs="Arial"/>
          <w:b/>
          <w:sz w:val="20"/>
          <w:szCs w:val="20"/>
        </w:rPr>
        <w:t>Выступления в прениях – до 3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D64AD6">
        <w:rPr>
          <w:rFonts w:ascii="Arial" w:hAnsi="Arial" w:cs="Arial"/>
          <w:b/>
          <w:sz w:val="20"/>
          <w:szCs w:val="20"/>
        </w:rPr>
        <w:t>Вопросы и ответы – до 2 минут</w:t>
      </w:r>
      <w:r w:rsidRPr="00A46FDF">
        <w:rPr>
          <w:rFonts w:ascii="Arial" w:hAnsi="Arial" w:cs="Arial"/>
          <w:b/>
        </w:rPr>
        <w:t>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3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1F4C4E"/>
    <w:multiLevelType w:val="hybridMultilevel"/>
    <w:tmpl w:val="17B02992"/>
    <w:lvl w:ilvl="0" w:tplc="F844D5BC">
      <w:start w:val="1"/>
      <w:numFmt w:val="decimal"/>
      <w:lvlText w:val="%1."/>
      <w:lvlJc w:val="left"/>
      <w:pPr>
        <w:ind w:left="1485" w:hanging="8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E5093"/>
    <w:multiLevelType w:val="hybridMultilevel"/>
    <w:tmpl w:val="867853F6"/>
    <w:lvl w:ilvl="0" w:tplc="0419000F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6"/>
  </w:num>
  <w:num w:numId="5">
    <w:abstractNumId w:val="23"/>
  </w:num>
  <w:num w:numId="6">
    <w:abstractNumId w:val="12"/>
  </w:num>
  <w:num w:numId="7">
    <w:abstractNumId w:val="24"/>
  </w:num>
  <w:num w:numId="8">
    <w:abstractNumId w:val="18"/>
  </w:num>
  <w:num w:numId="9">
    <w:abstractNumId w:val="10"/>
  </w:num>
  <w:num w:numId="10">
    <w:abstractNumId w:val="19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22"/>
  </w:num>
  <w:num w:numId="16">
    <w:abstractNumId w:val="26"/>
  </w:num>
  <w:num w:numId="17">
    <w:abstractNumId w:val="7"/>
  </w:num>
  <w:num w:numId="18">
    <w:abstractNumId w:val="16"/>
  </w:num>
  <w:num w:numId="19">
    <w:abstractNumId w:val="1"/>
  </w:num>
  <w:num w:numId="20">
    <w:abstractNumId w:val="25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C7DEA"/>
    <w:rsid w:val="000D44BF"/>
    <w:rsid w:val="000D72D5"/>
    <w:rsid w:val="000E0E91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2CD4"/>
    <w:rsid w:val="00144D34"/>
    <w:rsid w:val="00155324"/>
    <w:rsid w:val="001A7A65"/>
    <w:rsid w:val="001B0AA9"/>
    <w:rsid w:val="001B35EE"/>
    <w:rsid w:val="001C0361"/>
    <w:rsid w:val="001C306C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82C98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7273A"/>
    <w:rsid w:val="00377018"/>
    <w:rsid w:val="003A03A9"/>
    <w:rsid w:val="003C2E96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91157"/>
    <w:rsid w:val="004A1089"/>
    <w:rsid w:val="004A11AE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1C58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01792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01A5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00CA5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66313"/>
    <w:rsid w:val="00B72A7A"/>
    <w:rsid w:val="00B73DF3"/>
    <w:rsid w:val="00B826C1"/>
    <w:rsid w:val="00BA64B3"/>
    <w:rsid w:val="00BA78B5"/>
    <w:rsid w:val="00BD569C"/>
    <w:rsid w:val="00BE786E"/>
    <w:rsid w:val="00BF7CFD"/>
    <w:rsid w:val="00C13D4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AD6"/>
    <w:rsid w:val="00D64DA5"/>
    <w:rsid w:val="00D7681E"/>
    <w:rsid w:val="00D813E1"/>
    <w:rsid w:val="00D83EA9"/>
    <w:rsid w:val="00D95EB8"/>
    <w:rsid w:val="00DB3A28"/>
    <w:rsid w:val="00DB7C3E"/>
    <w:rsid w:val="00DC697D"/>
    <w:rsid w:val="00DD0089"/>
    <w:rsid w:val="00DD2DFD"/>
    <w:rsid w:val="00DF0D4A"/>
    <w:rsid w:val="00DF4F5C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0E0E91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0E0E91"/>
  </w:style>
  <w:style w:type="paragraph" w:styleId="aa">
    <w:name w:val="caption"/>
    <w:basedOn w:val="a"/>
    <w:qFormat/>
    <w:rsid w:val="0037273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26D8-AE3F-414E-83C4-9B3BA613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67</cp:revision>
  <cp:lastPrinted>2020-04-27T10:38:00Z</cp:lastPrinted>
  <dcterms:created xsi:type="dcterms:W3CDTF">2016-08-31T10:57:00Z</dcterms:created>
  <dcterms:modified xsi:type="dcterms:W3CDTF">2020-06-10T11:29:00Z</dcterms:modified>
</cp:coreProperties>
</file>