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66" w:rsidRPr="00D41258" w:rsidRDefault="003B6866" w:rsidP="003B6866">
      <w:pPr>
        <w:jc w:val="right"/>
        <w:rPr>
          <w:sz w:val="26"/>
          <w:szCs w:val="26"/>
        </w:rPr>
      </w:pPr>
      <w:r w:rsidRPr="00D41258">
        <w:rPr>
          <w:sz w:val="26"/>
          <w:szCs w:val="26"/>
        </w:rPr>
        <w:t xml:space="preserve">        </w:t>
      </w:r>
    </w:p>
    <w:p w:rsidR="00603E6E" w:rsidRPr="00D41258" w:rsidRDefault="003B6866" w:rsidP="00603E6E">
      <w:pPr>
        <w:jc w:val="right"/>
        <w:rPr>
          <w:sz w:val="26"/>
          <w:szCs w:val="26"/>
        </w:rPr>
      </w:pPr>
      <w:r w:rsidRPr="00D41258">
        <w:rPr>
          <w:sz w:val="26"/>
          <w:szCs w:val="26"/>
        </w:rPr>
        <w:t xml:space="preserve">                                                     </w:t>
      </w:r>
      <w:r w:rsidR="00603E6E" w:rsidRPr="00D41258">
        <w:rPr>
          <w:sz w:val="26"/>
          <w:szCs w:val="26"/>
        </w:rPr>
        <w:t xml:space="preserve">           </w:t>
      </w:r>
      <w:r w:rsidR="00C54567">
        <w:rPr>
          <w:sz w:val="26"/>
          <w:szCs w:val="26"/>
        </w:rPr>
        <w:t xml:space="preserve">    </w:t>
      </w:r>
      <w:r w:rsidR="001E0D58">
        <w:rPr>
          <w:sz w:val="26"/>
          <w:szCs w:val="26"/>
        </w:rPr>
        <w:t xml:space="preserve"> Главе </w:t>
      </w:r>
      <w:r w:rsidR="00D92964">
        <w:rPr>
          <w:sz w:val="26"/>
          <w:szCs w:val="26"/>
        </w:rPr>
        <w:t>Гатчинского муниципального района</w:t>
      </w:r>
      <w:r w:rsidR="001E0D58">
        <w:rPr>
          <w:sz w:val="26"/>
          <w:szCs w:val="26"/>
        </w:rPr>
        <w:t xml:space="preserve"> </w:t>
      </w:r>
      <w:r w:rsidR="00603E6E" w:rsidRPr="00D41258">
        <w:rPr>
          <w:sz w:val="26"/>
          <w:szCs w:val="26"/>
        </w:rPr>
        <w:t xml:space="preserve"> </w:t>
      </w:r>
    </w:p>
    <w:p w:rsidR="00603E6E" w:rsidRPr="00D41258" w:rsidRDefault="00603E6E" w:rsidP="00603E6E">
      <w:pPr>
        <w:jc w:val="right"/>
        <w:rPr>
          <w:b/>
          <w:sz w:val="26"/>
          <w:szCs w:val="26"/>
        </w:rPr>
      </w:pPr>
      <w:r w:rsidRPr="00D41258">
        <w:rPr>
          <w:sz w:val="26"/>
          <w:szCs w:val="26"/>
        </w:rPr>
        <w:t xml:space="preserve">                                                              В.А. Филоненко</w:t>
      </w:r>
    </w:p>
    <w:p w:rsidR="00603E6E" w:rsidRPr="00D41258" w:rsidRDefault="00603E6E" w:rsidP="00603E6E">
      <w:pPr>
        <w:rPr>
          <w:b/>
          <w:sz w:val="26"/>
          <w:szCs w:val="26"/>
        </w:rPr>
      </w:pPr>
    </w:p>
    <w:p w:rsidR="00603E6E" w:rsidRPr="00D41258" w:rsidRDefault="00603E6E" w:rsidP="00863233">
      <w:pPr>
        <w:jc w:val="center"/>
        <w:rPr>
          <w:b/>
          <w:sz w:val="26"/>
          <w:szCs w:val="26"/>
        </w:rPr>
      </w:pPr>
      <w:r w:rsidRPr="00D41258">
        <w:rPr>
          <w:b/>
          <w:sz w:val="26"/>
          <w:szCs w:val="26"/>
        </w:rPr>
        <w:t>Справка-обоснование</w:t>
      </w:r>
    </w:p>
    <w:p w:rsidR="001E0D58" w:rsidRDefault="00603E6E" w:rsidP="00863233">
      <w:pPr>
        <w:jc w:val="center"/>
        <w:rPr>
          <w:b/>
          <w:sz w:val="26"/>
          <w:szCs w:val="26"/>
        </w:rPr>
      </w:pPr>
      <w:r w:rsidRPr="00D41258">
        <w:rPr>
          <w:b/>
          <w:sz w:val="26"/>
          <w:szCs w:val="26"/>
        </w:rPr>
        <w:t xml:space="preserve">необходимости </w:t>
      </w:r>
      <w:r w:rsidR="00863233">
        <w:rPr>
          <w:b/>
          <w:sz w:val="26"/>
          <w:szCs w:val="26"/>
        </w:rPr>
        <w:t xml:space="preserve">внесения изменений </w:t>
      </w:r>
    </w:p>
    <w:p w:rsidR="002002C8" w:rsidRDefault="00863233" w:rsidP="001E0D58">
      <w:pPr>
        <w:jc w:val="center"/>
        <w:rPr>
          <w:b/>
          <w:sz w:val="26"/>
          <w:szCs w:val="26"/>
        </w:rPr>
      </w:pPr>
      <w:r>
        <w:rPr>
          <w:b/>
          <w:sz w:val="26"/>
          <w:szCs w:val="26"/>
        </w:rPr>
        <w:t>в решение</w:t>
      </w:r>
      <w:r w:rsidR="001E0D58">
        <w:rPr>
          <w:b/>
          <w:sz w:val="26"/>
          <w:szCs w:val="26"/>
        </w:rPr>
        <w:t xml:space="preserve"> с</w:t>
      </w:r>
      <w:r w:rsidR="00603E6E" w:rsidRPr="00D41258">
        <w:rPr>
          <w:b/>
          <w:sz w:val="26"/>
          <w:szCs w:val="26"/>
        </w:rPr>
        <w:t xml:space="preserve">овета депутатов </w:t>
      </w:r>
      <w:r w:rsidR="002002C8">
        <w:rPr>
          <w:b/>
          <w:sz w:val="26"/>
          <w:szCs w:val="26"/>
        </w:rPr>
        <w:t>Гатчинского муниципального района</w:t>
      </w:r>
      <w:r w:rsidR="002002C8" w:rsidRPr="002002C8">
        <w:rPr>
          <w:b/>
          <w:sz w:val="26"/>
          <w:szCs w:val="26"/>
        </w:rPr>
        <w:t xml:space="preserve"> </w:t>
      </w:r>
      <w:r w:rsidR="00603E6E" w:rsidRPr="00D41258">
        <w:rPr>
          <w:b/>
          <w:sz w:val="26"/>
          <w:szCs w:val="26"/>
        </w:rPr>
        <w:t xml:space="preserve"> </w:t>
      </w:r>
    </w:p>
    <w:p w:rsidR="00603E6E" w:rsidRPr="00D46054" w:rsidRDefault="003B79BB" w:rsidP="001E0D58">
      <w:pPr>
        <w:jc w:val="center"/>
        <w:rPr>
          <w:b/>
          <w:sz w:val="26"/>
          <w:szCs w:val="26"/>
        </w:rPr>
      </w:pPr>
      <w:r>
        <w:rPr>
          <w:b/>
          <w:sz w:val="26"/>
          <w:szCs w:val="26"/>
        </w:rPr>
        <w:t>от 26.10.2018 № 332</w:t>
      </w:r>
      <w:r w:rsidR="002002C8" w:rsidRPr="00D46054">
        <w:rPr>
          <w:b/>
          <w:sz w:val="26"/>
          <w:szCs w:val="26"/>
        </w:rPr>
        <w:t xml:space="preserve"> (в ред. от </w:t>
      </w:r>
      <w:r>
        <w:rPr>
          <w:b/>
          <w:sz w:val="26"/>
          <w:szCs w:val="26"/>
        </w:rPr>
        <w:t>05.11.2019 №17</w:t>
      </w:r>
      <w:bookmarkStart w:id="0" w:name="_GoBack"/>
      <w:bookmarkEnd w:id="0"/>
      <w:r w:rsidR="002002C8" w:rsidRPr="00D46054">
        <w:rPr>
          <w:b/>
          <w:sz w:val="26"/>
          <w:szCs w:val="26"/>
        </w:rPr>
        <w:t>)</w:t>
      </w:r>
    </w:p>
    <w:p w:rsidR="00612EE3" w:rsidRDefault="00612EE3" w:rsidP="00863233">
      <w:pPr>
        <w:autoSpaceDE w:val="0"/>
        <w:autoSpaceDN w:val="0"/>
        <w:adjustRightInd w:val="0"/>
        <w:jc w:val="center"/>
        <w:rPr>
          <w:sz w:val="26"/>
          <w:szCs w:val="26"/>
        </w:rPr>
      </w:pPr>
    </w:p>
    <w:p w:rsidR="00360E01" w:rsidRPr="002002C8" w:rsidRDefault="00DA3212" w:rsidP="00D46054">
      <w:pPr>
        <w:autoSpaceDE w:val="0"/>
        <w:autoSpaceDN w:val="0"/>
        <w:adjustRightInd w:val="0"/>
        <w:spacing w:line="276" w:lineRule="auto"/>
        <w:ind w:firstLine="851"/>
        <w:jc w:val="both"/>
        <w:rPr>
          <w:sz w:val="26"/>
          <w:szCs w:val="26"/>
        </w:rPr>
      </w:pPr>
      <w:r>
        <w:rPr>
          <w:sz w:val="26"/>
          <w:szCs w:val="26"/>
        </w:rPr>
        <w:t>Внесение</w:t>
      </w:r>
      <w:r w:rsidRPr="00DA3212">
        <w:rPr>
          <w:sz w:val="26"/>
          <w:szCs w:val="26"/>
        </w:rPr>
        <w:t xml:space="preserve"> изменений </w:t>
      </w:r>
      <w:r w:rsidR="00FE26EC" w:rsidRPr="00FE26EC">
        <w:rPr>
          <w:sz w:val="26"/>
          <w:szCs w:val="26"/>
        </w:rPr>
        <w:t xml:space="preserve">в порядок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03A0A">
        <w:rPr>
          <w:sz w:val="26"/>
          <w:szCs w:val="26"/>
        </w:rPr>
        <w:t>и среднего предпринимательства</w:t>
      </w:r>
      <w:r w:rsidR="00FE26EC">
        <w:rPr>
          <w:sz w:val="26"/>
          <w:szCs w:val="26"/>
        </w:rPr>
        <w:t xml:space="preserve">, </w:t>
      </w:r>
      <w:r w:rsidR="00FE26EC" w:rsidRPr="00FE26EC">
        <w:rPr>
          <w:sz w:val="26"/>
          <w:szCs w:val="26"/>
        </w:rPr>
        <w:t>утвержденный решением совета депутатов Гатчинского муниципального района от 26.10.2018 года №332</w:t>
      </w:r>
      <w:r w:rsidR="00FE26EC">
        <w:rPr>
          <w:sz w:val="26"/>
          <w:szCs w:val="26"/>
        </w:rPr>
        <w:t xml:space="preserve"> (в редакции от 05.11.2019 №17), </w:t>
      </w:r>
      <w:r w:rsidR="00A03E70">
        <w:rPr>
          <w:sz w:val="26"/>
          <w:szCs w:val="26"/>
        </w:rPr>
        <w:t xml:space="preserve">далее – </w:t>
      </w:r>
      <w:r w:rsidR="00FE26EC">
        <w:rPr>
          <w:sz w:val="26"/>
          <w:szCs w:val="26"/>
        </w:rPr>
        <w:t>Порядок</w:t>
      </w:r>
      <w:r w:rsidR="002002C8">
        <w:rPr>
          <w:sz w:val="26"/>
          <w:szCs w:val="26"/>
        </w:rPr>
        <w:t xml:space="preserve">,  </w:t>
      </w:r>
      <w:r w:rsidR="003B6866" w:rsidRPr="00612EE3">
        <w:rPr>
          <w:bCs/>
          <w:sz w:val="26"/>
          <w:szCs w:val="26"/>
        </w:rPr>
        <w:t>с</w:t>
      </w:r>
      <w:r w:rsidR="003B6866" w:rsidRPr="00612EE3">
        <w:rPr>
          <w:color w:val="000000"/>
          <w:spacing w:val="3"/>
          <w:sz w:val="26"/>
          <w:szCs w:val="26"/>
        </w:rPr>
        <w:t>вязано с</w:t>
      </w:r>
      <w:r w:rsidR="003B6866" w:rsidRPr="00612EE3">
        <w:rPr>
          <w:sz w:val="26"/>
          <w:szCs w:val="26"/>
        </w:rPr>
        <w:t xml:space="preserve"> необходимостью приведения муниципального-правового акта в соответствие с </w:t>
      </w:r>
      <w:r w:rsidR="006C41D5">
        <w:rPr>
          <w:sz w:val="26"/>
          <w:szCs w:val="26"/>
        </w:rPr>
        <w:t>положениями  Федерального</w:t>
      </w:r>
      <w:r w:rsidR="006C41D5" w:rsidRPr="006C41D5">
        <w:rPr>
          <w:sz w:val="26"/>
          <w:szCs w:val="26"/>
        </w:rPr>
        <w:t xml:space="preserve"> закон</w:t>
      </w:r>
      <w:r w:rsidR="006C41D5">
        <w:rPr>
          <w:sz w:val="26"/>
          <w:szCs w:val="26"/>
        </w:rPr>
        <w:t>а от 24.07.2007 №</w:t>
      </w:r>
      <w:r w:rsidR="006C41D5" w:rsidRPr="006C41D5">
        <w:rPr>
          <w:sz w:val="26"/>
          <w:szCs w:val="26"/>
        </w:rPr>
        <w:t xml:space="preserve"> 209-ФЗ </w:t>
      </w:r>
      <w:r w:rsidR="006C41D5">
        <w:rPr>
          <w:sz w:val="26"/>
          <w:szCs w:val="26"/>
        </w:rPr>
        <w:t>«</w:t>
      </w:r>
      <w:r w:rsidR="006C41D5" w:rsidRPr="006C41D5">
        <w:rPr>
          <w:sz w:val="26"/>
          <w:szCs w:val="26"/>
        </w:rPr>
        <w:t>О развитии малого и среднего предпринима</w:t>
      </w:r>
      <w:r w:rsidR="006C41D5">
        <w:rPr>
          <w:sz w:val="26"/>
          <w:szCs w:val="26"/>
        </w:rPr>
        <w:t>тельства в Российской Федерации</w:t>
      </w:r>
      <w:r w:rsidR="006C41D5" w:rsidRPr="006C41D5">
        <w:rPr>
          <w:sz w:val="26"/>
          <w:szCs w:val="26"/>
        </w:rPr>
        <w:t>»</w:t>
      </w:r>
      <w:r w:rsidR="00A14E9D" w:rsidRPr="00A14E9D">
        <w:rPr>
          <w:sz w:val="26"/>
          <w:szCs w:val="26"/>
        </w:rPr>
        <w:t xml:space="preserve"> (</w:t>
      </w:r>
      <w:r w:rsidR="00A14E9D">
        <w:rPr>
          <w:sz w:val="26"/>
          <w:szCs w:val="26"/>
        </w:rPr>
        <w:t>далее – ФЗ №209)</w:t>
      </w:r>
      <w:r w:rsidR="006C41D5" w:rsidRPr="006C41D5">
        <w:rPr>
          <w:sz w:val="26"/>
          <w:szCs w:val="26"/>
        </w:rPr>
        <w:t xml:space="preserve">. В </w:t>
      </w:r>
      <w:r w:rsidR="00A14E9D">
        <w:rPr>
          <w:sz w:val="26"/>
          <w:szCs w:val="26"/>
        </w:rPr>
        <w:t>ФЗ №209</w:t>
      </w:r>
      <w:r w:rsidR="006C41D5" w:rsidRPr="006C41D5">
        <w:rPr>
          <w:sz w:val="26"/>
          <w:szCs w:val="26"/>
        </w:rPr>
        <w:t xml:space="preserve"> внесены изменения, </w:t>
      </w:r>
      <w:r w:rsidR="00A14E9D">
        <w:rPr>
          <w:sz w:val="26"/>
          <w:szCs w:val="26"/>
        </w:rPr>
        <w:t>которые предусматривают</w:t>
      </w:r>
      <w:r w:rsidR="006C41D5" w:rsidRPr="006C41D5">
        <w:rPr>
          <w:sz w:val="26"/>
          <w:szCs w:val="26"/>
        </w:rPr>
        <w:t xml:space="preserve"> </w:t>
      </w:r>
      <w:r w:rsidR="00B208A3">
        <w:rPr>
          <w:sz w:val="26"/>
          <w:szCs w:val="26"/>
        </w:rPr>
        <w:t>право</w:t>
      </w:r>
      <w:r w:rsidR="00A14E9D">
        <w:rPr>
          <w:sz w:val="26"/>
          <w:szCs w:val="26"/>
        </w:rPr>
        <w:t xml:space="preserve"> </w:t>
      </w:r>
      <w:r w:rsidR="006C41D5" w:rsidRPr="006C41D5">
        <w:rPr>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B208A3">
        <w:rPr>
          <w:bCs/>
          <w:sz w:val="26"/>
          <w:szCs w:val="26"/>
        </w:rPr>
        <w:t xml:space="preserve">» (далее – </w:t>
      </w:r>
      <w:proofErr w:type="spellStart"/>
      <w:r w:rsidR="00B208A3">
        <w:rPr>
          <w:bCs/>
          <w:sz w:val="26"/>
          <w:szCs w:val="26"/>
        </w:rPr>
        <w:t>самозанятые</w:t>
      </w:r>
      <w:proofErr w:type="spellEnd"/>
      <w:r w:rsidR="00B208A3">
        <w:rPr>
          <w:bCs/>
          <w:sz w:val="26"/>
          <w:szCs w:val="26"/>
        </w:rPr>
        <w:t>)</w:t>
      </w:r>
      <w:r w:rsidR="00A14E9D">
        <w:rPr>
          <w:bCs/>
          <w:sz w:val="26"/>
          <w:szCs w:val="26"/>
        </w:rPr>
        <w:t xml:space="preserve">, </w:t>
      </w:r>
      <w:r w:rsidR="00B208A3">
        <w:rPr>
          <w:bCs/>
          <w:sz w:val="26"/>
          <w:szCs w:val="26"/>
        </w:rPr>
        <w:t>на получение поддержки</w:t>
      </w:r>
      <w:r w:rsidR="00A14E9D">
        <w:rPr>
          <w:bCs/>
          <w:sz w:val="26"/>
          <w:szCs w:val="26"/>
        </w:rPr>
        <w:t xml:space="preserve"> в органах местного</w:t>
      </w:r>
      <w:r w:rsidR="00B208A3">
        <w:rPr>
          <w:bCs/>
          <w:sz w:val="26"/>
          <w:szCs w:val="26"/>
        </w:rPr>
        <w:t xml:space="preserve"> самоуправления, аналогичной</w:t>
      </w:r>
      <w:r w:rsidR="00A14E9D">
        <w:rPr>
          <w:bCs/>
          <w:sz w:val="26"/>
          <w:szCs w:val="26"/>
        </w:rPr>
        <w:t xml:space="preserve"> </w:t>
      </w:r>
      <w:r w:rsidR="006C36C1">
        <w:rPr>
          <w:bCs/>
          <w:sz w:val="26"/>
          <w:szCs w:val="26"/>
        </w:rPr>
        <w:t>той, которая</w:t>
      </w:r>
      <w:r w:rsidR="00203A0A">
        <w:rPr>
          <w:bCs/>
          <w:sz w:val="26"/>
          <w:szCs w:val="26"/>
        </w:rPr>
        <w:t xml:space="preserve"> оказывается </w:t>
      </w:r>
      <w:r w:rsidR="00A14E9D">
        <w:rPr>
          <w:bCs/>
          <w:sz w:val="26"/>
          <w:szCs w:val="26"/>
        </w:rPr>
        <w:t>субъектам малого и среднего предпринимательства</w:t>
      </w:r>
      <w:r w:rsidR="00153D28">
        <w:rPr>
          <w:bCs/>
          <w:sz w:val="26"/>
          <w:szCs w:val="26"/>
        </w:rPr>
        <w:t xml:space="preserve"> (далее – МСП)</w:t>
      </w:r>
      <w:r w:rsidR="006C41D5" w:rsidRPr="006C41D5">
        <w:rPr>
          <w:bCs/>
          <w:sz w:val="26"/>
          <w:szCs w:val="26"/>
        </w:rPr>
        <w:t>.</w:t>
      </w:r>
    </w:p>
    <w:p w:rsidR="00A03E70" w:rsidRPr="00390709" w:rsidRDefault="00685985" w:rsidP="00390709">
      <w:pPr>
        <w:autoSpaceDE w:val="0"/>
        <w:autoSpaceDN w:val="0"/>
        <w:adjustRightInd w:val="0"/>
        <w:spacing w:line="276" w:lineRule="auto"/>
        <w:ind w:firstLine="851"/>
        <w:jc w:val="both"/>
        <w:rPr>
          <w:bCs/>
          <w:sz w:val="26"/>
          <w:szCs w:val="26"/>
        </w:rPr>
      </w:pPr>
      <w:r>
        <w:rPr>
          <w:sz w:val="26"/>
          <w:szCs w:val="26"/>
        </w:rPr>
        <w:t xml:space="preserve">Учитывая, что имущественная поддержка </w:t>
      </w:r>
      <w:r w:rsidR="00203A0A">
        <w:rPr>
          <w:sz w:val="26"/>
          <w:szCs w:val="26"/>
        </w:rPr>
        <w:t>заключается</w:t>
      </w:r>
      <w:r>
        <w:rPr>
          <w:sz w:val="26"/>
          <w:szCs w:val="26"/>
        </w:rPr>
        <w:t xml:space="preserve"> </w:t>
      </w:r>
      <w:r w:rsidR="00203A0A">
        <w:rPr>
          <w:sz w:val="26"/>
          <w:szCs w:val="26"/>
        </w:rPr>
        <w:t>в</w:t>
      </w:r>
      <w:r>
        <w:rPr>
          <w:sz w:val="26"/>
          <w:szCs w:val="26"/>
        </w:rPr>
        <w:t xml:space="preserve"> </w:t>
      </w:r>
      <w:r w:rsidR="00203A0A">
        <w:rPr>
          <w:sz w:val="26"/>
          <w:szCs w:val="26"/>
        </w:rPr>
        <w:t xml:space="preserve">льготном </w:t>
      </w:r>
      <w:r>
        <w:rPr>
          <w:sz w:val="26"/>
          <w:szCs w:val="26"/>
        </w:rPr>
        <w:t>пред</w:t>
      </w:r>
      <w:r w:rsidR="00203A0A">
        <w:rPr>
          <w:sz w:val="26"/>
          <w:szCs w:val="26"/>
        </w:rPr>
        <w:t xml:space="preserve">оставлении </w:t>
      </w:r>
      <w:r>
        <w:rPr>
          <w:sz w:val="26"/>
          <w:szCs w:val="26"/>
        </w:rPr>
        <w:t>имущества из утвержденного перечня</w:t>
      </w:r>
      <w:r w:rsidR="00390709">
        <w:rPr>
          <w:sz w:val="26"/>
          <w:szCs w:val="26"/>
        </w:rPr>
        <w:t xml:space="preserve">, </w:t>
      </w:r>
      <w:r w:rsidR="00FE26EC">
        <w:rPr>
          <w:sz w:val="26"/>
          <w:szCs w:val="26"/>
        </w:rPr>
        <w:t xml:space="preserve">необходимо </w:t>
      </w:r>
      <w:r>
        <w:rPr>
          <w:sz w:val="26"/>
          <w:szCs w:val="26"/>
        </w:rPr>
        <w:t xml:space="preserve">внести в порядок формирования и ведения </w:t>
      </w:r>
      <w:r w:rsidR="00203A0A">
        <w:rPr>
          <w:sz w:val="26"/>
          <w:szCs w:val="26"/>
        </w:rPr>
        <w:t xml:space="preserve">такого </w:t>
      </w:r>
      <w:r>
        <w:rPr>
          <w:sz w:val="26"/>
          <w:szCs w:val="26"/>
        </w:rPr>
        <w:t xml:space="preserve">перечня соответствующие корректировки, учитывающие среди получателей (пользователей) имущества </w:t>
      </w:r>
      <w:proofErr w:type="spellStart"/>
      <w:r w:rsidR="00203A0A">
        <w:rPr>
          <w:sz w:val="26"/>
          <w:szCs w:val="26"/>
        </w:rPr>
        <w:t>самозанятых</w:t>
      </w:r>
      <w:proofErr w:type="spellEnd"/>
      <w:r w:rsidR="00612EE3" w:rsidRPr="00612EE3">
        <w:rPr>
          <w:sz w:val="26"/>
          <w:szCs w:val="26"/>
        </w:rPr>
        <w:t xml:space="preserve">. </w:t>
      </w:r>
      <w:r w:rsidR="00852482">
        <w:rPr>
          <w:sz w:val="26"/>
          <w:szCs w:val="26"/>
        </w:rPr>
        <w:t>Следовательно</w:t>
      </w:r>
      <w:r w:rsidR="00A03E70">
        <w:rPr>
          <w:sz w:val="26"/>
          <w:szCs w:val="26"/>
        </w:rPr>
        <w:t xml:space="preserve">, </w:t>
      </w:r>
      <w:r w:rsidR="00203A0A">
        <w:rPr>
          <w:sz w:val="26"/>
          <w:szCs w:val="26"/>
        </w:rPr>
        <w:t>предлагаемые изменения</w:t>
      </w:r>
      <w:r w:rsidR="00A03E70">
        <w:rPr>
          <w:sz w:val="26"/>
          <w:szCs w:val="26"/>
        </w:rPr>
        <w:t xml:space="preserve"> </w:t>
      </w:r>
      <w:r w:rsidR="00203A0A">
        <w:rPr>
          <w:sz w:val="26"/>
          <w:szCs w:val="26"/>
        </w:rPr>
        <w:t>позволя</w:t>
      </w:r>
      <w:r w:rsidR="002002C8">
        <w:rPr>
          <w:sz w:val="26"/>
          <w:szCs w:val="26"/>
        </w:rPr>
        <w:t>т</w:t>
      </w:r>
      <w:r w:rsidR="00A03E70">
        <w:rPr>
          <w:sz w:val="26"/>
          <w:szCs w:val="26"/>
        </w:rPr>
        <w:t xml:space="preserve"> </w:t>
      </w:r>
      <w:r w:rsidR="00390709">
        <w:rPr>
          <w:sz w:val="26"/>
          <w:szCs w:val="26"/>
        </w:rPr>
        <w:t xml:space="preserve">предоставлять имущество из утвержденного перечня </w:t>
      </w:r>
      <w:r w:rsidR="00B208A3">
        <w:rPr>
          <w:sz w:val="26"/>
          <w:szCs w:val="26"/>
        </w:rPr>
        <w:t>всем категориям хозяйствующих субъектов,</w:t>
      </w:r>
      <w:r w:rsidR="006C36C1">
        <w:rPr>
          <w:sz w:val="26"/>
          <w:szCs w:val="26"/>
        </w:rPr>
        <w:t xml:space="preserve"> которые</w:t>
      </w:r>
      <w:r w:rsidR="00B208A3">
        <w:rPr>
          <w:sz w:val="26"/>
          <w:szCs w:val="26"/>
        </w:rPr>
        <w:t xml:space="preserve"> имеют право</w:t>
      </w:r>
      <w:r w:rsidR="00390709">
        <w:rPr>
          <w:sz w:val="26"/>
          <w:szCs w:val="26"/>
        </w:rPr>
        <w:t xml:space="preserve"> на имущественную поддержку</w:t>
      </w:r>
      <w:r w:rsidR="00B208A3">
        <w:rPr>
          <w:sz w:val="26"/>
          <w:szCs w:val="26"/>
        </w:rPr>
        <w:t xml:space="preserve"> в соответствии с федеральным законодательством.</w:t>
      </w:r>
    </w:p>
    <w:p w:rsidR="00612EE3" w:rsidRPr="00612EE3" w:rsidRDefault="00612EE3" w:rsidP="00852482">
      <w:pPr>
        <w:jc w:val="both"/>
        <w:rPr>
          <w:sz w:val="26"/>
          <w:szCs w:val="26"/>
        </w:rPr>
      </w:pPr>
    </w:p>
    <w:p w:rsidR="003B6866" w:rsidRPr="00612EE3" w:rsidRDefault="003B6866" w:rsidP="00A03E70">
      <w:pPr>
        <w:jc w:val="both"/>
        <w:rPr>
          <w:sz w:val="26"/>
          <w:szCs w:val="26"/>
        </w:rPr>
      </w:pPr>
      <w:r w:rsidRPr="00612EE3">
        <w:rPr>
          <w:sz w:val="26"/>
          <w:szCs w:val="26"/>
        </w:rPr>
        <w:t xml:space="preserve">          </w:t>
      </w:r>
    </w:p>
    <w:p w:rsidR="003B6866" w:rsidRPr="00D41258" w:rsidRDefault="003B6866" w:rsidP="003B6866">
      <w:pPr>
        <w:pStyle w:val="ConsPlusNormal"/>
        <w:widowControl/>
        <w:ind w:firstLine="0"/>
        <w:jc w:val="both"/>
        <w:rPr>
          <w:rFonts w:ascii="Times New Roman" w:hAnsi="Times New Roman" w:cs="Times New Roman"/>
          <w:sz w:val="26"/>
          <w:szCs w:val="26"/>
        </w:rPr>
      </w:pPr>
      <w:r w:rsidRPr="00612EE3">
        <w:rPr>
          <w:rFonts w:ascii="Times New Roman" w:hAnsi="Times New Roman" w:cs="Times New Roman"/>
          <w:sz w:val="26"/>
          <w:szCs w:val="26"/>
        </w:rPr>
        <w:t>Председатель КУИ ГМР                                                                         А.Н. Аввакумов</w:t>
      </w:r>
    </w:p>
    <w:p w:rsidR="00852482" w:rsidRDefault="00852482" w:rsidP="003B6866">
      <w:pPr>
        <w:pStyle w:val="ConsPlusNormal"/>
        <w:widowControl/>
        <w:ind w:firstLine="0"/>
        <w:jc w:val="both"/>
        <w:rPr>
          <w:rFonts w:ascii="Times New Roman" w:hAnsi="Times New Roman" w:cs="Times New Roman"/>
          <w:sz w:val="22"/>
          <w:szCs w:val="22"/>
        </w:rPr>
      </w:pPr>
    </w:p>
    <w:p w:rsidR="003B6866" w:rsidRPr="00D41258" w:rsidRDefault="003B6866" w:rsidP="003B6866">
      <w:pPr>
        <w:pStyle w:val="ConsPlusNormal"/>
        <w:widowControl/>
        <w:ind w:firstLine="0"/>
        <w:jc w:val="both"/>
        <w:rPr>
          <w:rFonts w:ascii="Times New Roman" w:hAnsi="Times New Roman" w:cs="Times New Roman"/>
          <w:sz w:val="22"/>
          <w:szCs w:val="22"/>
        </w:rPr>
      </w:pPr>
      <w:r w:rsidRPr="00D41258">
        <w:rPr>
          <w:rFonts w:ascii="Times New Roman" w:hAnsi="Times New Roman" w:cs="Times New Roman"/>
          <w:sz w:val="22"/>
          <w:szCs w:val="22"/>
        </w:rPr>
        <w:t>Шитикова Любовь Юрьевна, тел</w:t>
      </w:r>
      <w:r w:rsidR="00C54567">
        <w:rPr>
          <w:rFonts w:ascii="Times New Roman" w:hAnsi="Times New Roman" w:cs="Times New Roman"/>
          <w:sz w:val="22"/>
          <w:szCs w:val="22"/>
        </w:rPr>
        <w:t>.</w:t>
      </w:r>
      <w:r w:rsidRPr="00D41258">
        <w:rPr>
          <w:rFonts w:ascii="Times New Roman" w:hAnsi="Times New Roman" w:cs="Times New Roman"/>
          <w:sz w:val="22"/>
          <w:szCs w:val="22"/>
        </w:rPr>
        <w:t xml:space="preserve"> 8 813 71 218 49</w:t>
      </w:r>
    </w:p>
    <w:p w:rsidR="003B6866" w:rsidRDefault="003B6866" w:rsidP="003B6866"/>
    <w:p w:rsidR="009701D9" w:rsidRDefault="009701D9"/>
    <w:sectPr w:rsidR="009701D9" w:rsidSect="00852482">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20599"/>
    <w:multiLevelType w:val="hybridMultilevel"/>
    <w:tmpl w:val="6C0213FC"/>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59"/>
    <w:rsid w:val="00153D28"/>
    <w:rsid w:val="001C1659"/>
    <w:rsid w:val="001E0D58"/>
    <w:rsid w:val="002002C8"/>
    <w:rsid w:val="00203A0A"/>
    <w:rsid w:val="00282C04"/>
    <w:rsid w:val="00360E01"/>
    <w:rsid w:val="00390709"/>
    <w:rsid w:val="003B6866"/>
    <w:rsid w:val="003B79BB"/>
    <w:rsid w:val="00603E6E"/>
    <w:rsid w:val="00612EE3"/>
    <w:rsid w:val="00631C37"/>
    <w:rsid w:val="00685985"/>
    <w:rsid w:val="006C36C1"/>
    <w:rsid w:val="006C41D5"/>
    <w:rsid w:val="00852482"/>
    <w:rsid w:val="00863233"/>
    <w:rsid w:val="009701D9"/>
    <w:rsid w:val="00A03E70"/>
    <w:rsid w:val="00A14E9D"/>
    <w:rsid w:val="00B208A3"/>
    <w:rsid w:val="00C54567"/>
    <w:rsid w:val="00D46054"/>
    <w:rsid w:val="00D92964"/>
    <w:rsid w:val="00DA3212"/>
    <w:rsid w:val="00FE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2DE1"/>
  <w15:chartTrackingRefBased/>
  <w15:docId w15:val="{C3D9235A-DD61-47BC-A2AF-E65BB662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C54567"/>
    <w:rPr>
      <w:rFonts w:ascii="Segoe UI" w:hAnsi="Segoe UI" w:cs="Segoe UI"/>
      <w:sz w:val="18"/>
      <w:szCs w:val="18"/>
    </w:rPr>
  </w:style>
  <w:style w:type="character" w:customStyle="1" w:styleId="a4">
    <w:name w:val="Текст выноски Знак"/>
    <w:basedOn w:val="a0"/>
    <w:link w:val="a3"/>
    <w:uiPriority w:val="99"/>
    <w:semiHidden/>
    <w:rsid w:val="00C545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18</cp:revision>
  <cp:lastPrinted>2020-11-12T13:36:00Z</cp:lastPrinted>
  <dcterms:created xsi:type="dcterms:W3CDTF">2019-08-19T07:04:00Z</dcterms:created>
  <dcterms:modified xsi:type="dcterms:W3CDTF">2020-11-13T05:22:00Z</dcterms:modified>
</cp:coreProperties>
</file>