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61" w:rsidRPr="00FD3ECC" w:rsidRDefault="003A4261" w:rsidP="003A4261">
      <w:pPr>
        <w:pStyle w:val="aa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14350" cy="628650"/>
            <wp:effectExtent l="19050" t="0" r="0" b="0"/>
            <wp:docPr id="1" name="Рисунок 7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61" w:rsidRPr="00FD3ECC" w:rsidRDefault="003A4261" w:rsidP="003A4261">
      <w:pPr>
        <w:pStyle w:val="aa"/>
        <w:jc w:val="center"/>
        <w:rPr>
          <w:rFonts w:ascii="Times New Roman" w:hAnsi="Times New Roman" w:cs="Times New Roman"/>
        </w:rPr>
      </w:pPr>
    </w:p>
    <w:p w:rsidR="003A4261" w:rsidRPr="003A4261" w:rsidRDefault="003A4261" w:rsidP="003A4261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3A4261">
        <w:rPr>
          <w:rFonts w:ascii="Times New Roman" w:hAnsi="Times New Roman" w:cs="Times New Roman"/>
          <w:lang w:val="ru-RU"/>
        </w:rPr>
        <w:t>АДМИНИСТРАЦИЯ ГАТЧИНСКОГО МУНИЦИПАЛЬНОГО РАЙОНА</w:t>
      </w:r>
    </w:p>
    <w:p w:rsidR="003A4261" w:rsidRPr="003A4261" w:rsidRDefault="003A4261" w:rsidP="003A4261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3A4261">
        <w:rPr>
          <w:rFonts w:ascii="Times New Roman" w:hAnsi="Times New Roman" w:cs="Times New Roman"/>
          <w:lang w:val="ru-RU"/>
        </w:rPr>
        <w:t>ЛЕНИНГРАДСКОЙ ОБЛАСТИ</w:t>
      </w:r>
    </w:p>
    <w:p w:rsidR="003A4261" w:rsidRPr="003A4261" w:rsidRDefault="003A4261" w:rsidP="003A4261">
      <w:pPr>
        <w:pStyle w:val="aa"/>
        <w:jc w:val="center"/>
        <w:rPr>
          <w:rFonts w:ascii="Times New Roman" w:hAnsi="Times New Roman" w:cs="Times New Roman"/>
          <w:sz w:val="12"/>
          <w:lang w:val="ru-RU"/>
        </w:rPr>
      </w:pPr>
    </w:p>
    <w:p w:rsidR="003A4261" w:rsidRPr="00FD3ECC" w:rsidRDefault="003A4261" w:rsidP="003A4261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 w:rsidRPr="00FD3ECC">
        <w:rPr>
          <w:rFonts w:ascii="Times New Roman" w:hAnsi="Times New Roman" w:cs="Times New Roman"/>
          <w:b/>
          <w:sz w:val="40"/>
        </w:rPr>
        <w:t>ПОСТАНОВЛЕНИЕ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проект</w:t>
      </w:r>
      <w:proofErr w:type="spellEnd"/>
    </w:p>
    <w:p w:rsidR="003A4261" w:rsidRDefault="003A4261" w:rsidP="003A4261">
      <w:pPr>
        <w:jc w:val="center"/>
        <w:rPr>
          <w:sz w:val="12"/>
        </w:rPr>
      </w:pPr>
    </w:p>
    <w:tbl>
      <w:tblPr>
        <w:tblW w:w="0" w:type="auto"/>
        <w:tblLook w:val="01E0"/>
      </w:tblPr>
      <w:tblGrid>
        <w:gridCol w:w="5688"/>
      </w:tblGrid>
      <w:tr w:rsidR="003A4261" w:rsidRPr="00FD3ECC" w:rsidTr="003A4261">
        <w:tc>
          <w:tcPr>
            <w:tcW w:w="5688" w:type="dxa"/>
          </w:tcPr>
          <w:p w:rsidR="003A4261" w:rsidRPr="00FD3ECC" w:rsidRDefault="003A4261" w:rsidP="003A42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61" w:rsidRPr="00FD3ECC" w:rsidRDefault="003A4261" w:rsidP="003A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C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администрацией Гатчинского муниципального района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книги» </w:t>
            </w:r>
          </w:p>
        </w:tc>
      </w:tr>
    </w:tbl>
    <w:p w:rsidR="003A4261" w:rsidRPr="00FD3ECC" w:rsidRDefault="003A4261" w:rsidP="003A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4261" w:rsidRPr="00FD3ECC" w:rsidRDefault="003A4261" w:rsidP="003A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 </w:t>
      </w:r>
      <w:proofErr w:type="gramEnd"/>
    </w:p>
    <w:p w:rsidR="003A4261" w:rsidRPr="00FD3ECC" w:rsidRDefault="003A4261" w:rsidP="003A42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4261" w:rsidRPr="00FD3ECC" w:rsidRDefault="003A4261" w:rsidP="003A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администрацией Гатчинского муниципального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</w:t>
      </w:r>
      <w:r w:rsidRPr="00FD3ECC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3A4261" w:rsidRPr="00FD3ECC" w:rsidRDefault="003A4261" w:rsidP="003A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3A4261" w:rsidRPr="00FD3ECC" w:rsidRDefault="003A4261" w:rsidP="003A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3ECC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председателя Комитета по управлению имуществом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D3ECC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FD3ECC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3A4261" w:rsidRPr="003A4261" w:rsidRDefault="003A4261" w:rsidP="003A426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A4261">
        <w:rPr>
          <w:rFonts w:ascii="Times New Roman" w:hAnsi="Times New Roman" w:cs="Times New Roman"/>
          <w:sz w:val="28"/>
          <w:szCs w:val="28"/>
          <w:lang w:val="ru-RU"/>
        </w:rPr>
        <w:t xml:space="preserve">Глава   администрации </w:t>
      </w:r>
    </w:p>
    <w:p w:rsidR="003A4261" w:rsidRPr="003A4261" w:rsidRDefault="003A4261" w:rsidP="003A426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A4261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3A42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42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426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3A426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Е.В. Любушкина </w:t>
      </w:r>
    </w:p>
    <w:p w:rsidR="003A4261" w:rsidRPr="00FD3ECC" w:rsidRDefault="003A4261" w:rsidP="003A4261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C">
        <w:rPr>
          <w:rFonts w:ascii="Times New Roman" w:hAnsi="Times New Roman" w:cs="Times New Roman"/>
          <w:sz w:val="28"/>
          <w:szCs w:val="28"/>
        </w:rPr>
        <w:t xml:space="preserve">Аввакумов А.Н.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61" w:rsidRPr="00D411C3" w:rsidRDefault="003A4261" w:rsidP="003A426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411C3">
        <w:rPr>
          <w:rFonts w:ascii="Times New Roman" w:hAnsi="Times New Roman"/>
          <w:b w:val="0"/>
        </w:rPr>
        <w:t>Приложение</w:t>
      </w:r>
    </w:p>
    <w:p w:rsidR="003A4261" w:rsidRPr="00D411C3" w:rsidRDefault="003A4261" w:rsidP="003A426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411C3">
        <w:rPr>
          <w:rFonts w:ascii="Times New Roman" w:hAnsi="Times New Roman"/>
          <w:b w:val="0"/>
        </w:rPr>
        <w:t>к постановлению администрации</w:t>
      </w:r>
    </w:p>
    <w:p w:rsidR="003A4261" w:rsidRPr="00D411C3" w:rsidRDefault="003A4261" w:rsidP="003A426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411C3">
        <w:rPr>
          <w:rFonts w:ascii="Times New Roman" w:hAnsi="Times New Roman"/>
          <w:b w:val="0"/>
        </w:rPr>
        <w:t>Гатчинского муниципального района</w:t>
      </w:r>
    </w:p>
    <w:p w:rsidR="003A4261" w:rsidRPr="00D411C3" w:rsidRDefault="003A4261" w:rsidP="003A4261">
      <w:pPr>
        <w:pStyle w:val="ConsPlusTitle"/>
        <w:widowControl/>
        <w:jc w:val="right"/>
        <w:rPr>
          <w:rFonts w:ascii="Times New Roman" w:hAnsi="Times New Roman"/>
          <w:b w:val="0"/>
          <w:i/>
        </w:rPr>
      </w:pPr>
      <w:r w:rsidRPr="00D411C3">
        <w:rPr>
          <w:rFonts w:ascii="Times New Roman" w:hAnsi="Times New Roman"/>
          <w:b w:val="0"/>
        </w:rPr>
        <w:t>от __________________ № _______</w:t>
      </w:r>
    </w:p>
    <w:p w:rsidR="003A4261" w:rsidRPr="00D411C3" w:rsidRDefault="003A4261" w:rsidP="003A4261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3A4261" w:rsidRPr="00D411C3" w:rsidRDefault="003A4261" w:rsidP="003A4261">
      <w:pPr>
        <w:pStyle w:val="ConsPlusTitle"/>
        <w:widowControl/>
        <w:jc w:val="center"/>
        <w:rPr>
          <w:rFonts w:ascii="Times New Roman" w:hAnsi="Times New Roman"/>
        </w:rPr>
      </w:pPr>
      <w:r w:rsidRPr="00D411C3">
        <w:rPr>
          <w:rFonts w:ascii="Times New Roman" w:hAnsi="Times New Roman"/>
        </w:rPr>
        <w:t xml:space="preserve">АДМИНИСТРАТИВНЫЙ РЕГЛАМЕНТ ПО ПРЕДОСТАВЛЕНИЮ </w:t>
      </w:r>
    </w:p>
    <w:p w:rsidR="003A4261" w:rsidRPr="00D411C3" w:rsidRDefault="003A4261" w:rsidP="003A4261">
      <w:pPr>
        <w:pStyle w:val="ConsPlusTitle"/>
        <w:widowControl/>
        <w:jc w:val="center"/>
        <w:rPr>
          <w:rFonts w:ascii="Times New Roman" w:hAnsi="Times New Roman"/>
        </w:rPr>
      </w:pPr>
      <w:r w:rsidRPr="00D411C3">
        <w:rPr>
          <w:rFonts w:ascii="Times New Roman" w:hAnsi="Times New Roman"/>
        </w:rPr>
        <w:t>АДМИНИСТРАЦИЕЙ ГАТЧИНСКОГО МУНИЦИПАЛЬНОГО РАЙОНА МУНИЦИПАЛЬНОЙ УСЛУГИ «</w:t>
      </w:r>
      <w:r>
        <w:rPr>
          <w:rFonts w:ascii="Times New Roman" w:hAnsi="Times New Roman"/>
        </w:rPr>
        <w:t>ВЫДАЧА ВЫПИСКИ  ИЗ ПОХОЗЯЙСТВЕННОЙ КНИГИ</w:t>
      </w:r>
      <w:r w:rsidRPr="00D411C3">
        <w:rPr>
          <w:rFonts w:ascii="Times New Roman" w:hAnsi="Times New Roman"/>
        </w:rPr>
        <w:t xml:space="preserve">»   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ыписки из </w:t>
      </w:r>
      <w:proofErr w:type="spellStart"/>
      <w:r w:rsidR="003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3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1.2. 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 Гатчинского муниципального района).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(далее - КУИ ГМР).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1.3. При предоставлении муниципальной услуги КУИ ГМР взаимодействует с Федеральной налоговой службой и ее территориальными подразделениями, Федеральной службой государственной регистрации, кадастра и картограф</w:t>
      </w:r>
      <w:proofErr w:type="gramStart"/>
      <w:r w:rsidRPr="00D612D4">
        <w:rPr>
          <w:rFonts w:ascii="Times New Roman" w:hAnsi="Times New Roman"/>
          <w:sz w:val="24"/>
          <w:szCs w:val="24"/>
        </w:rPr>
        <w:t>ии и ее</w:t>
      </w:r>
      <w:proofErr w:type="gramEnd"/>
      <w:r w:rsidRPr="00D612D4">
        <w:rPr>
          <w:rFonts w:ascii="Times New Roman" w:hAnsi="Times New Roman"/>
          <w:sz w:val="24"/>
          <w:szCs w:val="24"/>
        </w:rPr>
        <w:t xml:space="preserve"> территориальными подразделениями, ФГБУ «Федеральная кадастровая палата </w:t>
      </w:r>
      <w:proofErr w:type="spellStart"/>
      <w:r w:rsidRPr="00D612D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612D4">
        <w:rPr>
          <w:rFonts w:ascii="Times New Roman" w:hAnsi="Times New Roman"/>
          <w:sz w:val="24"/>
          <w:szCs w:val="24"/>
        </w:rPr>
        <w:t xml:space="preserve">» и его филиалами. 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1.4. Места нахождения, справочные телефоны, адреса электронной почты, график работы, часы приема корреспонденции администрации и справочные телефоны для получения информации, связанной с предоставлением муниципальной услуги приведены в приложении 1 к настоящему </w:t>
      </w:r>
      <w:r>
        <w:rPr>
          <w:rFonts w:ascii="Times New Roman" w:hAnsi="Times New Roman"/>
          <w:sz w:val="24"/>
          <w:szCs w:val="24"/>
        </w:rPr>
        <w:t xml:space="preserve">Административному </w:t>
      </w:r>
      <w:r w:rsidRPr="00D612D4">
        <w:rPr>
          <w:rFonts w:ascii="Times New Roman" w:hAnsi="Times New Roman"/>
          <w:sz w:val="24"/>
          <w:szCs w:val="24"/>
        </w:rPr>
        <w:t>регламенту.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(их представители) представляют документы путем личной подачи документов. 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</w:t>
      </w:r>
      <w:r>
        <w:rPr>
          <w:rFonts w:ascii="Times New Roman" w:hAnsi="Times New Roman"/>
          <w:sz w:val="24"/>
          <w:szCs w:val="24"/>
        </w:rPr>
        <w:t>на в приложении 2 к настоящему А</w:t>
      </w:r>
      <w:r w:rsidRPr="00D612D4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color w:val="548DD4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5" w:history="1"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http://gu.lenobl.ru/</w:t>
        </w:r>
      </w:hyperlink>
      <w:r w:rsidRPr="00D612D4">
        <w:rPr>
          <w:rFonts w:ascii="Times New Roman" w:hAnsi="Times New Roman"/>
          <w:sz w:val="24"/>
          <w:szCs w:val="24"/>
        </w:rPr>
        <w:t>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6" w:history="1"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://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gosuslugi</w:t>
        </w:r>
        <w:proofErr w:type="spellEnd"/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/</w:t>
        </w:r>
      </w:hyperlink>
      <w:r w:rsidRPr="00D612D4">
        <w:rPr>
          <w:rFonts w:ascii="Times New Roman" w:hAnsi="Times New Roman"/>
          <w:sz w:val="24"/>
          <w:szCs w:val="24"/>
          <w:u w:val="single"/>
        </w:rPr>
        <w:t>.</w:t>
      </w:r>
    </w:p>
    <w:p w:rsidR="004509C7" w:rsidRPr="00D612D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D612D4">
          <w:rPr>
            <w:rStyle w:val="af4"/>
            <w:rFonts w:ascii="Times New Roman" w:eastAsiaTheme="majorEastAsia" w:hAnsi="Times New Roman"/>
            <w:sz w:val="24"/>
            <w:szCs w:val="24"/>
          </w:rPr>
          <w:t>http://www.lenobl.ru/</w:t>
        </w:r>
      </w:hyperlink>
      <w:r w:rsidRPr="00D612D4">
        <w:rPr>
          <w:rFonts w:ascii="Times New Roman" w:hAnsi="Times New Roman"/>
          <w:sz w:val="24"/>
          <w:szCs w:val="24"/>
        </w:rPr>
        <w:t>.</w:t>
      </w:r>
    </w:p>
    <w:p w:rsidR="004509C7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Гатчинского муниципального района: </w:t>
      </w:r>
      <w:hyperlink r:id="rId8" w:history="1">
        <w:r w:rsidR="005C3A34" w:rsidRPr="001977E4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5C3A34" w:rsidRPr="001977E4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5C3A34" w:rsidRPr="001977E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5C3A34" w:rsidRPr="001977E4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5C3A34" w:rsidRPr="001977E4">
          <w:rPr>
            <w:rStyle w:val="af4"/>
            <w:rFonts w:ascii="Times New Roman" w:hAnsi="Times New Roman"/>
            <w:sz w:val="24"/>
            <w:szCs w:val="24"/>
            <w:lang w:val="en-US"/>
          </w:rPr>
          <w:t>radm</w:t>
        </w:r>
        <w:proofErr w:type="spellEnd"/>
        <w:r w:rsidR="005C3A34" w:rsidRPr="001977E4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5C3A34" w:rsidRPr="001977E4">
          <w:rPr>
            <w:rStyle w:val="af4"/>
            <w:rFonts w:ascii="Times New Roman" w:hAnsi="Times New Roman"/>
            <w:sz w:val="24"/>
            <w:szCs w:val="24"/>
            <w:lang w:val="en-US"/>
          </w:rPr>
          <w:t>gtn</w:t>
        </w:r>
        <w:proofErr w:type="spellEnd"/>
        <w:r w:rsidR="005C3A34" w:rsidRPr="001977E4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5C3A34" w:rsidRPr="001977E4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12D4">
        <w:rPr>
          <w:rFonts w:ascii="Times New Roman" w:hAnsi="Times New Roman"/>
          <w:sz w:val="24"/>
          <w:szCs w:val="24"/>
        </w:rPr>
        <w:t xml:space="preserve">. </w:t>
      </w:r>
    </w:p>
    <w:p w:rsidR="005C3A34" w:rsidRPr="005C3A34" w:rsidRDefault="005C3A34" w:rsidP="005C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A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1.8.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C3A34" w:rsidRDefault="005C3A34" w:rsidP="005C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1.8.1. Основными требованиями к порядку информирования граждан об исполнении муниципальной услуги являются:</w:t>
      </w:r>
    </w:p>
    <w:p w:rsidR="005C3A34" w:rsidRDefault="005C3A34" w:rsidP="005C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5C3A34" w:rsidRDefault="005C3A34" w:rsidP="005C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5C3A34" w:rsidRDefault="005C3A34" w:rsidP="005C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1.8.</w:t>
      </w:r>
      <w:r w:rsidR="005C3A34" w:rsidRPr="005C3A34">
        <w:rPr>
          <w:rFonts w:ascii="Times New Roman" w:hAnsi="Times New Roman"/>
          <w:sz w:val="24"/>
          <w:szCs w:val="24"/>
        </w:rPr>
        <w:t>2</w:t>
      </w:r>
      <w:r w:rsidRPr="005C3A34">
        <w:rPr>
          <w:rFonts w:ascii="Times New Roman" w:hAnsi="Times New Roman"/>
          <w:sz w:val="24"/>
          <w:szCs w:val="24"/>
        </w:rPr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по телефону 8(81371)30706 начальником отдела по вопросам земельных отношений КУИ ГМР в приемные дни;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C3A34">
        <w:rPr>
          <w:rFonts w:ascii="Times New Roman" w:hAnsi="Times New Roman"/>
          <w:sz w:val="24"/>
          <w:szCs w:val="24"/>
        </w:rPr>
        <w:t>Интернет–сайте</w:t>
      </w:r>
      <w:proofErr w:type="gramEnd"/>
      <w:r w:rsidRPr="005C3A34">
        <w:rPr>
          <w:rFonts w:ascii="Times New Roman" w:hAnsi="Times New Roman"/>
          <w:sz w:val="24"/>
          <w:szCs w:val="24"/>
        </w:rPr>
        <w:t xml:space="preserve">: </w:t>
      </w:r>
      <w:r w:rsidRPr="005C3A34">
        <w:rPr>
          <w:rFonts w:ascii="Times New Roman" w:hAnsi="Times New Roman"/>
          <w:sz w:val="24"/>
          <w:szCs w:val="24"/>
          <w:lang w:val="en-US"/>
        </w:rPr>
        <w:t>http</w:t>
      </w:r>
      <w:r w:rsidRPr="005C3A34">
        <w:rPr>
          <w:rFonts w:ascii="Times New Roman" w:hAnsi="Times New Roman"/>
          <w:sz w:val="24"/>
          <w:szCs w:val="24"/>
        </w:rPr>
        <w:t>://</w:t>
      </w:r>
      <w:r w:rsidRPr="005C3A34">
        <w:rPr>
          <w:rFonts w:ascii="Times New Roman" w:hAnsi="Times New Roman"/>
          <w:sz w:val="24"/>
          <w:szCs w:val="24"/>
          <w:lang w:val="en-US"/>
        </w:rPr>
        <w:t>www</w:t>
      </w:r>
      <w:r w:rsidRPr="005C3A34">
        <w:rPr>
          <w:rFonts w:ascii="Times New Roman" w:hAnsi="Times New Roman"/>
          <w:sz w:val="24"/>
          <w:szCs w:val="24"/>
        </w:rPr>
        <w:t>.</w:t>
      </w:r>
      <w:proofErr w:type="spellStart"/>
      <w:r w:rsidRPr="005C3A34">
        <w:rPr>
          <w:rFonts w:ascii="Times New Roman" w:hAnsi="Times New Roman"/>
          <w:sz w:val="24"/>
          <w:szCs w:val="24"/>
          <w:lang w:val="en-US"/>
        </w:rPr>
        <w:t>radm</w:t>
      </w:r>
      <w:proofErr w:type="spellEnd"/>
      <w:r w:rsidRPr="005C3A34">
        <w:rPr>
          <w:rFonts w:ascii="Times New Roman" w:hAnsi="Times New Roman"/>
          <w:sz w:val="24"/>
          <w:szCs w:val="24"/>
        </w:rPr>
        <w:t>.</w:t>
      </w:r>
      <w:proofErr w:type="spellStart"/>
      <w:r w:rsidRPr="005C3A34">
        <w:rPr>
          <w:rFonts w:ascii="Times New Roman" w:hAnsi="Times New Roman"/>
          <w:sz w:val="24"/>
          <w:szCs w:val="24"/>
          <w:lang w:val="en-US"/>
        </w:rPr>
        <w:t>gtn</w:t>
      </w:r>
      <w:proofErr w:type="spellEnd"/>
      <w:r w:rsidRPr="005C3A34">
        <w:rPr>
          <w:rFonts w:ascii="Times New Roman" w:hAnsi="Times New Roman"/>
          <w:sz w:val="24"/>
          <w:szCs w:val="24"/>
        </w:rPr>
        <w:t>.</w:t>
      </w:r>
      <w:proofErr w:type="spellStart"/>
      <w:r w:rsidRPr="005C3A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3A34">
        <w:rPr>
          <w:rFonts w:ascii="Times New Roman" w:hAnsi="Times New Roman"/>
          <w:sz w:val="24"/>
          <w:szCs w:val="24"/>
        </w:rPr>
        <w:t>;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Ленинградской области: </w:t>
      </w:r>
      <w:hyperlink r:id="rId9" w:history="1"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http://www.gu.lenobl.ru</w:t>
        </w:r>
      </w:hyperlink>
      <w:r w:rsidRPr="005C3A34">
        <w:rPr>
          <w:rFonts w:ascii="Times New Roman" w:hAnsi="Times New Roman"/>
          <w:sz w:val="24"/>
          <w:szCs w:val="24"/>
        </w:rPr>
        <w:t>;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при обращении в МФЦ.</w:t>
      </w:r>
    </w:p>
    <w:p w:rsidR="004509C7" w:rsidRPr="005C3A34" w:rsidRDefault="004509C7" w:rsidP="004509C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C3A34">
        <w:rPr>
          <w:rFonts w:ascii="Times New Roman" w:hAnsi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 188300, Ленинградская область, г</w:t>
      </w:r>
      <w:proofErr w:type="gramStart"/>
      <w:r w:rsidRPr="005C3A34">
        <w:rPr>
          <w:rFonts w:ascii="Times New Roman" w:hAnsi="Times New Roman"/>
          <w:sz w:val="24"/>
          <w:szCs w:val="24"/>
        </w:rPr>
        <w:t>.Г</w:t>
      </w:r>
      <w:proofErr w:type="gramEnd"/>
      <w:r w:rsidRPr="005C3A34">
        <w:rPr>
          <w:rFonts w:ascii="Times New Roman" w:hAnsi="Times New Roman"/>
          <w:sz w:val="24"/>
          <w:szCs w:val="24"/>
        </w:rPr>
        <w:t xml:space="preserve">атчина, ул.Карла Маркса, д.44, а также в электронном виде на электронный адрес: </w:t>
      </w:r>
      <w:hyperlink r:id="rId10" w:history="1"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radm</w:t>
        </w:r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@</w:t>
        </w:r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gtn</w:t>
        </w:r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5C3A3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</w:hyperlink>
      <w:r w:rsidRPr="005C3A34">
        <w:rPr>
          <w:rFonts w:ascii="Times New Roman" w:hAnsi="Times New Roman"/>
          <w:sz w:val="24"/>
          <w:szCs w:val="24"/>
        </w:rPr>
        <w:t>, рассматриваются в порядке ч. 1 ст. 12 Федерального закона от 02.05.2006 № 59-ФЗ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</w:p>
    <w:p w:rsidR="00CB5CEE" w:rsidRPr="005C3A34" w:rsidRDefault="00CB5CEE" w:rsidP="00CB5CE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4509C7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CB5CEE" w:rsidRPr="005C3A34" w:rsidRDefault="004509C7" w:rsidP="00CB5CE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CB5CEE" w:rsidRPr="005C3A34" w:rsidRDefault="005C3A34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CB5CEE" w:rsidRPr="005C3A34" w:rsidRDefault="005C3A34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CB5CEE" w:rsidRPr="005C3A34" w:rsidRDefault="005C3A34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CB5CEE" w:rsidRDefault="005C3A34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.8. Для получения услуги физические лица представляют в </w:t>
      </w:r>
      <w:r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КУИ ГМР </w:t>
      </w:r>
      <w:r w:rsidR="00CB5CEE" w:rsidRPr="005C3A3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установленного образца и документ, удостоверяющий личность.</w:t>
      </w:r>
    </w:p>
    <w:p w:rsidR="00CB5CEE" w:rsidRDefault="005C3A34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r w:rsidR="00CB5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Текстовая информация, указанная в </w:t>
      </w:r>
      <w:hyperlink r:id="rId11" w:anchor="sub_103" w:history="1">
        <w:r w:rsidR="00CB5CEE">
          <w:rPr>
            <w:rStyle w:val="af4"/>
            <w:rFonts w:ascii="Times New Roman" w:eastAsia="Calibri" w:hAnsi="Times New Roman" w:cs="Times New Roman"/>
            <w:sz w:val="24"/>
            <w:szCs w:val="24"/>
            <w:lang w:eastAsia="ru-RU"/>
          </w:rPr>
          <w:t>пунктах 1.3 - 1.</w:t>
        </w:r>
      </w:hyperlink>
      <w:r>
        <w:rPr>
          <w:sz w:val="24"/>
          <w:szCs w:val="24"/>
        </w:rPr>
        <w:t>8</w:t>
      </w:r>
      <w:r w:rsidR="00CB5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CB5CEE" w:rsidRDefault="005C3A34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1.10</w:t>
      </w:r>
      <w:r w:rsidR="00CB5CEE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Заявителем является физическое лицо, обратившееся за получением муниципальной услуги с заявлением о выдаче выписки из домовой книги (далее - заявитель).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5C3A3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B5CEE" w:rsidRDefault="00CB5CEE" w:rsidP="00CB5C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sub_1002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1"/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3A34" w:rsidRPr="005C3A34" w:rsidRDefault="005C3A34" w:rsidP="005C3A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02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CB5CEE" w:rsidRPr="005C3A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</w:t>
      </w:r>
      <w:bookmarkEnd w:id="2"/>
      <w:r w:rsidRPr="005C3A3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услуга: </w:t>
      </w:r>
      <w:r w:rsidRPr="005C3A3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Выдача выписки из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книги</w:t>
      </w:r>
      <w:r w:rsidRPr="005C3A34">
        <w:rPr>
          <w:rFonts w:ascii="Times New Roman" w:hAnsi="Times New Roman"/>
          <w:sz w:val="24"/>
          <w:szCs w:val="24"/>
          <w:lang w:val="ru-RU"/>
        </w:rPr>
        <w:t>»</w:t>
      </w:r>
      <w:r w:rsidRPr="005C3A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A34" w:rsidRPr="00305B87" w:rsidRDefault="00CB5CEE" w:rsidP="005C3A3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5C3A34" w:rsidRPr="00305B8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Гатчинского муниципального района. Ответственным структурным подразделением администрации Гатчинского муниципального района за предоставление муниципальной услуги является КУИ ГМР.</w:t>
      </w:r>
    </w:p>
    <w:p w:rsidR="00CB5CEE" w:rsidRDefault="00CB5CEE" w:rsidP="005C3A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CB5CEE" w:rsidRDefault="00CB5CEE" w:rsidP="00CB5CEE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выдача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книги;</w:t>
      </w:r>
    </w:p>
    <w:p w:rsidR="00CB5CEE" w:rsidRDefault="00CB5CEE" w:rsidP="00CB5CEE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отказ в выдаче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</w:t>
      </w:r>
      <w:r w:rsidR="005C3A34">
        <w:rPr>
          <w:b w:val="0"/>
          <w:sz w:val="24"/>
          <w:szCs w:val="24"/>
        </w:rPr>
        <w:t>.</w:t>
      </w:r>
    </w:p>
    <w:p w:rsidR="00CB5CEE" w:rsidRDefault="00CB5CEE" w:rsidP="00CB5CEE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Срок предоставления муниципальной услуги </w:t>
      </w:r>
      <w:r w:rsidR="006D18D7">
        <w:rPr>
          <w:b w:val="0"/>
          <w:sz w:val="24"/>
          <w:szCs w:val="24"/>
        </w:rPr>
        <w:t>не может превышать</w:t>
      </w:r>
      <w:r>
        <w:rPr>
          <w:b w:val="0"/>
          <w:sz w:val="24"/>
          <w:szCs w:val="24"/>
        </w:rPr>
        <w:t xml:space="preserve"> </w:t>
      </w:r>
      <w:r w:rsidR="005C3A34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 календарных дней со дня подачи заявления и документов, необходимых для предоставления муниципальной услуги.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27"/>
      <w:r w:rsidRPr="006D18D7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CB5CEE" w:rsidRDefault="00CB5CEE" w:rsidP="00CB5C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CB5CEE" w:rsidRDefault="00CB5CEE" w:rsidP="00CB5C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D18D7" w:rsidRPr="00305B87" w:rsidRDefault="006D18D7" w:rsidP="006D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 xml:space="preserve"> иные нормативно-правовые акты;</w:t>
      </w:r>
    </w:p>
    <w:p w:rsidR="006D18D7" w:rsidRPr="00305B87" w:rsidRDefault="006D18D7" w:rsidP="006D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87"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местного самоуправления.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заявитель подает (направляет почтой) в </w:t>
      </w:r>
      <w:r w:rsidR="006D18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D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представляет лично в МФЦ, либо через ПГУ ЛО, либо через ЕПГУ следующие документы: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формой (согласно приложению 3 к административному регламенту);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документы, необходимые для выдачи </w:t>
      </w:r>
      <w:r w:rsidR="006D18D7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6D18D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6D18D7">
        <w:rPr>
          <w:rFonts w:ascii="Times New Roman" w:hAnsi="Times New Roman" w:cs="Times New Roman"/>
          <w:sz w:val="24"/>
          <w:szCs w:val="24"/>
        </w:rPr>
        <w:t xml:space="preserve"> книги (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дом и земельный участок</w:t>
      </w:r>
      <w:r w:rsidR="006D1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18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B5CEE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B5CEE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</w:t>
      </w:r>
      <w:r w:rsidR="006D1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должно содержать основание отказа с обязательной ссылкой на нарушение.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D18D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Администрацией бесплатно.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B5CE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B5CEE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CB5CEE" w:rsidRDefault="006D18D7" w:rsidP="00CB5C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B5CEE" w:rsidRDefault="006D18D7" w:rsidP="00CB5C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="00CB5C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B5CEE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6D18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D18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Наличие визуальной, текстовой и </w:t>
      </w:r>
      <w:proofErr w:type="spellStart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B5CEE" w:rsidRDefault="006D18D7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CB5CEE" w:rsidRDefault="006D18D7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CB5CEE" w:rsidRDefault="006D18D7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C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D18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D18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CB5CEE" w:rsidRDefault="006D18D7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2.14</w:t>
      </w:r>
      <w:r w:rsidR="00CB5CEE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CB5CEE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6D18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D18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CB5CEE" w:rsidRPr="007144F0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D18D7" w:rsidRPr="007144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4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</w:t>
      </w:r>
      <w:r w:rsidR="007144F0">
        <w:rPr>
          <w:rFonts w:ascii="Times New Roman" w:eastAsia="Calibri" w:hAnsi="Times New Roman" w:cs="Times New Roman"/>
          <w:sz w:val="24"/>
          <w:szCs w:val="24"/>
        </w:rPr>
        <w:t>16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7144F0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44F0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144F0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КУИ ГМР</w:t>
      </w:r>
      <w:r w:rsidRPr="007144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КУИ ГМР.</w:t>
      </w:r>
    </w:p>
    <w:p w:rsidR="00CB5CEE" w:rsidRPr="007144F0" w:rsidRDefault="007144F0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</w:t>
      </w:r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Pr="007144F0">
        <w:rPr>
          <w:rFonts w:ascii="Times New Roman" w:eastAsia="Calibri" w:hAnsi="Times New Roman" w:cs="Times New Roman"/>
          <w:sz w:val="24"/>
          <w:szCs w:val="24"/>
        </w:rPr>
        <w:t>КУИ ГМР</w:t>
      </w:r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CEE" w:rsidRPr="007144F0" w:rsidRDefault="007144F0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</w:t>
      </w:r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Pr="007144F0">
        <w:rPr>
          <w:rFonts w:ascii="Times New Roman" w:eastAsia="Calibri" w:hAnsi="Times New Roman" w:cs="Times New Roman"/>
          <w:sz w:val="24"/>
          <w:szCs w:val="24"/>
        </w:rPr>
        <w:t>КУИ ГМР</w:t>
      </w:r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</w:t>
      </w:r>
      <w:proofErr w:type="gramStart"/>
      <w:r w:rsidR="00CB5CEE" w:rsidRPr="007144F0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 xml:space="preserve">администрацию Гатчинского муниципального района 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администрацию Гатчинского муниципального района</w:t>
      </w:r>
      <w:r w:rsidRPr="007144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144F0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144F0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.7.4. в случае, если заявитель выбрал способ оказания услуги с личной явкой на прием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КУИ ГМР</w:t>
      </w:r>
      <w:r w:rsidRPr="007144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 xml:space="preserve">администрацию Гатчинского муниципального района 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CB5CEE" w:rsidRPr="007144F0" w:rsidRDefault="007144F0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lastRenderedPageBreak/>
        <w:t>2.16</w:t>
      </w:r>
      <w:r w:rsidR="00CB5CEE" w:rsidRPr="007144F0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CB5CEE" w:rsidRPr="007144F0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CB5CEE" w:rsidRPr="007144F0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B5CEE" w:rsidRPr="007144F0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F0">
        <w:rPr>
          <w:rFonts w:ascii="Times New Roman" w:eastAsia="Calibri" w:hAnsi="Times New Roman" w:cs="Times New Roman"/>
          <w:sz w:val="24"/>
          <w:szCs w:val="24"/>
        </w:rPr>
        <w:t>2.1</w:t>
      </w:r>
      <w:r w:rsidR="007144F0">
        <w:rPr>
          <w:rFonts w:ascii="Times New Roman" w:eastAsia="Calibri" w:hAnsi="Times New Roman" w:cs="Times New Roman"/>
          <w:sz w:val="24"/>
          <w:szCs w:val="24"/>
        </w:rPr>
        <w:t>6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7144F0" w:rsidRPr="007144F0">
        <w:rPr>
          <w:rFonts w:ascii="Times New Roman" w:eastAsia="Calibri" w:hAnsi="Times New Roman" w:cs="Times New Roman"/>
          <w:sz w:val="24"/>
          <w:szCs w:val="24"/>
        </w:rPr>
        <w:t xml:space="preserve">администрации Гатчинского муниципального района </w:t>
      </w:r>
      <w:r w:rsidRPr="007144F0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7144F0" w:rsidRPr="00153DD4">
        <w:rPr>
          <w:rFonts w:ascii="Times New Roman" w:eastAsia="Calibri" w:hAnsi="Times New Roman" w:cs="Times New Roman"/>
          <w:sz w:val="24"/>
          <w:szCs w:val="24"/>
        </w:rPr>
        <w:t>администрации Гатчинского муниципального района</w:t>
      </w:r>
      <w:r w:rsidRPr="00153DD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153DD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153DD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2.1</w:t>
      </w:r>
      <w:r w:rsidR="00153DD4" w:rsidRPr="00153DD4">
        <w:rPr>
          <w:rFonts w:ascii="Times New Roman" w:eastAsia="Calibri" w:hAnsi="Times New Roman" w:cs="Times New Roman"/>
          <w:sz w:val="24"/>
          <w:szCs w:val="24"/>
        </w:rPr>
        <w:t>6</w:t>
      </w:r>
      <w:r w:rsidRPr="00153DD4">
        <w:rPr>
          <w:rFonts w:ascii="Times New Roman" w:eastAsia="Calibri" w:hAnsi="Times New Roman" w:cs="Times New Roman"/>
          <w:sz w:val="24"/>
          <w:szCs w:val="24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_________ отдела выполняет следующие действия: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153DD4" w:rsidRPr="00153DD4">
        <w:rPr>
          <w:rFonts w:ascii="Times New Roman" w:eastAsia="Calibri" w:hAnsi="Times New Roman" w:cs="Times New Roman"/>
          <w:sz w:val="24"/>
          <w:szCs w:val="24"/>
        </w:rPr>
        <w:t>администрации Гатчинского муниципального района</w:t>
      </w:r>
      <w:r w:rsidRPr="00153DD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153DD4" w:rsidRPr="00153DD4">
        <w:rPr>
          <w:rFonts w:ascii="Times New Roman" w:eastAsia="Calibri" w:hAnsi="Times New Roman" w:cs="Times New Roman"/>
          <w:sz w:val="24"/>
          <w:szCs w:val="24"/>
        </w:rPr>
        <w:t>КУИ ГМР</w:t>
      </w:r>
      <w:r w:rsidRPr="00153DD4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DD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153DD4" w:rsidRPr="00153DD4">
        <w:rPr>
          <w:rFonts w:ascii="Times New Roman" w:eastAsia="Calibri" w:hAnsi="Times New Roman" w:cs="Times New Roman"/>
          <w:sz w:val="24"/>
          <w:szCs w:val="24"/>
        </w:rPr>
        <w:t>администрации  Гатчинского муниципального района</w:t>
      </w:r>
      <w:r w:rsidRPr="00153DD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  <w:proofErr w:type="gramEnd"/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53DD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153DD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153DD4" w:rsidRPr="00153DD4">
        <w:rPr>
          <w:rFonts w:ascii="Times New Roman" w:eastAsia="Calibri" w:hAnsi="Times New Roman" w:cs="Times New Roman"/>
          <w:sz w:val="24"/>
          <w:szCs w:val="24"/>
        </w:rPr>
        <w:t>КУИ ГМР</w:t>
      </w:r>
      <w:r w:rsidRPr="00153DD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53DD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153DD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CB5CEE" w:rsidRPr="00153DD4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D4">
        <w:rPr>
          <w:rFonts w:ascii="Times New Roman" w:eastAsia="Calibri" w:hAnsi="Times New Roman" w:cs="Times New Roman"/>
          <w:sz w:val="24"/>
          <w:szCs w:val="24"/>
        </w:rPr>
        <w:t>Специалист уведомляет заявителя о принятом решении с помощью указанных в заявлении сре</w:t>
      </w:r>
      <w:proofErr w:type="gramStart"/>
      <w:r w:rsidRPr="00153DD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153DD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032F">
        <w:rPr>
          <w:rFonts w:ascii="Times New Roman" w:eastAsia="Calibri" w:hAnsi="Times New Roman" w:cs="Times New Roman"/>
          <w:sz w:val="24"/>
          <w:szCs w:val="24"/>
        </w:rPr>
        <w:t>2.1</w:t>
      </w:r>
      <w:r w:rsidR="00153DD4" w:rsidRPr="00CD032F">
        <w:rPr>
          <w:rFonts w:ascii="Times New Roman" w:eastAsia="Calibri" w:hAnsi="Times New Roman" w:cs="Times New Roman"/>
          <w:sz w:val="24"/>
          <w:szCs w:val="24"/>
        </w:rPr>
        <w:t>6</w:t>
      </w:r>
      <w:r w:rsidRPr="00CD032F">
        <w:rPr>
          <w:rFonts w:ascii="Times New Roman" w:eastAsia="Calibri" w:hAnsi="Times New Roman" w:cs="Times New Roman"/>
          <w:sz w:val="24"/>
          <w:szCs w:val="24"/>
        </w:rPr>
        <w:t xml:space="preserve">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</w:t>
      </w:r>
      <w:r w:rsidRPr="00CD03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B5CEE" w:rsidRPr="00CD032F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2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CD032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D032F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CD032F" w:rsidRPr="00CD032F">
        <w:rPr>
          <w:rFonts w:ascii="Times New Roman" w:eastAsia="Calibri" w:hAnsi="Times New Roman" w:cs="Times New Roman"/>
          <w:sz w:val="24"/>
          <w:szCs w:val="24"/>
        </w:rPr>
        <w:t>администрацию Гатчинского муниципального района</w:t>
      </w:r>
      <w:r w:rsidRPr="00CD032F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настоящего административного регламента, и отвечающих требованиям.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2F">
        <w:rPr>
          <w:rFonts w:ascii="Times New Roman" w:eastAsia="Calibri" w:hAnsi="Times New Roman" w:cs="Times New Roman"/>
          <w:sz w:val="24"/>
          <w:szCs w:val="24"/>
        </w:rPr>
        <w:t>2.1</w:t>
      </w:r>
      <w:r w:rsidR="00CD032F" w:rsidRPr="00CD032F">
        <w:rPr>
          <w:rFonts w:ascii="Times New Roman" w:eastAsia="Calibri" w:hAnsi="Times New Roman" w:cs="Times New Roman"/>
          <w:sz w:val="24"/>
          <w:szCs w:val="24"/>
        </w:rPr>
        <w:t>6</w:t>
      </w:r>
      <w:r w:rsidRPr="00CD032F">
        <w:rPr>
          <w:rFonts w:ascii="Times New Roman" w:eastAsia="Calibri" w:hAnsi="Times New Roman" w:cs="Times New Roman"/>
          <w:sz w:val="24"/>
          <w:szCs w:val="24"/>
        </w:rPr>
        <w:t>.12.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CB5CEE" w:rsidRDefault="00CB5CEE" w:rsidP="00CB5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выдаче и</w:t>
      </w:r>
      <w:r w:rsidR="003412B8">
        <w:rPr>
          <w:rFonts w:ascii="Times New Roman" w:hAnsi="Times New Roman" w:cs="Times New Roman"/>
          <w:sz w:val="24"/>
          <w:szCs w:val="24"/>
        </w:rPr>
        <w:t xml:space="preserve">ли об отказе в выдаче </w:t>
      </w:r>
      <w:r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3412B8">
        <w:rPr>
          <w:rFonts w:ascii="Times New Roman" w:hAnsi="Times New Roman" w:cs="Times New Roman"/>
          <w:sz w:val="24"/>
          <w:szCs w:val="24"/>
        </w:rPr>
        <w:t>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3412B8">
        <w:rPr>
          <w:rFonts w:ascii="Times New Roman" w:hAnsi="Times New Roman" w:cs="Times New Roman"/>
          <w:sz w:val="24"/>
          <w:szCs w:val="24"/>
        </w:rPr>
        <w:t>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выдачу </w:t>
      </w:r>
      <w:r w:rsidR="00341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3412B8">
        <w:rPr>
          <w:rFonts w:ascii="Times New Roman" w:hAnsi="Times New Roman" w:cs="Times New Roman"/>
          <w:sz w:val="24"/>
          <w:szCs w:val="24"/>
        </w:rPr>
        <w:t xml:space="preserve">писки из </w:t>
      </w:r>
      <w:proofErr w:type="spellStart"/>
      <w:r w:rsidR="003412B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3412B8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</w:t>
      </w:r>
      <w:r w:rsidR="0004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заявителя (при личном обращении заявителя);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3" w:history="1">
        <w:r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п. 2.</w:t>
        </w:r>
      </w:hyperlink>
      <w:r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CB5CEE" w:rsidRDefault="00CB5CEE" w:rsidP="00CB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</w:t>
      </w:r>
      <w:r w:rsidR="0004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запро</w:t>
      </w:r>
      <w:r w:rsidR="000400A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</w:t>
      </w:r>
      <w:r w:rsidR="000400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40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Подготовка выписк</w:t>
      </w:r>
      <w:r w:rsidR="000400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выписк</w:t>
      </w:r>
      <w:r w:rsidR="000400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400AA">
        <w:rPr>
          <w:rFonts w:ascii="Times New Roman" w:hAnsi="Times New Roman" w:cs="Times New Roman"/>
          <w:sz w:val="24"/>
          <w:szCs w:val="24"/>
        </w:rPr>
        <w:t>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040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0400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400AA">
        <w:rPr>
          <w:rFonts w:ascii="Times New Roman" w:hAnsi="Times New Roman" w:cs="Times New Roman"/>
          <w:sz w:val="24"/>
          <w:szCs w:val="24"/>
        </w:rPr>
        <w:t xml:space="preserve">, подписанная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0AA">
        <w:rPr>
          <w:rFonts w:ascii="Times New Roman" w:hAnsi="Times New Roman" w:cs="Times New Roman"/>
          <w:sz w:val="24"/>
          <w:szCs w:val="24"/>
        </w:rPr>
        <w:t>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400AA">
        <w:rPr>
          <w:rFonts w:ascii="Times New Roman" w:hAnsi="Times New Roman" w:cs="Times New Roman"/>
          <w:sz w:val="24"/>
          <w:szCs w:val="24"/>
        </w:rPr>
        <w:t>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400AA"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0400AA">
        <w:rPr>
          <w:rFonts w:ascii="Times New Roman" w:hAnsi="Times New Roman" w:cs="Times New Roman"/>
          <w:sz w:val="24"/>
          <w:szCs w:val="24"/>
        </w:rPr>
        <w:t xml:space="preserve"> администрации Гатчинского муниципального района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</w:t>
      </w:r>
      <w:r w:rsidR="000400AA">
        <w:rPr>
          <w:rFonts w:ascii="Times New Roman" w:hAnsi="Times New Roman" w:cs="Times New Roman"/>
          <w:sz w:val="24"/>
          <w:szCs w:val="24"/>
        </w:rPr>
        <w:t>дуры составляет не более 1 часа?????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надлежащим исполнением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администрации, </w:t>
      </w:r>
      <w:r w:rsidRPr="00C82B1B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>
        <w:rPr>
          <w:rFonts w:ascii="Times New Roman" w:hAnsi="Times New Roman"/>
          <w:sz w:val="24"/>
          <w:szCs w:val="24"/>
        </w:rPr>
        <w:t xml:space="preserve">КУИ ГМР и председатель КУИ ГМР. </w:t>
      </w:r>
    </w:p>
    <w:p w:rsidR="000400AA" w:rsidRPr="00597EED" w:rsidRDefault="000400AA" w:rsidP="000400A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97EED">
        <w:rPr>
          <w:rFonts w:ascii="Times New Roman" w:hAnsi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400"/>
      <w:bookmarkEnd w:id="6"/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82B1B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заместителем главы администрации, </w:t>
      </w:r>
      <w:r w:rsidRPr="00C82B1B">
        <w:rPr>
          <w:rFonts w:ascii="Times New Roman" w:hAnsi="Times New Roman"/>
          <w:sz w:val="24"/>
          <w:szCs w:val="24"/>
        </w:rPr>
        <w:t>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 xml:space="preserve">КУИ ГМР и председателем  КУИ ГМР, </w:t>
      </w:r>
      <w:r w:rsidRPr="00C82B1B">
        <w:rPr>
          <w:rFonts w:ascii="Times New Roman" w:hAnsi="Times New Roman"/>
          <w:sz w:val="24"/>
          <w:szCs w:val="24"/>
        </w:rPr>
        <w:t>в виде:</w:t>
      </w:r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400AA" w:rsidRPr="00C82B1B" w:rsidRDefault="000400AA" w:rsidP="000400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415"/>
      <w:bookmarkEnd w:id="7"/>
      <w:r w:rsidRPr="00C82B1B"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>.4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 xml:space="preserve">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</w:t>
      </w: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Pr="00C82B1B">
        <w:rPr>
          <w:rFonts w:ascii="Times New Roman" w:hAnsi="Times New Roman"/>
          <w:sz w:val="24"/>
          <w:szCs w:val="24"/>
        </w:rPr>
        <w:t xml:space="preserve"> на соответствующие заявления и обращения</w:t>
      </w:r>
      <w:r>
        <w:rPr>
          <w:rFonts w:ascii="Times New Roman" w:hAnsi="Times New Roman"/>
          <w:sz w:val="24"/>
          <w:szCs w:val="24"/>
        </w:rPr>
        <w:t>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>
        <w:rPr>
          <w:rFonts w:ascii="Times New Roman" w:hAnsi="Times New Roman"/>
          <w:sz w:val="24"/>
          <w:szCs w:val="24"/>
        </w:rPr>
        <w:t>общего отдела администрации Гатчинского муниципального района.</w:t>
      </w:r>
    </w:p>
    <w:p w:rsidR="000400AA" w:rsidRPr="00C1568B" w:rsidRDefault="000400AA" w:rsidP="000400AA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 xml:space="preserve">5.5. Одной из форм </w:t>
      </w:r>
      <w:proofErr w:type="gramStart"/>
      <w:r w:rsidRPr="00C1568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1568B">
        <w:rPr>
          <w:rFonts w:ascii="Times New Roman" w:hAnsi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 сети </w:t>
      </w:r>
      <w:bookmarkStart w:id="8" w:name="Par422"/>
      <w:bookmarkEnd w:id="8"/>
      <w:r w:rsidRPr="00C1568B">
        <w:rPr>
          <w:rFonts w:ascii="Times New Roman" w:hAnsi="Times New Roman"/>
          <w:sz w:val="24"/>
          <w:szCs w:val="24"/>
        </w:rPr>
        <w:t>Интернет и телефонной связи, а также письменных обращений на имя главы администрации Гатчинского муниципального района.</w:t>
      </w:r>
    </w:p>
    <w:p w:rsidR="000400AA" w:rsidRPr="00C1568B" w:rsidRDefault="000400AA" w:rsidP="000400AA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5.6.</w:t>
      </w:r>
      <w:r w:rsidRPr="00C1568B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руководителей, а также принимают срочные меры по устранению нарушений.</w:t>
      </w:r>
    </w:p>
    <w:p w:rsidR="000400AA" w:rsidRPr="00C1568B" w:rsidRDefault="000400AA" w:rsidP="000400AA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процедур, установленных настоящим регламентом.</w:t>
      </w:r>
    </w:p>
    <w:p w:rsidR="000400AA" w:rsidRPr="00C1568B" w:rsidRDefault="000400AA" w:rsidP="000400AA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5.7.</w:t>
      </w:r>
      <w:r w:rsidRPr="00C1568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0400AA" w:rsidRPr="00C1568B" w:rsidRDefault="000400AA" w:rsidP="000400AA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1568B">
        <w:rPr>
          <w:rFonts w:ascii="Times New Roman" w:hAnsi="Times New Roman"/>
          <w:sz w:val="24"/>
          <w:szCs w:val="24"/>
        </w:rPr>
        <w:t>5.8.</w:t>
      </w:r>
      <w:r w:rsidRPr="00C1568B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должностных регламентов (или должностных инструкциях) сотрудников КУИ ГМР.</w:t>
      </w: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491"/>
      <w:bookmarkEnd w:id="9"/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V</w:t>
      </w:r>
      <w:r w:rsidRPr="00C82B1B">
        <w:rPr>
          <w:rFonts w:ascii="Times New Roman" w:hAnsi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0400AA" w:rsidRPr="00817A43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0AA" w:rsidRPr="00817A43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10" w:name="Par436"/>
      <w:bookmarkEnd w:id="10"/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42"/>
      <w:bookmarkEnd w:id="11"/>
      <w:r w:rsidRPr="00C82B1B">
        <w:rPr>
          <w:rFonts w:ascii="Times New Roman" w:hAnsi="Times New Roman"/>
          <w:sz w:val="24"/>
          <w:szCs w:val="24"/>
        </w:rPr>
        <w:t xml:space="preserve">6.2. Предметом обжалования являются </w:t>
      </w:r>
      <w:r>
        <w:rPr>
          <w:rFonts w:ascii="Times New Roman" w:hAnsi="Times New Roman"/>
          <w:sz w:val="24"/>
          <w:szCs w:val="24"/>
        </w:rPr>
        <w:t xml:space="preserve">решения и </w:t>
      </w:r>
      <w:r w:rsidRPr="00C82B1B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 (бездействия</w:t>
      </w:r>
      <w:r w:rsidRPr="00C82B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C82B1B">
        <w:rPr>
          <w:rFonts w:ascii="Times New Roman" w:hAnsi="Times New Roman"/>
          <w:sz w:val="24"/>
          <w:szCs w:val="24"/>
        </w:rPr>
        <w:t xml:space="preserve">уполномоченного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C82B1B">
        <w:rPr>
          <w:rFonts w:ascii="Times New Roman" w:hAnsi="Times New Roman"/>
          <w:sz w:val="24"/>
          <w:szCs w:val="24"/>
        </w:rPr>
        <w:t>.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3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00AA" w:rsidRPr="00333C30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30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333C30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00AA" w:rsidRPr="00C82B1B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Par446"/>
      <w:bookmarkEnd w:id="12"/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400AA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/>
          <w:sz w:val="24"/>
          <w:szCs w:val="24"/>
        </w:rPr>
        <w:t>главой администрации Гатчинского муниципального района</w:t>
      </w:r>
      <w:r w:rsidRPr="00C82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3044E3">
        <w:rPr>
          <w:rFonts w:ascii="Times New Roman" w:hAnsi="Times New Roman"/>
          <w:sz w:val="24"/>
          <w:szCs w:val="24"/>
        </w:rPr>
        <w:t>с п. 1 ст. 11.2. Федерального закона от 27.07.2010 № 210-ФЗ</w:t>
      </w:r>
      <w:r w:rsidRPr="00C82B1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услуг».</w:t>
      </w:r>
    </w:p>
    <w:p w:rsidR="000400AA" w:rsidRDefault="000400AA" w:rsidP="00040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0400AA" w:rsidRPr="00BD2C0C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400AA" w:rsidRPr="00BD2C0C" w:rsidRDefault="000400AA" w:rsidP="000400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6.5. Заявитель имеет право на получение в органе, предоставл</w:t>
      </w:r>
      <w:r>
        <w:rPr>
          <w:rFonts w:ascii="Times New Roman" w:hAnsi="Times New Roman"/>
          <w:sz w:val="24"/>
          <w:szCs w:val="24"/>
        </w:rPr>
        <w:t>яющем</w:t>
      </w:r>
      <w:r w:rsidRPr="00BD2C0C"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муниципальную</w:t>
      </w:r>
      <w:r w:rsidRPr="00BD2C0C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услуги. 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459"/>
      <w:bookmarkStart w:id="14" w:name="Par464"/>
      <w:bookmarkEnd w:id="13"/>
      <w:bookmarkEnd w:id="14"/>
      <w:r w:rsidRPr="00BD2C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</w:t>
      </w:r>
      <w:r w:rsidRPr="00BD2C0C">
        <w:rPr>
          <w:rFonts w:ascii="Times New Roman" w:hAnsi="Times New Roman"/>
          <w:sz w:val="24"/>
          <w:szCs w:val="24"/>
        </w:rPr>
        <w:t xml:space="preserve">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Гатчинского муниципального района</w:t>
      </w:r>
      <w:r w:rsidRPr="00BD2C0C">
        <w:rPr>
          <w:rFonts w:ascii="Times New Roman" w:hAnsi="Times New Roman"/>
          <w:sz w:val="24"/>
          <w:szCs w:val="24"/>
        </w:rPr>
        <w:t xml:space="preserve">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рабочих </w:t>
      </w:r>
      <w:r w:rsidRPr="00BD2C0C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0400AA" w:rsidRPr="003044E3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</w:t>
      </w:r>
      <w:r w:rsidRPr="003044E3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400AA" w:rsidRPr="00C82B1B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.8</w:t>
      </w:r>
      <w:r w:rsidRPr="00C82B1B">
        <w:rPr>
          <w:rFonts w:ascii="Times New Roman" w:hAnsi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400AA" w:rsidRPr="003044E3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ar470"/>
      <w:bookmarkEnd w:id="15"/>
      <w:r w:rsidRPr="00E353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.9</w:t>
      </w:r>
      <w:r w:rsidRPr="00C82B1B">
        <w:rPr>
          <w:rFonts w:ascii="Times New Roman" w:hAnsi="Times New Roman"/>
          <w:sz w:val="24"/>
          <w:szCs w:val="24"/>
        </w:rPr>
        <w:t xml:space="preserve">. </w:t>
      </w:r>
      <w:r w:rsidRPr="003044E3">
        <w:rPr>
          <w:rFonts w:ascii="Times New Roman" w:hAnsi="Times New Roman"/>
          <w:sz w:val="24"/>
          <w:szCs w:val="24"/>
        </w:rPr>
        <w:t>Ответ на жалобу не дается в случаях, если жалоба не содержит:</w:t>
      </w:r>
    </w:p>
    <w:p w:rsidR="000400AA" w:rsidRPr="003044E3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-  наименование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0400AA" w:rsidRPr="003044E3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4E3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0400AA" w:rsidRPr="003044E3" w:rsidRDefault="000400AA" w:rsidP="0004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;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0400AA" w:rsidRPr="003044E3" w:rsidRDefault="000400AA" w:rsidP="000400A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6.11. </w:t>
      </w:r>
      <w:r>
        <w:rPr>
          <w:rFonts w:ascii="Times New Roman" w:hAnsi="Times New Roman"/>
          <w:sz w:val="24"/>
          <w:szCs w:val="24"/>
        </w:rPr>
        <w:t xml:space="preserve">Специалисты администрации Гатчинского муниципального района </w:t>
      </w:r>
      <w:r w:rsidRPr="003044E3">
        <w:rPr>
          <w:rFonts w:ascii="Times New Roman" w:hAnsi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6.12.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должностному лицу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lastRenderedPageBreak/>
        <w:t>6.13. В случае</w:t>
      </w:r>
      <w:proofErr w:type="gramStart"/>
      <w:r w:rsidRPr="003044E3">
        <w:rPr>
          <w:rFonts w:ascii="Times New Roman" w:hAnsi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400AA" w:rsidRPr="003044E3" w:rsidRDefault="000400AA" w:rsidP="00040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400AA" w:rsidRPr="00BB512D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ar480"/>
      <w:bookmarkStart w:id="17" w:name="Par540"/>
      <w:bookmarkEnd w:id="16"/>
      <w:bookmarkEnd w:id="17"/>
      <w:r w:rsidRPr="00BB512D">
        <w:rPr>
          <w:rFonts w:ascii="Times New Roman" w:hAnsi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0400AA" w:rsidRPr="00BB512D" w:rsidRDefault="000400AA" w:rsidP="0004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/>
          <w:sz w:val="24"/>
          <w:szCs w:val="24"/>
        </w:rPr>
        <w:t>ии выявленных нарушений;</w:t>
      </w:r>
    </w:p>
    <w:p w:rsidR="000400AA" w:rsidRPr="00BB512D" w:rsidRDefault="000400AA" w:rsidP="0004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00AA" w:rsidRDefault="000400AA" w:rsidP="0004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B5CEE" w:rsidRDefault="00DF1293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выписки из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книги»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DF1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Местонахождение администрации Гатчинского муниципального района: 188300, Ленинградская область, г</w:t>
      </w:r>
      <w:proofErr w:type="gramStart"/>
      <w:r w:rsidRPr="00D612D4">
        <w:rPr>
          <w:rFonts w:ascii="Times New Roman" w:hAnsi="Times New Roman"/>
          <w:sz w:val="24"/>
          <w:szCs w:val="24"/>
        </w:rPr>
        <w:t>.Г</w:t>
      </w:r>
      <w:proofErr w:type="gramEnd"/>
      <w:r w:rsidRPr="00D612D4">
        <w:rPr>
          <w:rFonts w:ascii="Times New Roman" w:hAnsi="Times New Roman"/>
          <w:sz w:val="24"/>
          <w:szCs w:val="24"/>
        </w:rPr>
        <w:t>атчина, ул.Карла Маркса, д.44.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5" w:history="1"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 w:eastAsia="en-US"/>
          </w:rPr>
          <w:t>radm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eastAsia="en-US"/>
          </w:rPr>
          <w:t>@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 w:eastAsia="en-US"/>
          </w:rPr>
          <w:t>gtn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eastAsia="en-US"/>
          </w:rPr>
          <w:t>.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lang w:val="en-US" w:eastAsia="en-US"/>
          </w:rPr>
          <w:t>ru</w:t>
        </w:r>
      </w:hyperlink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График работы администрации Гатчинского муниципального района: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DF1293" w:rsidRPr="00AF713E" w:rsidTr="005940BB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Гатчинского муниципального района</w:t>
            </w:r>
          </w:p>
        </w:tc>
      </w:tr>
      <w:tr w:rsidR="00DF1293" w:rsidRPr="00AF713E" w:rsidTr="005940BB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F1293" w:rsidRPr="00AF713E" w:rsidTr="005940BB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54"/>
        <w:gridCol w:w="4961"/>
      </w:tblGrid>
      <w:tr w:rsidR="00DF1293" w:rsidRPr="00AF713E" w:rsidTr="005940BB">
        <w:trPr>
          <w:trHeight w:val="317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общего отдела администрации Гатчинского муниципального района</w:t>
            </w:r>
          </w:p>
        </w:tc>
      </w:tr>
      <w:tr w:rsidR="00DF1293" w:rsidRPr="00AF713E" w:rsidTr="005940BB">
        <w:trPr>
          <w:trHeight w:val="29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График работы КУИ ГМР: 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DF1293" w:rsidRPr="00AF713E" w:rsidTr="005940BB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недели, время работы КУИ ГМР</w:t>
            </w:r>
          </w:p>
        </w:tc>
      </w:tr>
      <w:tr w:rsidR="00DF1293" w:rsidRPr="00AF713E" w:rsidTr="005940BB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F1293" w:rsidRPr="00AF713E" w:rsidTr="005940BB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3" w:rsidRPr="00AF713E" w:rsidTr="005940BB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F1293" w:rsidRPr="00AF713E" w:rsidTr="005940BB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Часы личного приема в КУИ ГМР: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Председатель Комитета: вторник с 10-00 до 13-00 – физические лица, с 14-00 до 17-00 – юридические лица. 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Начальник отдела по вопросам земельных отношений</w:t>
      </w:r>
      <w:r>
        <w:rPr>
          <w:rFonts w:ascii="Times New Roman" w:hAnsi="Times New Roman"/>
          <w:sz w:val="24"/>
          <w:szCs w:val="24"/>
        </w:rPr>
        <w:t>:</w:t>
      </w:r>
      <w:r w:rsidRPr="00D612D4">
        <w:rPr>
          <w:rFonts w:ascii="Times New Roman" w:hAnsi="Times New Roman"/>
          <w:sz w:val="24"/>
          <w:szCs w:val="24"/>
        </w:rPr>
        <w:t xml:space="preserve">  вторник с 10-00 до  13-00, с 14-00 до 17-00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lastRenderedPageBreak/>
        <w:t xml:space="preserve">Справочные телефоны структурных подразделений администрации Гатчинского муниципального района и КУИ ГМР для получения информации, связанной с предоставлением муниципальной услуги.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Общий отдел администрации: 9-53-09,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приемная КУИ ГМР: 9-53-16,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>начальник отдела по вопроса</w:t>
      </w:r>
      <w:r>
        <w:rPr>
          <w:rFonts w:ascii="Times New Roman" w:hAnsi="Times New Roman"/>
          <w:sz w:val="24"/>
          <w:szCs w:val="24"/>
        </w:rPr>
        <w:t>м земельных отношений КУИ ГМР: 3-07-06</w:t>
      </w:r>
      <w:r w:rsidRPr="00D612D4">
        <w:rPr>
          <w:rFonts w:ascii="Times New Roman" w:hAnsi="Times New Roman"/>
          <w:sz w:val="24"/>
          <w:szCs w:val="24"/>
        </w:rPr>
        <w:t xml:space="preserve">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  <w:r w:rsidRPr="00D612D4">
        <w:rPr>
          <w:rFonts w:ascii="Times New Roman" w:hAnsi="Times New Roman"/>
          <w:sz w:val="24"/>
          <w:szCs w:val="24"/>
        </w:rPr>
        <w:t xml:space="preserve">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минут. 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DF1293" w:rsidRDefault="00DF1293" w:rsidP="00DF1293">
      <w:pPr>
        <w:pStyle w:val="31"/>
        <w:rPr>
          <w:rFonts w:ascii="Times New Roman" w:hAnsi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B5CEE" w:rsidRDefault="00DF1293" w:rsidP="00DF129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«Выдача выписки из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книги»</w:t>
      </w:r>
    </w:p>
    <w:p w:rsidR="00CB5CEE" w:rsidRDefault="00CB5CEE" w:rsidP="00CB5C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color w:val="000000"/>
          <w:sz w:val="24"/>
          <w:szCs w:val="24"/>
        </w:rPr>
      </w:pPr>
      <w:r w:rsidRPr="00D612D4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DF1293" w:rsidRPr="00D612D4" w:rsidRDefault="00DF1293" w:rsidP="00DF1293">
      <w:pPr>
        <w:pStyle w:val="31"/>
        <w:rPr>
          <w:rFonts w:ascii="Times New Roman" w:hAnsi="Times New Roman"/>
          <w:color w:val="000000"/>
          <w:sz w:val="24"/>
          <w:szCs w:val="24"/>
        </w:rPr>
      </w:pPr>
      <w:r w:rsidRPr="00D612D4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DF1293" w:rsidRPr="00D612D4" w:rsidRDefault="00DF1293" w:rsidP="00DF1293">
      <w:pPr>
        <w:pStyle w:val="31"/>
        <w:rPr>
          <w:rFonts w:ascii="Times New Roman" w:hAnsi="Times New Roman"/>
          <w:color w:val="000000"/>
          <w:sz w:val="24"/>
          <w:szCs w:val="24"/>
        </w:rPr>
      </w:pP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  <w:shd w:val="clear" w:color="auto" w:fill="FFFFFF"/>
        </w:rPr>
      </w:pPr>
      <w:r w:rsidRPr="00D612D4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612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612D4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612D4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DF1293" w:rsidRPr="00D612D4" w:rsidRDefault="00DF1293" w:rsidP="00DF1293">
      <w:pPr>
        <w:pStyle w:val="31"/>
        <w:rPr>
          <w:rFonts w:ascii="Times New Roman" w:hAnsi="Times New Roman"/>
          <w:sz w:val="24"/>
          <w:szCs w:val="24"/>
          <w:shd w:val="clear" w:color="auto" w:fill="FFFFFF"/>
        </w:rPr>
      </w:pPr>
      <w:r w:rsidRPr="00D612D4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612D4">
          <w:rPr>
            <w:rStyle w:val="af4"/>
            <w:rFonts w:ascii="Times New Roman" w:eastAsiaTheme="majorEastAsia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D612D4">
          <w:rPr>
            <w:rStyle w:val="af4"/>
            <w:rFonts w:ascii="Times New Roman" w:eastAsiaTheme="majorEastAsia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D612D4">
          <w:rPr>
            <w:rStyle w:val="af4"/>
            <w:rFonts w:ascii="Times New Roman" w:eastAsiaTheme="majorEastAsia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D612D4">
          <w:rPr>
            <w:rStyle w:val="af4"/>
            <w:rFonts w:ascii="Times New Roman" w:eastAsiaTheme="majorEastAsia" w:hAnsi="Times New Roman"/>
            <w:sz w:val="24"/>
            <w:szCs w:val="24"/>
            <w:shd w:val="clear" w:color="auto" w:fill="FFFFFF"/>
          </w:rPr>
          <w:t>47.</w:t>
        </w:r>
        <w:proofErr w:type="spellStart"/>
        <w:r w:rsidRPr="00D612D4">
          <w:rPr>
            <w:rStyle w:val="af4"/>
            <w:rFonts w:ascii="Times New Roman" w:eastAsiaTheme="majorEastAsia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F1293" w:rsidRPr="00D612D4" w:rsidRDefault="00DF1293" w:rsidP="00DF1293">
      <w:pPr>
        <w:pStyle w:val="3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1854"/>
        <w:gridCol w:w="2882"/>
        <w:gridCol w:w="2128"/>
        <w:gridCol w:w="1655"/>
      </w:tblGrid>
      <w:tr w:rsidR="00DF1293" w:rsidRPr="00AF713E" w:rsidTr="005940BB">
        <w:trPr>
          <w:trHeight w:hRule="exact" w:val="6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1293" w:rsidRPr="00AF713E" w:rsidTr="005940BB">
        <w:trPr>
          <w:trHeight w:val="30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5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олосово, усадьба СХТ, д.1 лит. 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 (904)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550-55-50</w:t>
            </w:r>
          </w:p>
        </w:tc>
      </w:tr>
      <w:tr w:rsidR="00DF1293" w:rsidRPr="00AF713E" w:rsidTr="005940BB">
        <w:trPr>
          <w:trHeight w:val="30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2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187403, Ленинградская область,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. Волхов.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9.00 до 18.00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8-800-301-47-47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F1293" w:rsidRPr="00AF713E" w:rsidTr="005940BB">
        <w:trPr>
          <w:trHeight w:val="252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Всеволожском районе</w:t>
            </w:r>
          </w:p>
        </w:tc>
      </w:tr>
      <w:tr w:rsidR="00DF1293" w:rsidRPr="00AF713E" w:rsidTr="005940BB">
        <w:trPr>
          <w:trHeight w:hRule="exact" w:val="15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Пожвинская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, д. 4а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без перерыва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+7 (921)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>183-63-65</w:t>
            </w:r>
          </w:p>
        </w:tc>
      </w:tr>
      <w:tr w:rsidR="00DF1293" w:rsidRPr="00AF713E" w:rsidTr="005940BB">
        <w:trPr>
          <w:trHeight w:hRule="exact" w:val="2252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DF1293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Лукойл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DF1293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+7 (812)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lang w:eastAsia="ar-SA"/>
              </w:rPr>
              <w:t>456-18-88</w:t>
            </w:r>
          </w:p>
        </w:tc>
      </w:tr>
      <w:tr w:rsidR="00DF1293" w:rsidRPr="00AF713E" w:rsidTr="005940BB">
        <w:trPr>
          <w:trHeight w:val="284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Выборгском районе</w:t>
            </w:r>
          </w:p>
        </w:tc>
      </w:tr>
      <w:tr w:rsidR="00DF1293" w:rsidRPr="00AF713E" w:rsidTr="005940BB">
        <w:trPr>
          <w:trHeight w:hRule="exact" w:val="15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(911)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956-45-68</w:t>
            </w:r>
          </w:p>
        </w:tc>
      </w:tr>
      <w:tr w:rsidR="00DF1293" w:rsidRPr="00AF713E" w:rsidTr="005940BB">
        <w:trPr>
          <w:trHeight w:hRule="exact" w:val="1711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(921) 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922-39-06</w:t>
            </w:r>
          </w:p>
        </w:tc>
      </w:tr>
      <w:tr w:rsidR="00DF1293" w:rsidRPr="00AF713E" w:rsidTr="005940BB">
        <w:trPr>
          <w:trHeight w:hRule="exact" w:val="1139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188992, Ленинградская область,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Светогорск, ул. Красноармейская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F1293" w:rsidRPr="00AF713E" w:rsidTr="005940BB">
        <w:trPr>
          <w:trHeight w:val="34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gramStart"/>
            <w:r w:rsidRPr="00AF71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sz w:val="24"/>
                <w:szCs w:val="24"/>
              </w:rPr>
              <w:t>. Кингисепп,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(921) 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772-91-28</w:t>
            </w:r>
          </w:p>
        </w:tc>
      </w:tr>
      <w:tr w:rsidR="00DF1293" w:rsidRPr="00AF713E" w:rsidTr="005940BB">
        <w:trPr>
          <w:trHeight w:val="336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6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 (931) 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535-15-69</w:t>
            </w:r>
          </w:p>
        </w:tc>
      </w:tr>
      <w:tr w:rsidR="00DF1293" w:rsidRPr="00AF713E" w:rsidTr="005940BB">
        <w:trPr>
          <w:trHeight w:val="336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Ломоносовском  районе</w:t>
            </w:r>
          </w:p>
        </w:tc>
      </w:tr>
      <w:tr w:rsidR="00DF1293" w:rsidRPr="00AF713E" w:rsidTr="005940BB">
        <w:trPr>
          <w:trHeight w:hRule="exact" w:val="13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AF713E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188512, г</w:t>
              </w:r>
            </w:smartTag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 (931) 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535-15-69</w:t>
            </w:r>
          </w:p>
        </w:tc>
      </w:tr>
      <w:tr w:rsidR="00DF1293" w:rsidRPr="00AF713E" w:rsidTr="005940BB">
        <w:trPr>
          <w:trHeight w:val="285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53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772-85-27</w:t>
            </w:r>
          </w:p>
        </w:tc>
      </w:tr>
      <w:tr w:rsidR="00DF1293" w:rsidRPr="00AF713E" w:rsidTr="005940BB">
        <w:trPr>
          <w:trHeight w:hRule="exact" w:val="1702"/>
        </w:trPr>
        <w:tc>
          <w:tcPr>
            <w:tcW w:w="9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 (921)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099-78-77</w:t>
            </w:r>
          </w:p>
        </w:tc>
      </w:tr>
      <w:tr w:rsidR="00DF1293" w:rsidRPr="00AF713E" w:rsidTr="005940BB">
        <w:trPr>
          <w:trHeight w:val="28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1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187780, Ленинградская область,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Подпорожье, ул. Октябрят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F1293" w:rsidRPr="00AF713E" w:rsidTr="005940BB">
        <w:trPr>
          <w:trHeight w:val="359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1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Понедельник - суббота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 9.00 - 20.00,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181-10-35</w:t>
            </w:r>
          </w:p>
        </w:tc>
      </w:tr>
      <w:tr w:rsidR="00DF1293" w:rsidRPr="00AF713E" w:rsidTr="005940BB">
        <w:trPr>
          <w:trHeight w:val="263"/>
        </w:trPr>
        <w:tc>
          <w:tcPr>
            <w:tcW w:w="9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Предоставление услуг в </w:t>
            </w:r>
            <w:proofErr w:type="gramStart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 Сосновый Бор</w:t>
            </w:r>
          </w:p>
        </w:tc>
      </w:tr>
      <w:tr w:rsidR="00DF1293" w:rsidRPr="00AF713E" w:rsidTr="005940BB">
        <w:trPr>
          <w:trHeight w:hRule="exact" w:val="17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AF7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9.00 – 20.00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13E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(931)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535-15-84</w:t>
            </w:r>
          </w:p>
        </w:tc>
      </w:tr>
      <w:tr w:rsidR="00DF1293" w:rsidRPr="00AF713E" w:rsidTr="005940BB">
        <w:trPr>
          <w:trHeight w:val="273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Тихвинском районе</w:t>
            </w:r>
          </w:p>
        </w:tc>
      </w:tr>
      <w:tr w:rsidR="00DF1293" w:rsidRPr="00AF713E" w:rsidTr="005940BB">
        <w:trPr>
          <w:trHeight w:hRule="exact" w:val="15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Понедельник-пятница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(921)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181-00-94</w:t>
            </w:r>
          </w:p>
        </w:tc>
      </w:tr>
      <w:tr w:rsidR="00DF1293" w:rsidRPr="00AF713E" w:rsidTr="005940BB">
        <w:trPr>
          <w:trHeight w:val="292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AF71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</w:tr>
      <w:tr w:rsidR="00DF1293" w:rsidRPr="00AF713E" w:rsidTr="005940BB">
        <w:trPr>
          <w:trHeight w:hRule="exact" w:val="16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F713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+7 (911)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090-78-65</w:t>
            </w:r>
          </w:p>
        </w:tc>
      </w:tr>
      <w:tr w:rsidR="00DF1293" w:rsidRPr="00AF713E" w:rsidTr="005940BB">
        <w:trPr>
          <w:trHeight w:val="500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F1293" w:rsidRPr="00AF713E" w:rsidTr="005940BB">
        <w:trPr>
          <w:trHeight w:hRule="exact" w:val="41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D612D4" w:rsidRDefault="00DF1293" w:rsidP="005940BB">
            <w:pPr>
              <w:pStyle w:val="31"/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D612D4">
              <w:rPr>
                <w:rStyle w:val="a8"/>
                <w:rFonts w:ascii="Times New Roman" w:hAnsi="Times New Roman"/>
                <w:color w:val="000000"/>
                <w:sz w:val="24"/>
              </w:rPr>
              <w:t>Юридический адрес:</w:t>
            </w:r>
          </w:p>
          <w:p w:rsidR="00DF1293" w:rsidRPr="00D612D4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DF1293" w:rsidRPr="00D612D4" w:rsidRDefault="00DF1293" w:rsidP="005940BB">
            <w:pPr>
              <w:pStyle w:val="31"/>
              <w:rPr>
                <w:rStyle w:val="a8"/>
                <w:rFonts w:ascii="Times New Roman" w:hAnsi="Times New Roman"/>
                <w:b w:val="0"/>
                <w:i/>
                <w:sz w:val="24"/>
              </w:rPr>
            </w:pPr>
            <w:r w:rsidRPr="00D612D4">
              <w:rPr>
                <w:rStyle w:val="a8"/>
                <w:rFonts w:ascii="Times New Roman" w:hAnsi="Times New Roman"/>
                <w:color w:val="000000"/>
                <w:sz w:val="24"/>
              </w:rPr>
              <w:t>Почтовый адрес:</w:t>
            </w:r>
          </w:p>
          <w:p w:rsidR="00DF1293" w:rsidRPr="00D612D4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AF713E">
                <w:rPr>
                  <w:rFonts w:ascii="Times New Roman" w:hAnsi="Times New Roman"/>
                  <w:color w:val="000000"/>
                  <w:sz w:val="24"/>
                  <w:szCs w:val="24"/>
                </w:rPr>
                <w:t>191311, г</w:t>
              </w:r>
            </w:smartTag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12D4">
              <w:rPr>
                <w:rStyle w:val="a8"/>
                <w:rFonts w:ascii="Times New Roman" w:hAnsi="Times New Roman"/>
                <w:color w:val="000000"/>
                <w:sz w:val="24"/>
              </w:rPr>
              <w:t>Фактический адрес</w:t>
            </w:r>
            <w:r w:rsidRPr="00AF71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F713E">
                <w:rPr>
                  <w:rFonts w:ascii="Times New Roman" w:hAnsi="Times New Roman"/>
                  <w:color w:val="000000"/>
                  <w:sz w:val="24"/>
                  <w:szCs w:val="24"/>
                </w:rPr>
                <w:t>191024, г</w:t>
              </w:r>
            </w:smartTag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Санкт-Петербург,  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+7 (931) </w:t>
            </w:r>
          </w:p>
          <w:p w:rsidR="00DF1293" w:rsidRPr="00AF713E" w:rsidRDefault="00DF1293" w:rsidP="005940BB">
            <w:pPr>
              <w:pStyle w:val="3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1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535-15-67</w:t>
            </w:r>
          </w:p>
        </w:tc>
      </w:tr>
    </w:tbl>
    <w:p w:rsidR="00DF1293" w:rsidRDefault="00DF1293" w:rsidP="00DF12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1293" w:rsidRDefault="00DF1293" w:rsidP="00DF1293">
      <w:pPr>
        <w:jc w:val="center"/>
        <w:rPr>
          <w:sz w:val="28"/>
          <w:szCs w:val="28"/>
        </w:rPr>
      </w:pPr>
    </w:p>
    <w:p w:rsidR="00DF1293" w:rsidRDefault="00DF1293" w:rsidP="00DF12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CEE" w:rsidRDefault="00CB5CEE" w:rsidP="00CB5CEE"/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CEE" w:rsidRDefault="00CB5CEE" w:rsidP="00C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5CEE">
          <w:pgSz w:w="11906" w:h="16838"/>
          <w:pgMar w:top="851" w:right="567" w:bottom="851" w:left="851" w:header="709" w:footer="709" w:gutter="0"/>
          <w:cols w:space="720"/>
        </w:sect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B5CEE" w:rsidRDefault="00DF1293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выписки из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книги»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5CEE" w:rsidRDefault="00CB5CEE" w:rsidP="00CB5CE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выписку</w:t>
      </w:r>
      <w:r w:rsidR="00DF129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DF129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F1293">
        <w:rPr>
          <w:rFonts w:ascii="Times New Roman" w:hAnsi="Times New Roman" w:cs="Times New Roman"/>
          <w:sz w:val="24"/>
          <w:szCs w:val="24"/>
        </w:rPr>
        <w:t xml:space="preserve"> книги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CB5CEE" w:rsidTr="00CB5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CB5CEE" w:rsidTr="00CB5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CB5CEE" w:rsidTr="00CB5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CB5CEE" w:rsidTr="00CB5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EE" w:rsidRDefault="00CB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CEE" w:rsidRDefault="00CB5CEE" w:rsidP="00CB5CE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5CEE">
          <w:pgSz w:w="11906" w:h="16838"/>
          <w:pgMar w:top="1134" w:right="567" w:bottom="1134" w:left="1134" w:header="709" w:footer="709" w:gutter="0"/>
          <w:cols w:space="720"/>
        </w:sectPr>
      </w:pP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B5CEE" w:rsidRDefault="00CB5CEE" w:rsidP="00CB5CE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B5CEE" w:rsidRDefault="00DF1293" w:rsidP="00CB5C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выписки из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книги»</w:t>
      </w:r>
    </w:p>
    <w:p w:rsidR="00CB5CEE" w:rsidRDefault="00CB5CEE" w:rsidP="00CB5C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5CEE" w:rsidRDefault="00CB5CEE" w:rsidP="00CB5CE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CB5CEE" w:rsidRDefault="00455401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CB5CEE" w:rsidRDefault="00455401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01">
        <w:pict>
          <v:shape id="Прямая со стрелкой 6" o:spid="_x0000_s1027" type="#_x0000_t32" style="position:absolute;left:0;text-align:left;margin-left:256.05pt;margin-top:4.8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CB5CEE" w:rsidRDefault="00CB5CEE" w:rsidP="00CB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CB5CEE" w:rsidRDefault="00455401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01">
        <w:pict>
          <v:shape id="Прямая со стрелкой 7" o:spid="_x0000_s1028" type="#_x0000_t32" style="position:absolute;left:0;text-align:left;margin-left:256.05pt;margin-top:2.75pt;width:0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CB5CEE" w:rsidRDefault="00455401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55401">
        <w:pict>
          <v:shape id="Прямая со стрелкой 8" o:spid="_x0000_s1029" type="#_x0000_t32" style="position:absolute;left:0;text-align:left;margin-left:256.05pt;margin-top:2.1pt;width:0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CB5CEE" w:rsidRDefault="00455401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01">
        <w:pict>
          <v:shape id="Прямая со стрелкой 9" o:spid="_x0000_s1030" type="#_x0000_t32" style="position:absolute;left:0;text-align:left;margin-left:256.05pt;margin-top:4.15pt;width:0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CB5CEE" w:rsidRDefault="00455401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55401">
        <w:pict>
          <v:shape id="Прямая со стрелкой 10" o:spid="_x0000_s1031" type="#_x0000_t32" style="position:absolute;left:0;text-align:left;margin-left:256.05pt;margin-top:3.1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CEE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EE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0AA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DD4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2B8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261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09C7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5401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A34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8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4F0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5CEE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032F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7D8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293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7"/>
        <o:r id="V:Rule10" type="connector" idref="#Прямая со стрелкой 9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E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C30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99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character" w:styleId="af4">
    <w:name w:val="Hyperlink"/>
    <w:basedOn w:val="a0"/>
    <w:uiPriority w:val="99"/>
    <w:unhideWhenUsed/>
    <w:rsid w:val="00CB5CE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B5CEE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uiPriority w:val="99"/>
    <w:semiHidden/>
    <w:unhideWhenUsed/>
    <w:rsid w:val="00CB5C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CEE"/>
    <w:rPr>
      <w:sz w:val="20"/>
      <w:szCs w:val="20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CB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B5CEE"/>
    <w:rPr>
      <w:lang w:val="ru-RU" w:bidi="ar-SA"/>
    </w:rPr>
  </w:style>
  <w:style w:type="paragraph" w:styleId="afa">
    <w:name w:val="footer"/>
    <w:basedOn w:val="a"/>
    <w:link w:val="afb"/>
    <w:uiPriority w:val="99"/>
    <w:semiHidden/>
    <w:unhideWhenUsed/>
    <w:rsid w:val="00CB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B5CEE"/>
    <w:rPr>
      <w:lang w:val="ru-RU" w:bidi="ar-SA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CB5CEE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CB5CEE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C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B5CEE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CB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ru-RU" w:bidi="ar-SA"/>
    </w:rPr>
  </w:style>
  <w:style w:type="character" w:styleId="aff0">
    <w:name w:val="annotation reference"/>
    <w:basedOn w:val="a0"/>
    <w:uiPriority w:val="99"/>
    <w:semiHidden/>
    <w:unhideWhenUsed/>
    <w:rsid w:val="00CB5CEE"/>
    <w:rPr>
      <w:sz w:val="16"/>
      <w:szCs w:val="16"/>
    </w:rPr>
  </w:style>
  <w:style w:type="table" w:styleId="aff1">
    <w:name w:val="Table Grid"/>
    <w:basedOn w:val="a1"/>
    <w:uiPriority w:val="59"/>
    <w:rsid w:val="00CB5CE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val="ru-RU" w:eastAsia="ru-RU" w:bidi="ar-SA"/>
    </w:rPr>
  </w:style>
  <w:style w:type="paragraph" w:customStyle="1" w:styleId="11">
    <w:name w:val="Без интервала1"/>
    <w:rsid w:val="004509C7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23">
    <w:name w:val="Без интервала2"/>
    <w:rsid w:val="000400AA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31">
    <w:name w:val="Без интервала3"/>
    <w:rsid w:val="00DF1293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m.gtn.ru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fc47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file:///C:\windows\Temp\Rar$DI00.610\43.%20&#1042;&#1099;&#1076;&#1072;&#1095;&#1072;%20&#1076;&#1086;&#1082;&#1091;&#1084;&#1077;&#1085;&#1090;&#1086;&#1074;%20(&#1074;&#1099;&#1087;&#1080;&#1089;&#1082;&#1080;%20&#1080;&#1079;%20&#1087;&#1086;&#1093;&#1086;&#1079;&#1103;&#1081;&#1089;&#1090;&#1074;%20&#1082;&#1085;&#1080;&#1075;&#1080;%20..)%20(&#1055;&#1056;&#1054;&#1045;&#1050;&#1058;%20&#1054;&#1044;&#1054;&#1041;&#1056;&#1045;&#1053;)%20&#1089;%20&#1080;&#1079;&#1084;.%2020.04.2016.docx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radm@gtn.ru" TargetMode="External"/><Relationship Id="rId10" Type="http://schemas.openxmlformats.org/officeDocument/2006/relationships/hyperlink" Target="mailto:radm@gtn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u.lenobl.ru/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cp:lastPrinted>2016-11-15T11:09:00Z</cp:lastPrinted>
  <dcterms:created xsi:type="dcterms:W3CDTF">2016-11-15T10:39:00Z</dcterms:created>
  <dcterms:modified xsi:type="dcterms:W3CDTF">2016-11-15T11:10:00Z</dcterms:modified>
</cp:coreProperties>
</file>