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E" w:rsidRDefault="00E55D9E" w:rsidP="007F5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E90" w:rsidRDefault="00486E90" w:rsidP="004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90" w:rsidRDefault="00486E90" w:rsidP="004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23" w:rsidRDefault="00E55D9E" w:rsidP="004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D9E" w:rsidRPr="00E55D9E" w:rsidRDefault="00E55D9E" w:rsidP="00405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9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5D9E" w:rsidRPr="007F5DCF" w:rsidRDefault="00E55D9E" w:rsidP="007F5D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723" w:rsidRP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О вн</w:t>
      </w:r>
      <w:r w:rsidR="00340A9F" w:rsidRPr="00C148A4">
        <w:rPr>
          <w:rFonts w:ascii="Times New Roman" w:hAnsi="Times New Roman" w:cs="Times New Roman"/>
          <w:sz w:val="28"/>
          <w:szCs w:val="28"/>
        </w:rPr>
        <w:t>есении изменений в п</w:t>
      </w:r>
      <w:r w:rsidR="00B83D78" w:rsidRPr="00C148A4">
        <w:rPr>
          <w:rFonts w:ascii="Times New Roman" w:hAnsi="Times New Roman" w:cs="Times New Roman"/>
          <w:sz w:val="28"/>
          <w:szCs w:val="28"/>
        </w:rPr>
        <w:t>остановления</w:t>
      </w:r>
      <w:r w:rsidRPr="00C1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9C" w:rsidRP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</w:t>
      </w:r>
    </w:p>
    <w:p w:rsidR="004A6241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C148A4">
        <w:rPr>
          <w:rFonts w:ascii="Times New Roman" w:hAnsi="Times New Roman" w:cs="Times New Roman"/>
          <w:sz w:val="28"/>
          <w:szCs w:val="28"/>
        </w:rPr>
        <w:t xml:space="preserve">от 29.06.2015 </w:t>
      </w:r>
    </w:p>
    <w:p w:rsid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№</w:t>
      </w:r>
      <w:r w:rsidR="00E55D9E" w:rsidRPr="00C148A4">
        <w:rPr>
          <w:rFonts w:ascii="Times New Roman" w:hAnsi="Times New Roman" w:cs="Times New Roman"/>
          <w:sz w:val="28"/>
          <w:szCs w:val="28"/>
        </w:rPr>
        <w:t xml:space="preserve"> </w:t>
      </w:r>
      <w:r w:rsidRPr="00C148A4">
        <w:rPr>
          <w:rFonts w:ascii="Times New Roman" w:hAnsi="Times New Roman" w:cs="Times New Roman"/>
          <w:sz w:val="28"/>
          <w:szCs w:val="28"/>
        </w:rPr>
        <w:t xml:space="preserve">2306 «Об утверждении Порядков </w:t>
      </w:r>
    </w:p>
    <w:p w:rsid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  <w:r w:rsidR="00C148A4">
        <w:rPr>
          <w:rFonts w:ascii="Times New Roman" w:hAnsi="Times New Roman" w:cs="Times New Roman"/>
          <w:sz w:val="28"/>
          <w:szCs w:val="28"/>
        </w:rPr>
        <w:t xml:space="preserve"> </w:t>
      </w:r>
      <w:r w:rsidRPr="00C148A4">
        <w:rPr>
          <w:rFonts w:ascii="Times New Roman" w:hAnsi="Times New Roman" w:cs="Times New Roman"/>
          <w:sz w:val="28"/>
          <w:szCs w:val="28"/>
        </w:rPr>
        <w:t xml:space="preserve">Гатчинского </w:t>
      </w:r>
    </w:p>
    <w:p w:rsidR="00D14AEE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реализации </w:t>
      </w:r>
    </w:p>
    <w:p w:rsidR="00C148A4" w:rsidRDefault="000D1845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3723" w:rsidRPr="00C148A4">
        <w:rPr>
          <w:rFonts w:ascii="Times New Roman" w:hAnsi="Times New Roman" w:cs="Times New Roman"/>
          <w:sz w:val="28"/>
          <w:szCs w:val="28"/>
        </w:rPr>
        <w:t>униципальной</w:t>
      </w:r>
      <w:r w:rsidR="00C148A4">
        <w:rPr>
          <w:rFonts w:ascii="Times New Roman" w:hAnsi="Times New Roman" w:cs="Times New Roman"/>
          <w:sz w:val="28"/>
          <w:szCs w:val="28"/>
        </w:rPr>
        <w:t xml:space="preserve"> </w:t>
      </w:r>
      <w:r w:rsidR="009D3723" w:rsidRPr="00C148A4">
        <w:rPr>
          <w:rFonts w:ascii="Times New Roman" w:hAnsi="Times New Roman" w:cs="Times New Roman"/>
          <w:sz w:val="28"/>
          <w:szCs w:val="28"/>
        </w:rPr>
        <w:t>программы «Развитие сельского</w:t>
      </w:r>
    </w:p>
    <w:p w:rsid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 xml:space="preserve"> хозяйства в Гатчинском муниципальном районе </w:t>
      </w:r>
    </w:p>
    <w:p w:rsidR="00B83D78" w:rsidRPr="00C148A4" w:rsidRDefault="009D3723" w:rsidP="009D3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8A4">
        <w:rPr>
          <w:rFonts w:ascii="Times New Roman" w:hAnsi="Times New Roman" w:cs="Times New Roman"/>
          <w:sz w:val="28"/>
          <w:szCs w:val="28"/>
        </w:rPr>
        <w:t>на 2015-2017 годы»</w:t>
      </w:r>
      <w:r w:rsidR="00B83D78" w:rsidRPr="00C148A4">
        <w:rPr>
          <w:rFonts w:ascii="Times New Roman" w:hAnsi="Times New Roman" w:cs="Times New Roman"/>
          <w:sz w:val="28"/>
          <w:szCs w:val="28"/>
        </w:rPr>
        <w:t xml:space="preserve"> </w:t>
      </w:r>
      <w:r w:rsidR="001363C4">
        <w:rPr>
          <w:rFonts w:ascii="Times New Roman" w:hAnsi="Times New Roman" w:cs="Times New Roman"/>
          <w:sz w:val="28"/>
          <w:szCs w:val="28"/>
        </w:rPr>
        <w:t xml:space="preserve">( в редакции </w:t>
      </w:r>
      <w:r w:rsidR="00291CCE">
        <w:rPr>
          <w:rFonts w:ascii="Times New Roman" w:hAnsi="Times New Roman" w:cs="Times New Roman"/>
          <w:sz w:val="28"/>
          <w:szCs w:val="28"/>
        </w:rPr>
        <w:t>постановления</w:t>
      </w:r>
      <w:r w:rsidR="001363C4">
        <w:rPr>
          <w:rFonts w:ascii="Times New Roman" w:hAnsi="Times New Roman" w:cs="Times New Roman"/>
          <w:sz w:val="28"/>
          <w:szCs w:val="28"/>
        </w:rPr>
        <w:t xml:space="preserve">  от 26.04.2016 № 1488)</w:t>
      </w:r>
    </w:p>
    <w:p w:rsidR="005B41D0" w:rsidRPr="00C148A4" w:rsidRDefault="005B41D0" w:rsidP="009D3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D9C" w:rsidRPr="001D26D8" w:rsidRDefault="006A1D9C" w:rsidP="00214C3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63C4" w:rsidRPr="001D26D8">
        <w:rPr>
          <w:sz w:val="28"/>
          <w:szCs w:val="28"/>
        </w:rPr>
        <w:t xml:space="preserve">Учитывая </w:t>
      </w:r>
      <w:r w:rsidR="00291CCE">
        <w:rPr>
          <w:sz w:val="28"/>
          <w:szCs w:val="28"/>
        </w:rPr>
        <w:t>П</w:t>
      </w:r>
      <w:r w:rsidR="001363C4" w:rsidRPr="001D26D8">
        <w:rPr>
          <w:sz w:val="28"/>
          <w:szCs w:val="28"/>
        </w:rPr>
        <w:t xml:space="preserve">остановление </w:t>
      </w:r>
      <w:r w:rsidRPr="001D26D8">
        <w:rPr>
          <w:bCs/>
          <w:color w:val="222222"/>
          <w:sz w:val="28"/>
          <w:szCs w:val="28"/>
        </w:rPr>
        <w:t xml:space="preserve"> Правительства Российской Федерации</w:t>
      </w:r>
    </w:p>
    <w:p w:rsidR="00291CCE" w:rsidRDefault="006A1D9C" w:rsidP="00214C3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26D8">
        <w:rPr>
          <w:bCs/>
          <w:color w:val="222222"/>
          <w:sz w:val="28"/>
          <w:szCs w:val="28"/>
        </w:rPr>
        <w:t xml:space="preserve">от </w:t>
      </w:r>
      <w:r w:rsidR="001363C4" w:rsidRPr="001D26D8">
        <w:rPr>
          <w:bCs/>
          <w:color w:val="222222"/>
          <w:sz w:val="28"/>
          <w:szCs w:val="28"/>
        </w:rPr>
        <w:t>0</w:t>
      </w:r>
      <w:r w:rsidRPr="001D26D8">
        <w:rPr>
          <w:bCs/>
          <w:color w:val="222222"/>
          <w:sz w:val="28"/>
          <w:szCs w:val="28"/>
        </w:rPr>
        <w:t>6</w:t>
      </w:r>
      <w:r w:rsidR="00291CCE">
        <w:rPr>
          <w:bCs/>
          <w:color w:val="222222"/>
          <w:sz w:val="28"/>
          <w:szCs w:val="28"/>
        </w:rPr>
        <w:t>.09.</w:t>
      </w:r>
      <w:r w:rsidRPr="001D26D8">
        <w:rPr>
          <w:bCs/>
          <w:color w:val="222222"/>
          <w:sz w:val="28"/>
          <w:szCs w:val="28"/>
        </w:rPr>
        <w:t xml:space="preserve">2016 </w:t>
      </w:r>
      <w:r w:rsidR="00291CCE">
        <w:rPr>
          <w:bCs/>
          <w:color w:val="222222"/>
          <w:sz w:val="28"/>
          <w:szCs w:val="28"/>
        </w:rPr>
        <w:t>№</w:t>
      </w:r>
      <w:r w:rsidRPr="001D26D8">
        <w:rPr>
          <w:bCs/>
          <w:color w:val="222222"/>
          <w:sz w:val="28"/>
          <w:szCs w:val="28"/>
        </w:rPr>
        <w:t xml:space="preserve"> 887  «Об общих требованиях  к нормативным правовым актам, муниципальным  правовым актам, регулирующим представление  субсидий юридическим лицам (за исключением  субсидий  государственным (муниципальным) учреждениям), индивидуальным предпринимателям, а так же физическим лицам </w:t>
      </w:r>
      <w:r w:rsidR="00291CCE">
        <w:rPr>
          <w:bCs/>
          <w:color w:val="222222"/>
          <w:sz w:val="28"/>
          <w:szCs w:val="28"/>
        </w:rPr>
        <w:t>-</w:t>
      </w:r>
      <w:r w:rsidRPr="001D26D8">
        <w:rPr>
          <w:bCs/>
          <w:color w:val="222222"/>
          <w:sz w:val="28"/>
          <w:szCs w:val="28"/>
        </w:rPr>
        <w:t xml:space="preserve"> производителям товаров, работ,</w:t>
      </w:r>
      <w:r w:rsidR="001363C4" w:rsidRPr="001D26D8">
        <w:rPr>
          <w:bCs/>
          <w:color w:val="222222"/>
          <w:sz w:val="28"/>
          <w:szCs w:val="28"/>
        </w:rPr>
        <w:t xml:space="preserve"> </w:t>
      </w:r>
      <w:r w:rsidRPr="001D26D8">
        <w:rPr>
          <w:bCs/>
          <w:color w:val="222222"/>
          <w:sz w:val="28"/>
          <w:szCs w:val="28"/>
        </w:rPr>
        <w:t>услуг»</w:t>
      </w:r>
      <w:r w:rsidR="00DC46E4" w:rsidRPr="001D26D8">
        <w:rPr>
          <w:sz w:val="28"/>
          <w:szCs w:val="28"/>
        </w:rPr>
        <w:t xml:space="preserve">, </w:t>
      </w:r>
      <w:r w:rsidR="00F1626F" w:rsidRPr="001D26D8">
        <w:rPr>
          <w:sz w:val="28"/>
          <w:szCs w:val="28"/>
        </w:rPr>
        <w:t>учитывая положения</w:t>
      </w:r>
      <w:r w:rsidR="00DC46E4" w:rsidRPr="001D26D8">
        <w:rPr>
          <w:sz w:val="28"/>
          <w:szCs w:val="28"/>
        </w:rPr>
        <w:t xml:space="preserve"> </w:t>
      </w:r>
      <w:r w:rsidR="00515A62" w:rsidRPr="001D26D8">
        <w:rPr>
          <w:sz w:val="28"/>
          <w:szCs w:val="28"/>
        </w:rPr>
        <w:t xml:space="preserve">Федерального закона от </w:t>
      </w:r>
      <w:r w:rsidR="009A6E06" w:rsidRPr="001D26D8">
        <w:rPr>
          <w:sz w:val="28"/>
          <w:szCs w:val="28"/>
        </w:rPr>
        <w:t xml:space="preserve">06.10.2003 </w:t>
      </w:r>
      <w:r w:rsidR="00515A62" w:rsidRPr="001D26D8">
        <w:rPr>
          <w:sz w:val="28"/>
          <w:szCs w:val="28"/>
        </w:rPr>
        <w:t xml:space="preserve"> </w:t>
      </w:r>
      <w:r w:rsidR="001C5DA4" w:rsidRPr="001D26D8">
        <w:rPr>
          <w:sz w:val="28"/>
          <w:szCs w:val="28"/>
        </w:rPr>
        <w:t xml:space="preserve"> </w:t>
      </w:r>
      <w:r w:rsidR="00515A62" w:rsidRPr="001D26D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46E4" w:rsidRPr="001D26D8">
        <w:rPr>
          <w:sz w:val="28"/>
          <w:szCs w:val="28"/>
        </w:rPr>
        <w:t>Устава Гатчинского муниципального района</w:t>
      </w:r>
    </w:p>
    <w:p w:rsidR="007F5DCF" w:rsidRPr="001D26D8" w:rsidRDefault="00304A14" w:rsidP="00214C3F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26D8">
        <w:rPr>
          <w:sz w:val="28"/>
          <w:szCs w:val="28"/>
        </w:rPr>
        <w:t xml:space="preserve"> </w:t>
      </w:r>
    </w:p>
    <w:p w:rsidR="00CC18FD" w:rsidRPr="001D26D8" w:rsidRDefault="00CC18FD" w:rsidP="00214C3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241" w:rsidRPr="001D26D8" w:rsidRDefault="00486E90" w:rsidP="0021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</w:t>
      </w:r>
      <w:r w:rsidR="000B0C95" w:rsidRPr="001D26D8">
        <w:rPr>
          <w:rFonts w:ascii="Times New Roman" w:hAnsi="Times New Roman" w:cs="Times New Roman"/>
          <w:sz w:val="28"/>
          <w:szCs w:val="28"/>
        </w:rPr>
        <w:t>1.</w:t>
      </w:r>
      <w:r w:rsidR="0001040B"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="00B83D78" w:rsidRPr="001D26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3460" w:rsidRPr="001D26D8">
        <w:rPr>
          <w:rFonts w:ascii="Times New Roman" w:hAnsi="Times New Roman" w:cs="Times New Roman"/>
          <w:sz w:val="28"/>
          <w:szCs w:val="28"/>
        </w:rPr>
        <w:t>изменения в п</w:t>
      </w:r>
      <w:r w:rsidR="00B83D78" w:rsidRPr="001D26D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Гатчинского муниципального района </w:t>
      </w:r>
      <w:r w:rsidR="004A6241" w:rsidRPr="001D26D8">
        <w:rPr>
          <w:rFonts w:ascii="Times New Roman" w:hAnsi="Times New Roman" w:cs="Times New Roman"/>
          <w:sz w:val="28"/>
          <w:szCs w:val="28"/>
        </w:rPr>
        <w:t xml:space="preserve">от 29.06.2015  </w:t>
      </w:r>
      <w:r w:rsidR="00291CCE">
        <w:rPr>
          <w:rFonts w:ascii="Times New Roman" w:hAnsi="Times New Roman" w:cs="Times New Roman"/>
          <w:sz w:val="28"/>
          <w:szCs w:val="28"/>
        </w:rPr>
        <w:t>№</w:t>
      </w:r>
      <w:r w:rsidR="004A6241" w:rsidRPr="001D26D8">
        <w:rPr>
          <w:rFonts w:ascii="Times New Roman" w:hAnsi="Times New Roman" w:cs="Times New Roman"/>
          <w:sz w:val="28"/>
          <w:szCs w:val="28"/>
        </w:rPr>
        <w:t xml:space="preserve">  2306 «Об утверждении Порядков </w:t>
      </w:r>
    </w:p>
    <w:p w:rsidR="004A6241" w:rsidRPr="001D26D8" w:rsidRDefault="004A6241" w:rsidP="0021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предоставления субсидий из бюджета Гатчинского муниципального района в целях реализации муниципальной программы «Развитие сельского хозяйства в Гатчинском муниципальном районе на 2015-2017 годы»</w:t>
      </w:r>
      <w:r w:rsidR="00961AD0">
        <w:rPr>
          <w:rFonts w:ascii="Times New Roman" w:hAnsi="Times New Roman" w:cs="Times New Roman"/>
          <w:sz w:val="28"/>
          <w:szCs w:val="28"/>
        </w:rPr>
        <w:t>:</w:t>
      </w:r>
    </w:p>
    <w:p w:rsidR="00F072E8" w:rsidRPr="001D26D8" w:rsidRDefault="00F072E8" w:rsidP="0021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D0F" w:rsidRPr="001D26D8" w:rsidRDefault="00F072E8" w:rsidP="00214C3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1.1. </w:t>
      </w:r>
      <w:r w:rsidR="006D73A3" w:rsidRPr="001D26D8">
        <w:rPr>
          <w:rFonts w:ascii="Times New Roman" w:hAnsi="Times New Roman" w:cs="Times New Roman"/>
          <w:sz w:val="28"/>
          <w:szCs w:val="28"/>
        </w:rPr>
        <w:t>в</w:t>
      </w:r>
      <w:r w:rsidRPr="001D26D8"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291CCE">
        <w:rPr>
          <w:rFonts w:ascii="Times New Roman" w:hAnsi="Times New Roman" w:cs="Times New Roman"/>
          <w:sz w:val="28"/>
          <w:szCs w:val="28"/>
        </w:rPr>
        <w:t>и</w:t>
      </w:r>
      <w:r w:rsidRPr="001D26D8">
        <w:rPr>
          <w:rFonts w:ascii="Times New Roman" w:hAnsi="Times New Roman" w:cs="Times New Roman"/>
          <w:sz w:val="28"/>
          <w:szCs w:val="28"/>
        </w:rPr>
        <w:t xml:space="preserve"> 1 «Порядок предоставления субсидии из бюджета Гатчинского муниципального района за счет субвенции из областного бюджета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в рамках подпрограммы «Обеспечение реализации государственной подпрограммы Ленинградской области «Развитие сельского хозяйства </w:t>
      </w:r>
      <w:r w:rsidR="000E6BA2"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Pr="001D26D8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0E6BA2"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="00733D0F" w:rsidRPr="001D26D8">
        <w:rPr>
          <w:rFonts w:ascii="Times New Roman" w:hAnsi="Times New Roman" w:cs="Times New Roman"/>
          <w:sz w:val="28"/>
          <w:szCs w:val="28"/>
        </w:rPr>
        <w:t>пункт 4.1 раздела 4</w:t>
      </w:r>
      <w:r w:rsidRPr="001D26D8">
        <w:rPr>
          <w:rFonts w:ascii="Times New Roman" w:hAnsi="Times New Roman" w:cs="Times New Roman"/>
          <w:sz w:val="28"/>
          <w:szCs w:val="28"/>
        </w:rPr>
        <w:t xml:space="preserve"> «Условия предоставления субсидий» </w:t>
      </w:r>
      <w:r w:rsidR="00733D0F" w:rsidRPr="001D26D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67487">
        <w:rPr>
          <w:rFonts w:ascii="Times New Roman" w:hAnsi="Times New Roman" w:cs="Times New Roman"/>
          <w:sz w:val="28"/>
          <w:szCs w:val="28"/>
        </w:rPr>
        <w:t>:</w:t>
      </w:r>
      <w:r w:rsidR="00733D0F" w:rsidRPr="001D26D8">
        <w:rPr>
          <w:rFonts w:ascii="Times New Roman" w:hAnsi="Times New Roman" w:cs="Times New Roman"/>
          <w:sz w:val="28"/>
          <w:szCs w:val="28"/>
        </w:rPr>
        <w:t xml:space="preserve"> «</w:t>
      </w:r>
      <w:r w:rsidR="00291CCE">
        <w:rPr>
          <w:rFonts w:ascii="Times New Roman" w:hAnsi="Times New Roman" w:cs="Times New Roman"/>
          <w:sz w:val="28"/>
          <w:szCs w:val="28"/>
        </w:rPr>
        <w:t>4.1.</w:t>
      </w:r>
      <w:r w:rsidR="00967487">
        <w:rPr>
          <w:rFonts w:ascii="Times New Roman" w:hAnsi="Times New Roman" w:cs="Times New Roman"/>
          <w:sz w:val="28"/>
          <w:szCs w:val="28"/>
        </w:rPr>
        <w:t xml:space="preserve"> </w:t>
      </w:r>
      <w:r w:rsidR="00733D0F" w:rsidRPr="001D26D8">
        <w:rPr>
          <w:rFonts w:ascii="Times New Roman" w:hAnsi="Times New Roman" w:cs="Times New Roman"/>
          <w:sz w:val="28"/>
          <w:szCs w:val="28"/>
        </w:rPr>
        <w:t xml:space="preserve">Субсидии из бюджета Гатчинского муниципального района за счет субвенции из областного </w:t>
      </w:r>
      <w:r w:rsidR="00733D0F" w:rsidRPr="001D26D8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в рамках подпрограммы «Обеспечение реализации государственной</w:t>
      </w:r>
      <w:r w:rsidR="00733D0F" w:rsidRPr="001D2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0F" w:rsidRPr="001D26D8">
        <w:rPr>
          <w:rFonts w:ascii="Times New Roman" w:hAnsi="Times New Roman" w:cs="Times New Roman"/>
          <w:sz w:val="28"/>
          <w:szCs w:val="28"/>
        </w:rPr>
        <w:t>подпрограммы Ленинградской области «Развитие сельского хозяйства Ленинградской области» предоставляются при соблюдении следующих условий:</w:t>
      </w:r>
    </w:p>
    <w:p w:rsidR="00733D0F" w:rsidRPr="001D26D8" w:rsidRDefault="00733D0F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а) заключение Соглашения между администрацией Гатчинского муниципального района и получателями о предоставлении субсидий на текущий финансовый год (далее - Соглашение), в котором  должны быть предусмотрены:</w:t>
      </w:r>
    </w:p>
    <w:p w:rsidR="00733D0F" w:rsidRPr="001D26D8" w:rsidRDefault="00733D0F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 цели, условия и сроки предоставления субсидий, размер субсидий;</w:t>
      </w:r>
    </w:p>
    <w:p w:rsidR="00733D0F" w:rsidRPr="001D26D8" w:rsidRDefault="00733D0F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-ответственность получателей субсидий за несоблюдение условий договора;</w:t>
      </w:r>
    </w:p>
    <w:p w:rsidR="00733D0F" w:rsidRPr="001D26D8" w:rsidRDefault="00733D0F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-обязательная проверка главным распорядителем (распорядителем) бюджетных средств  (далее - главный распорядитель) предоставляющим субсидию, и  уполномоченными органами муниципального финансового контроля  соблюдения  условий, целей и порядка предоставления субсидии,  их получателями, установленных настоящим Порядком и Соглашением, в соответствии с Порядками   осуществления   главными распорядителями  и органами  муниципального финансового контроля соблюдения получателями субсидии условий, целей и порядка предоставления субсидии;</w:t>
      </w:r>
    </w:p>
    <w:p w:rsidR="00733D0F" w:rsidRPr="001D26D8" w:rsidRDefault="00733D0F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-согласие  получателя субсидии на осуществление  главным  распорядителем и уполномоченными органами муниципального финансового контроля проверок соблюдения  получателем субсидий условий, целей и порядка предоставления субсидии;</w:t>
      </w:r>
    </w:p>
    <w:p w:rsidR="00733D0F" w:rsidRPr="001D26D8" w:rsidRDefault="00733D0F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 возврата сумм, использованных  получателем субсидий, в случае установления по итогам проверок, проведенных  главным  распорядителем, а также уполномоченными органами муниципального финансового контроля факта нарушения целей и условий предоставления субсидии;</w:t>
      </w:r>
    </w:p>
    <w:p w:rsidR="00733D0F" w:rsidRPr="001D26D8" w:rsidRDefault="00733D0F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-возможность осуществления в текущем финансовом году получателем субсидий  расходов, источником финансового обеспечения которых являются остатки субсидии, не использованные в отчетном финансовом году;</w:t>
      </w:r>
    </w:p>
    <w:p w:rsidR="00733D0F" w:rsidRPr="001D26D8" w:rsidRDefault="00733D0F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-порядок, сроки и формы  представления отчетности об осуществлении расходов, источником финансового обеспечения которых является субсидия;</w:t>
      </w:r>
    </w:p>
    <w:p w:rsidR="00733D0F" w:rsidRPr="001D26D8" w:rsidRDefault="00733D0F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-показатели результативности;</w:t>
      </w:r>
    </w:p>
    <w:p w:rsidR="00733D0F" w:rsidRPr="001D26D8" w:rsidRDefault="00733D0F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lastRenderedPageBreak/>
        <w:t>б) отсутствие задолженности по налогам и иным обязательным платежам в бюджеты бюджетной системы Российской Федерации (для крестьянских (фермерских) хозяйств);</w:t>
      </w:r>
    </w:p>
    <w:p w:rsidR="00733D0F" w:rsidRPr="001D26D8" w:rsidRDefault="00733D0F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в) отсутствие задолженности по заработной плате (для крестьянских (фермерских) хозяйств);</w:t>
      </w:r>
    </w:p>
    <w:p w:rsidR="00733D0F" w:rsidRPr="001D26D8" w:rsidRDefault="00733D0F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г) предоставление в комитет по агропромышленному комплексу администрации Гатчинского муниципального района отчетности о финансово-экономическом состоянии товаропроизводителей агропромышленного комплекса за каждый отчетный год по формам 1-КФХ, 2-КФХ и в сроки, утвержденные приказом Министерства сельского хозяйства Российской Федерации </w:t>
      </w:r>
      <w:r w:rsidR="00967487">
        <w:rPr>
          <w:rFonts w:ascii="Times New Roman" w:hAnsi="Times New Roman" w:cs="Times New Roman"/>
          <w:sz w:val="28"/>
          <w:szCs w:val="28"/>
        </w:rPr>
        <w:t xml:space="preserve"> от 24.11.2016 № 531  </w:t>
      </w:r>
      <w:r w:rsidRPr="001D26D8">
        <w:rPr>
          <w:rFonts w:ascii="Times New Roman" w:hAnsi="Times New Roman" w:cs="Times New Roman"/>
          <w:sz w:val="28"/>
          <w:szCs w:val="28"/>
        </w:rPr>
        <w:t>для крестьянских (фермерских) хозяйств;</w:t>
      </w:r>
    </w:p>
    <w:p w:rsidR="00733D0F" w:rsidRPr="001D26D8" w:rsidRDefault="00733D0F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д) ведение личного подсобного хозяйства, регистрация налоговым органом Российской Федерации крестьянского (фермерского) хозяйства на территории Гатчинского муниципального района</w:t>
      </w:r>
      <w:r w:rsidR="00291CCE">
        <w:rPr>
          <w:rFonts w:ascii="Times New Roman" w:hAnsi="Times New Roman" w:cs="Times New Roman"/>
          <w:sz w:val="28"/>
          <w:szCs w:val="28"/>
        </w:rPr>
        <w:t>;</w:t>
      </w:r>
    </w:p>
    <w:p w:rsidR="00F072E8" w:rsidRPr="001D26D8" w:rsidRDefault="004171DB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е</w:t>
      </w:r>
      <w:r w:rsidR="00F072E8" w:rsidRPr="001D26D8">
        <w:rPr>
          <w:rFonts w:ascii="Times New Roman" w:hAnsi="Times New Roman" w:cs="Times New Roman"/>
          <w:sz w:val="28"/>
          <w:szCs w:val="28"/>
        </w:rPr>
        <w:t xml:space="preserve">)  </w:t>
      </w:r>
      <w:r w:rsidR="00291CCE">
        <w:rPr>
          <w:rFonts w:ascii="Times New Roman" w:hAnsi="Times New Roman" w:cs="Times New Roman"/>
          <w:sz w:val="28"/>
          <w:szCs w:val="28"/>
        </w:rPr>
        <w:t>о</w:t>
      </w:r>
      <w:r w:rsidR="00F072E8" w:rsidRPr="001D26D8">
        <w:rPr>
          <w:rFonts w:ascii="Times New Roman" w:hAnsi="Times New Roman" w:cs="Times New Roman"/>
          <w:sz w:val="28"/>
          <w:szCs w:val="28"/>
        </w:rPr>
        <w:t>тсутствие  просроченной задолженности по возврату в бюджет   Гатчинского муниципального района  субсидий и бюджетных инвестиций, иной просроченной задолженности перед бюджетом Гатчинского муниципального района</w:t>
      </w:r>
      <w:r w:rsidR="00291CCE">
        <w:rPr>
          <w:rFonts w:ascii="Times New Roman" w:hAnsi="Times New Roman" w:cs="Times New Roman"/>
          <w:sz w:val="28"/>
          <w:szCs w:val="28"/>
        </w:rPr>
        <w:t>;</w:t>
      </w:r>
    </w:p>
    <w:p w:rsidR="00F072E8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72E8" w:rsidRPr="001D26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72E8" w:rsidRPr="001D26D8">
        <w:rPr>
          <w:rFonts w:ascii="Times New Roman" w:hAnsi="Times New Roman" w:cs="Times New Roman"/>
          <w:sz w:val="28"/>
          <w:szCs w:val="28"/>
        </w:rPr>
        <w:t>е находился в процессе реорганизации, ликвидации, банкротства и не имел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2E8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72E8" w:rsidRPr="001D26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72E8" w:rsidRPr="001D26D8">
        <w:rPr>
          <w:rFonts w:ascii="Times New Roman" w:hAnsi="Times New Roman" w:cs="Times New Roman"/>
          <w:sz w:val="28"/>
          <w:szCs w:val="28"/>
        </w:rPr>
        <w:t>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61AD0">
        <w:rPr>
          <w:rFonts w:ascii="Times New Roman" w:hAnsi="Times New Roman" w:cs="Times New Roman"/>
          <w:sz w:val="28"/>
          <w:szCs w:val="28"/>
        </w:rPr>
        <w:t>;</w:t>
      </w:r>
    </w:p>
    <w:p w:rsidR="00F072E8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72E8" w:rsidRPr="001D26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72E8" w:rsidRPr="001D26D8">
        <w:rPr>
          <w:rFonts w:ascii="Times New Roman" w:hAnsi="Times New Roman" w:cs="Times New Roman"/>
          <w:sz w:val="28"/>
          <w:szCs w:val="28"/>
        </w:rPr>
        <w:t>е получал средств из бюджета Гатчинского  муниципального  района  в соответствии с иными нормативными правовыми актами, помимо Порядка, на другие цели</w:t>
      </w:r>
      <w:r w:rsidR="00967487">
        <w:rPr>
          <w:rFonts w:ascii="Times New Roman" w:hAnsi="Times New Roman" w:cs="Times New Roman"/>
          <w:sz w:val="28"/>
          <w:szCs w:val="28"/>
        </w:rPr>
        <w:t>.</w:t>
      </w:r>
      <w:r w:rsidR="00F072E8" w:rsidRPr="001D2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1DB" w:rsidRPr="001D26D8" w:rsidRDefault="00F072E8" w:rsidP="00214C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1.2. в</w:t>
      </w:r>
      <w:r w:rsidR="000B0C95" w:rsidRPr="001D26D8">
        <w:rPr>
          <w:rFonts w:ascii="Times New Roman" w:hAnsi="Times New Roman" w:cs="Times New Roman"/>
          <w:sz w:val="28"/>
          <w:szCs w:val="28"/>
        </w:rPr>
        <w:t xml:space="preserve">  </w:t>
      </w:r>
      <w:r w:rsidRPr="001D26D8">
        <w:rPr>
          <w:rFonts w:ascii="Times New Roman" w:hAnsi="Times New Roman" w:cs="Times New Roman"/>
          <w:sz w:val="28"/>
          <w:szCs w:val="28"/>
        </w:rPr>
        <w:t>п</w:t>
      </w:r>
      <w:r w:rsidR="002E341C" w:rsidRPr="001D26D8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0B0C95" w:rsidRPr="001D26D8">
        <w:rPr>
          <w:rFonts w:ascii="Times New Roman" w:hAnsi="Times New Roman" w:cs="Times New Roman"/>
          <w:sz w:val="28"/>
          <w:szCs w:val="28"/>
        </w:rPr>
        <w:t>«</w:t>
      </w:r>
      <w:r w:rsidR="002E341C" w:rsidRPr="001D26D8">
        <w:rPr>
          <w:rFonts w:ascii="Times New Roman" w:hAnsi="Times New Roman" w:cs="Times New Roman"/>
          <w:sz w:val="28"/>
          <w:szCs w:val="28"/>
        </w:rPr>
        <w:t>Порядок представления  субсидии  на  реализацию мероприятий по содействию  в создании условий  для сохранения и /или увеличения  посевных площадей сельскохозяйственных культур  в сельскохозяйственных предприятиях и крестьянских (фермерских) хозяйствах Гатчинского муниципального района</w:t>
      </w:r>
      <w:r w:rsidR="000B0C95" w:rsidRPr="001D26D8">
        <w:rPr>
          <w:rFonts w:ascii="Times New Roman" w:hAnsi="Times New Roman" w:cs="Times New Roman"/>
          <w:sz w:val="28"/>
          <w:szCs w:val="28"/>
        </w:rPr>
        <w:t>»</w:t>
      </w:r>
      <w:r w:rsidR="004171DB" w:rsidRPr="001D26D8">
        <w:rPr>
          <w:rFonts w:ascii="Times New Roman" w:hAnsi="Times New Roman" w:cs="Times New Roman"/>
          <w:sz w:val="28"/>
          <w:szCs w:val="28"/>
        </w:rPr>
        <w:t xml:space="preserve">  </w:t>
      </w:r>
      <w:r w:rsidR="000B0C95" w:rsidRPr="001D26D8">
        <w:rPr>
          <w:rFonts w:ascii="Times New Roman" w:hAnsi="Times New Roman" w:cs="Times New Roman"/>
          <w:sz w:val="28"/>
          <w:szCs w:val="28"/>
        </w:rPr>
        <w:t>пункт 4.1 раздела 4  «Условия предоставления субсидий»</w:t>
      </w:r>
      <w:r w:rsidR="00946329"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="004171DB" w:rsidRPr="001D26D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67487">
        <w:rPr>
          <w:rFonts w:ascii="Times New Roman" w:hAnsi="Times New Roman" w:cs="Times New Roman"/>
          <w:sz w:val="28"/>
          <w:szCs w:val="28"/>
        </w:rPr>
        <w:t>:</w:t>
      </w:r>
      <w:r w:rsidR="004171DB" w:rsidRPr="001D26D8">
        <w:rPr>
          <w:rFonts w:ascii="Times New Roman" w:hAnsi="Times New Roman" w:cs="Times New Roman"/>
          <w:sz w:val="28"/>
          <w:szCs w:val="28"/>
        </w:rPr>
        <w:t xml:space="preserve"> «</w:t>
      </w:r>
      <w:r w:rsidR="00291CCE">
        <w:rPr>
          <w:rFonts w:ascii="Times New Roman" w:hAnsi="Times New Roman" w:cs="Times New Roman"/>
          <w:sz w:val="28"/>
          <w:szCs w:val="28"/>
        </w:rPr>
        <w:t>4.1.</w:t>
      </w:r>
      <w:r w:rsidR="004171DB" w:rsidRPr="001D26D8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по содействию в создании условий для сохранения и/или увеличения посевных площадей сельскохозяйственных товаропроизводителей Гатчинского муниципального района (за исключением </w:t>
      </w:r>
      <w:r w:rsidR="004171DB" w:rsidRPr="001D26D8">
        <w:rPr>
          <w:rFonts w:ascii="Times New Roman" w:hAnsi="Times New Roman" w:cs="Times New Roman"/>
          <w:sz w:val="28"/>
          <w:szCs w:val="28"/>
        </w:rPr>
        <w:lastRenderedPageBreak/>
        <w:t>граждан, ведущих личное подсобное хозяйство), предоставляются при соблюдении следующих условий:</w:t>
      </w:r>
    </w:p>
    <w:p w:rsidR="004171DB" w:rsidRPr="001D26D8" w:rsidRDefault="004171DB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а) заключение Соглашения между администрацией Гатчинского муниципального района и получателями о предоставлении субсидий на текущий финансовый год (далее - Соглашение), в котором  должны быть предусмотрены:</w:t>
      </w:r>
    </w:p>
    <w:p w:rsidR="004171DB" w:rsidRPr="001D26D8" w:rsidRDefault="004171DB" w:rsidP="00214C3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 цели, условия и сроки предоставления субсидий, размер субсидий;</w:t>
      </w:r>
    </w:p>
    <w:p w:rsidR="004171DB" w:rsidRPr="001D26D8" w:rsidRDefault="004171DB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-ответственность получателей субсидий за несоблюдение условий договора;</w:t>
      </w:r>
    </w:p>
    <w:p w:rsidR="004171DB" w:rsidRPr="001D26D8" w:rsidRDefault="004171DB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-обязательная проверка главным распорядителем (распорядителем) бюджетных средств  (далее - главный распорядитель) предоставляющим субсидию, и  уполномоченными органами муниципального финансового контроля  соблюдения  условий, целей и порядка предоставления субсидии,  их получателями, установленных настоящим Порядком и Соглашением, в соответствии с Порядками   осуществления   главными распорядителями  и органами  муниципального финансового контроля соблюдения получателями субсидии условий, целей и порядка предоставления субсидии;</w:t>
      </w:r>
    </w:p>
    <w:p w:rsidR="004171DB" w:rsidRPr="001D26D8" w:rsidRDefault="004171DB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-согласие  получателя субсидии на осуществление  главным  распорядителем и уполномоченными органами муниципального финансового контроля проверок соблюдения  получателем субсидий условий, целей и порядка предоставления субсидии;</w:t>
      </w:r>
    </w:p>
    <w:p w:rsidR="004171DB" w:rsidRPr="001D26D8" w:rsidRDefault="004171DB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 возврата сумм, использованных  получателем субсидий, в случае установления по итогам проверок, проведенных  главным  распорядителем, а также уполномоченными органами муниципального финансового контроля факта нарушения целей и условий предоставления субсидии;</w:t>
      </w:r>
    </w:p>
    <w:p w:rsidR="004171DB" w:rsidRPr="001D26D8" w:rsidRDefault="004171DB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-возможность осуществления в текущем финансовом году получателем субсидий  расходов, источником финансового обеспечения которых являются остатки субсидии, не использованные в отчетном финансовом году;</w:t>
      </w:r>
    </w:p>
    <w:p w:rsidR="004171DB" w:rsidRPr="001D26D8" w:rsidRDefault="004171DB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-порядок, сроки и формы  представления отчетности об осуществлении расходов, источником финансового обеспечения которых является субсидия;</w:t>
      </w:r>
    </w:p>
    <w:p w:rsidR="004171DB" w:rsidRPr="001D26D8" w:rsidRDefault="004171DB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-показатели результативности по сохранению и/ или увеличению посевных площадей зерновых культур, однолетних, силосных, овощей открытого грунта и посадок картофеля к уровню прошлого  года</w:t>
      </w:r>
      <w:r w:rsidR="00967487">
        <w:rPr>
          <w:rFonts w:ascii="Times New Roman" w:hAnsi="Times New Roman" w:cs="Times New Roman"/>
          <w:sz w:val="28"/>
          <w:szCs w:val="28"/>
        </w:rPr>
        <w:t>;</w:t>
      </w:r>
    </w:p>
    <w:p w:rsidR="004171DB" w:rsidRPr="001D26D8" w:rsidRDefault="004171DB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б) отсутствие задолженности по налогам и иным обязательным платежам в бюджеты бюджетной системы Российской Федерации;</w:t>
      </w:r>
    </w:p>
    <w:p w:rsidR="004171DB" w:rsidRPr="001D26D8" w:rsidRDefault="004171DB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lastRenderedPageBreak/>
        <w:t>в) отсутствие задолженности по заработной плате;</w:t>
      </w:r>
    </w:p>
    <w:p w:rsidR="004171DB" w:rsidRPr="001D26D8" w:rsidRDefault="004171DB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г) предоставление в комитет по агропромышленному комплексу администрации Гатчинского муниципального района отчетности о финансово-экономическом состоянии товаропроизводителей агропромышленного комплекса за каждый отчетный год по формам и в сроки, утвержденные Министерством сельского хозяйства Российской Федерации для организаций агропромышленного комплекса;</w:t>
      </w:r>
    </w:p>
    <w:p w:rsidR="004171DB" w:rsidRPr="001D26D8" w:rsidRDefault="004171DB" w:rsidP="00214C3F">
      <w:pPr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      д) предоставления  сведений об итогах  весеннего сева по форме 4-сх, 1-фермер  за текущий год в Гатчинский городской и районный отдел государственной статистики;</w:t>
      </w:r>
    </w:p>
    <w:p w:rsidR="004171DB" w:rsidRPr="001D26D8" w:rsidRDefault="004171DB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е) регистрация налоговым органом Российской Федерации сельскохозяйственного товаропроизводителя  на территории Гатчинского муниципального района</w:t>
      </w:r>
      <w:r w:rsidR="00291CCE">
        <w:rPr>
          <w:rFonts w:ascii="Times New Roman" w:hAnsi="Times New Roman" w:cs="Times New Roman"/>
          <w:sz w:val="28"/>
          <w:szCs w:val="28"/>
        </w:rPr>
        <w:t>;</w:t>
      </w:r>
    </w:p>
    <w:p w:rsidR="000B0C95" w:rsidRPr="001D26D8" w:rsidRDefault="00967487" w:rsidP="00967487">
      <w:pPr>
        <w:pStyle w:val="a3"/>
        <w:tabs>
          <w:tab w:val="left" w:pos="108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0C95" w:rsidRPr="001D26D8">
        <w:rPr>
          <w:rFonts w:ascii="Times New Roman" w:hAnsi="Times New Roman" w:cs="Times New Roman"/>
          <w:sz w:val="28"/>
          <w:szCs w:val="28"/>
        </w:rPr>
        <w:t xml:space="preserve">ж)  </w:t>
      </w:r>
      <w:r w:rsidR="00291CCE">
        <w:rPr>
          <w:rFonts w:ascii="Times New Roman" w:hAnsi="Times New Roman" w:cs="Times New Roman"/>
          <w:sz w:val="28"/>
          <w:szCs w:val="28"/>
        </w:rPr>
        <w:t>о</w:t>
      </w:r>
      <w:r w:rsidR="000B0C95" w:rsidRPr="001D26D8">
        <w:rPr>
          <w:rFonts w:ascii="Times New Roman" w:hAnsi="Times New Roman" w:cs="Times New Roman"/>
          <w:sz w:val="28"/>
          <w:szCs w:val="28"/>
        </w:rPr>
        <w:t>тсутствие  просроченной задолженности по возврату в бюджет   Гатчинского муниципального района  субсидий и бюджетных инвестиций, иной просроченной задолженности перед бюджетом Гатчинского муниципального района</w:t>
      </w:r>
      <w:r w:rsidR="00291CCE">
        <w:rPr>
          <w:rFonts w:ascii="Times New Roman" w:hAnsi="Times New Roman" w:cs="Times New Roman"/>
          <w:sz w:val="28"/>
          <w:szCs w:val="28"/>
        </w:rPr>
        <w:t>;</w:t>
      </w:r>
    </w:p>
    <w:p w:rsidR="000B0C95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 н</w:t>
      </w:r>
      <w:r w:rsidR="000B0C95" w:rsidRPr="001D26D8">
        <w:rPr>
          <w:rFonts w:ascii="Times New Roman" w:hAnsi="Times New Roman" w:cs="Times New Roman"/>
          <w:sz w:val="28"/>
          <w:szCs w:val="28"/>
        </w:rPr>
        <w:t>е находился в процессе реорганизации, ликвидации, банкротства и не имел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C95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0B0C95" w:rsidRPr="001D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0C95" w:rsidRPr="001D26D8">
        <w:rPr>
          <w:rFonts w:ascii="Times New Roman" w:hAnsi="Times New Roman" w:cs="Times New Roman"/>
          <w:sz w:val="28"/>
          <w:szCs w:val="28"/>
        </w:rPr>
        <w:t>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67487">
        <w:rPr>
          <w:rFonts w:ascii="Times New Roman" w:hAnsi="Times New Roman" w:cs="Times New Roman"/>
          <w:sz w:val="28"/>
          <w:szCs w:val="28"/>
        </w:rPr>
        <w:t xml:space="preserve"> от 13.10.2007 №108</w:t>
      </w:r>
      <w:r w:rsidR="000B0C95" w:rsidRPr="001D26D8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67487">
        <w:rPr>
          <w:rFonts w:ascii="Times New Roman" w:hAnsi="Times New Roman" w:cs="Times New Roman"/>
          <w:sz w:val="28"/>
          <w:szCs w:val="28"/>
        </w:rPr>
        <w:t>;</w:t>
      </w:r>
    </w:p>
    <w:p w:rsidR="000B0C95" w:rsidRPr="001D26D8" w:rsidRDefault="00291CCE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B0C95" w:rsidRPr="001D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0C95" w:rsidRPr="001D26D8">
        <w:rPr>
          <w:rFonts w:ascii="Times New Roman" w:hAnsi="Times New Roman" w:cs="Times New Roman"/>
          <w:sz w:val="28"/>
          <w:szCs w:val="28"/>
        </w:rPr>
        <w:t>е получал средств из бюджета Гатчинского  муниципального  района  в соответствии с иными нормативными правовыми актами, помимо Порядка, на другие цели.</w:t>
      </w:r>
      <w:r w:rsidR="00946329" w:rsidRPr="001D26D8">
        <w:rPr>
          <w:rFonts w:ascii="Times New Roman" w:hAnsi="Times New Roman" w:cs="Times New Roman"/>
          <w:sz w:val="28"/>
          <w:szCs w:val="28"/>
        </w:rPr>
        <w:t>»</w:t>
      </w:r>
      <w:r w:rsidR="00967487">
        <w:rPr>
          <w:rFonts w:ascii="Times New Roman" w:hAnsi="Times New Roman" w:cs="Times New Roman"/>
          <w:sz w:val="28"/>
          <w:szCs w:val="28"/>
        </w:rPr>
        <w:t>;</w:t>
      </w:r>
    </w:p>
    <w:p w:rsidR="00F072E8" w:rsidRPr="001D26D8" w:rsidRDefault="00F072E8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Pr="001D26D8" w:rsidRDefault="00F072E8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1.3   приложение 3 «Порядок представления  субсидии  на возмещение  части затрат  на  перепрофелирование  крестьянских (фермерских)  и личных подсобных  хозяйств на альтернативные  свиноводству  виды  деятельности» исключить</w:t>
      </w:r>
      <w:r w:rsidR="00291CCE">
        <w:rPr>
          <w:rFonts w:ascii="Times New Roman" w:hAnsi="Times New Roman" w:cs="Times New Roman"/>
          <w:sz w:val="28"/>
          <w:szCs w:val="28"/>
        </w:rPr>
        <w:t>;</w:t>
      </w:r>
    </w:p>
    <w:p w:rsidR="001D26D8" w:rsidRPr="001D26D8" w:rsidRDefault="001D26D8" w:rsidP="00214C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3334" w:rsidRPr="001D26D8">
        <w:rPr>
          <w:rFonts w:ascii="Times New Roman" w:hAnsi="Times New Roman" w:cs="Times New Roman"/>
          <w:sz w:val="28"/>
          <w:szCs w:val="28"/>
        </w:rPr>
        <w:t>.</w:t>
      </w:r>
      <w:r w:rsidR="00F072E8" w:rsidRPr="001D26D8">
        <w:rPr>
          <w:rFonts w:ascii="Times New Roman" w:hAnsi="Times New Roman" w:cs="Times New Roman"/>
          <w:sz w:val="28"/>
          <w:szCs w:val="28"/>
        </w:rPr>
        <w:t>4.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     </w:t>
      </w:r>
      <w:r w:rsidR="00F072E8" w:rsidRPr="001D26D8">
        <w:rPr>
          <w:rFonts w:ascii="Times New Roman" w:hAnsi="Times New Roman" w:cs="Times New Roman"/>
          <w:sz w:val="28"/>
          <w:szCs w:val="28"/>
        </w:rPr>
        <w:t>в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  </w:t>
      </w:r>
      <w:r w:rsidR="00F072E8" w:rsidRPr="001D26D8">
        <w:rPr>
          <w:rFonts w:ascii="Times New Roman" w:hAnsi="Times New Roman" w:cs="Times New Roman"/>
          <w:sz w:val="28"/>
          <w:szCs w:val="28"/>
        </w:rPr>
        <w:t>п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риложение 4 </w:t>
      </w:r>
      <w:r w:rsidR="000E6BA2" w:rsidRPr="001D26D8">
        <w:rPr>
          <w:rFonts w:ascii="Times New Roman" w:hAnsi="Times New Roman" w:cs="Times New Roman"/>
          <w:sz w:val="28"/>
          <w:szCs w:val="28"/>
        </w:rPr>
        <w:t>«</w:t>
      </w:r>
      <w:r w:rsidR="00CA3334" w:rsidRPr="001D26D8">
        <w:rPr>
          <w:rFonts w:ascii="Times New Roman" w:hAnsi="Times New Roman" w:cs="Times New Roman"/>
          <w:sz w:val="28"/>
          <w:szCs w:val="28"/>
        </w:rPr>
        <w:t>Порядок представления  субсидии на возмещение  части затрат на проведение  работ  по борьбе  с борщевиком  Сосновского  механическим способом на территории  Гатчинского  муниципального района»  пункт 4.1 раздела 4  «Условия предоставления субсидий»</w:t>
      </w:r>
      <w:r w:rsidR="00421B2C"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="004171DB" w:rsidRPr="001D26D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21B2C" w:rsidRPr="001D26D8">
        <w:rPr>
          <w:rFonts w:ascii="Times New Roman" w:hAnsi="Times New Roman" w:cs="Times New Roman"/>
          <w:sz w:val="28"/>
          <w:szCs w:val="28"/>
        </w:rPr>
        <w:t>:</w:t>
      </w:r>
      <w:r w:rsidRPr="001D26D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91CCE" w:rsidRPr="00291CCE">
        <w:rPr>
          <w:rFonts w:ascii="Times New Roman" w:hAnsi="Times New Roman" w:cs="Times New Roman"/>
          <w:sz w:val="28"/>
          <w:szCs w:val="28"/>
        </w:rPr>
        <w:t>4.1</w:t>
      </w:r>
      <w:r w:rsidR="00291C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26D8">
        <w:rPr>
          <w:rFonts w:ascii="Times New Roman" w:hAnsi="Times New Roman" w:cs="Times New Roman"/>
          <w:sz w:val="28"/>
          <w:szCs w:val="28"/>
        </w:rPr>
        <w:t xml:space="preserve">Субсидии на  возмещение части затрат на проведение работ по борьбе с борщевиком Сосновского механическим </w:t>
      </w:r>
      <w:r w:rsidRPr="001D26D8">
        <w:rPr>
          <w:rFonts w:ascii="Times New Roman" w:hAnsi="Times New Roman" w:cs="Times New Roman"/>
          <w:sz w:val="28"/>
          <w:szCs w:val="28"/>
        </w:rPr>
        <w:lastRenderedPageBreak/>
        <w:t>способом  на территории  Гатчинского муниципального района предоставляются при соблюдении следующих условий:</w:t>
      </w:r>
    </w:p>
    <w:p w:rsidR="001D26D8" w:rsidRPr="001D26D8" w:rsidRDefault="001D26D8" w:rsidP="00214C3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а) заключение  соглашения  между администрацией и получателем субсидии  о предоставлении субсидий на текущий финансовый год, в котором  должны быть предусмотрены:</w:t>
      </w:r>
    </w:p>
    <w:p w:rsidR="001D26D8" w:rsidRPr="001D26D8" w:rsidRDefault="001D26D8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 цели, условия и сроки предоставления субсидий, размер субсидий;</w:t>
      </w:r>
    </w:p>
    <w:p w:rsidR="001D26D8" w:rsidRPr="001D26D8" w:rsidRDefault="001D26D8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-ответственность получателей субсидий за несоблюдение условий договора;</w:t>
      </w:r>
    </w:p>
    <w:p w:rsidR="001D26D8" w:rsidRPr="001D26D8" w:rsidRDefault="001D26D8" w:rsidP="00214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-обязательная проверка главным распорядителем (распорядителем) бюджетных средств  (далее - главный распорядитель) предоставляющим субсидию, и  уполномоченными органами муниципального финансового контроля  соблюдения  условий, целей и порядка предоставления субсидии,  их получателями, установленных настоящим Порядком и Соглашением, в соответствии с Порядками   осуществления   главными распорядителями  и органами  муниципального финансового контроля соблюдения получателями субсидии условий, целей и порядка предоставления субсидии;</w:t>
      </w:r>
    </w:p>
    <w:p w:rsidR="001D26D8" w:rsidRPr="001D26D8" w:rsidRDefault="001D26D8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-согласие  получателя субсидии на осуществление  главным  распорядителем и уполномоченными органами муниципального финансового контроля проверок соблюдения  получателем субсидий условий, целей и порядка предоставления субсидии;</w:t>
      </w:r>
    </w:p>
    <w:p w:rsidR="001D26D8" w:rsidRPr="001D26D8" w:rsidRDefault="001D26D8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 возврата сумм, использованных  получателем субсидий, в случае установления по итогам проверок, проведенных  главным  распорядителем, а также уполномоченными органами муниципального финансового контроля факта нарушения целей и условий предоставления субсидии;</w:t>
      </w:r>
    </w:p>
    <w:p w:rsidR="001D26D8" w:rsidRPr="001D26D8" w:rsidRDefault="001D26D8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-возможность осуществления в текущем финансовом году получателем субсидий  расходов, источником финансового обеспечения которых являются остатки субсидии, не использованные в отчетном финансовом году;</w:t>
      </w:r>
    </w:p>
    <w:p w:rsidR="001D26D8" w:rsidRPr="001D26D8" w:rsidRDefault="001D26D8" w:rsidP="00214C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-порядок, сроки и формы  представления отчетности об осуществлении расходов, источником финансового обеспечения которых является субсидия;</w:t>
      </w:r>
    </w:p>
    <w:p w:rsidR="001D26D8" w:rsidRPr="001D26D8" w:rsidRDefault="001D26D8" w:rsidP="0021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     -показатели результативности уничтожению борщевика Сосновского- сохранение или  увеличение объёмов обрабатываемых площадей;</w:t>
      </w:r>
    </w:p>
    <w:p w:rsidR="001D26D8" w:rsidRPr="001D26D8" w:rsidRDefault="001D26D8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б) отсутствие задолженности по налогам и иным обязательным платежам в бюджеты бюджетной системы Российской Федерации;</w:t>
      </w:r>
    </w:p>
    <w:p w:rsidR="001D26D8" w:rsidRPr="001D26D8" w:rsidRDefault="001D26D8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в) отсутствие задолженности по заработной плате;</w:t>
      </w:r>
    </w:p>
    <w:p w:rsidR="001D26D8" w:rsidRPr="001D26D8" w:rsidRDefault="001D26D8" w:rsidP="00214C3F">
      <w:pPr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г) предоставление в комитет по агропромышленному комплексу администрации Гатчинского муниципального района отчетности о финансово-</w:t>
      </w:r>
      <w:r w:rsidRPr="001D26D8">
        <w:rPr>
          <w:rFonts w:ascii="Times New Roman" w:hAnsi="Times New Roman" w:cs="Times New Roman"/>
          <w:sz w:val="28"/>
          <w:szCs w:val="28"/>
        </w:rPr>
        <w:lastRenderedPageBreak/>
        <w:t>экономическом состоянии товаропроизводителей агропромышленного комплекса за каждый отчетный год по формам и в сроки, утвержденные Министерством сельского хозяйства Российской Федерации для организаций агропромышленного комплекса;</w:t>
      </w:r>
    </w:p>
    <w:p w:rsidR="004171DB" w:rsidRPr="001D26D8" w:rsidRDefault="001D26D8" w:rsidP="00214C3F">
      <w:pPr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    д)  регистрация сельскохозяйственного товаропроизводителя  на территории Га</w:t>
      </w:r>
      <w:r w:rsidR="000B724B">
        <w:rPr>
          <w:rFonts w:ascii="Times New Roman" w:hAnsi="Times New Roman" w:cs="Times New Roman"/>
          <w:sz w:val="28"/>
          <w:szCs w:val="28"/>
        </w:rPr>
        <w:t>тчинского муниципального района;</w:t>
      </w:r>
    </w:p>
    <w:p w:rsidR="00CA3334" w:rsidRPr="001D26D8" w:rsidRDefault="001D26D8" w:rsidP="00214C3F">
      <w:pPr>
        <w:pStyle w:val="a3"/>
        <w:tabs>
          <w:tab w:val="left" w:pos="108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      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ж) </w:t>
      </w:r>
      <w:r w:rsidR="000B724B">
        <w:rPr>
          <w:rFonts w:ascii="Times New Roman" w:hAnsi="Times New Roman" w:cs="Times New Roman"/>
          <w:sz w:val="28"/>
          <w:szCs w:val="28"/>
        </w:rPr>
        <w:t>о</w:t>
      </w:r>
      <w:r w:rsidR="00CA3334" w:rsidRPr="001D26D8">
        <w:rPr>
          <w:rFonts w:ascii="Times New Roman" w:hAnsi="Times New Roman" w:cs="Times New Roman"/>
          <w:sz w:val="28"/>
          <w:szCs w:val="28"/>
        </w:rPr>
        <w:t>тсутствие  просроченной задолженности по возврату в бюджет   Гатчинского муниципального района  субсидий и бюджетных инвестиций, иной просроченной задолженности перед бюджетом Гатчинского муниципального района</w:t>
      </w:r>
      <w:r w:rsidR="000B724B">
        <w:rPr>
          <w:rFonts w:ascii="Times New Roman" w:hAnsi="Times New Roman" w:cs="Times New Roman"/>
          <w:sz w:val="28"/>
          <w:szCs w:val="28"/>
        </w:rPr>
        <w:t>;</w:t>
      </w:r>
    </w:p>
    <w:p w:rsidR="00CA3334" w:rsidRPr="001D26D8" w:rsidRDefault="00967487" w:rsidP="00967487">
      <w:pPr>
        <w:pStyle w:val="a3"/>
        <w:tabs>
          <w:tab w:val="left" w:pos="108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24B">
        <w:rPr>
          <w:rFonts w:ascii="Times New Roman" w:hAnsi="Times New Roman" w:cs="Times New Roman"/>
          <w:sz w:val="28"/>
          <w:szCs w:val="28"/>
        </w:rPr>
        <w:t xml:space="preserve">з) </w:t>
      </w:r>
      <w:r w:rsidR="00D930CF">
        <w:rPr>
          <w:rFonts w:ascii="Times New Roman" w:hAnsi="Times New Roman" w:cs="Times New Roman"/>
          <w:sz w:val="28"/>
          <w:szCs w:val="28"/>
        </w:rPr>
        <w:t xml:space="preserve"> </w:t>
      </w:r>
      <w:r w:rsidR="000B724B">
        <w:rPr>
          <w:rFonts w:ascii="Times New Roman" w:hAnsi="Times New Roman" w:cs="Times New Roman"/>
          <w:sz w:val="28"/>
          <w:szCs w:val="28"/>
        </w:rPr>
        <w:t>н</w:t>
      </w:r>
      <w:r w:rsidR="00CA3334" w:rsidRPr="001D26D8">
        <w:rPr>
          <w:rFonts w:ascii="Times New Roman" w:hAnsi="Times New Roman" w:cs="Times New Roman"/>
          <w:sz w:val="28"/>
          <w:szCs w:val="28"/>
        </w:rPr>
        <w:t>е находился в процессе реорганизации, ликвидации, банкротства и не имел ограничений на осуществление хозяйственной деятельности</w:t>
      </w:r>
      <w:r w:rsidR="000B724B">
        <w:rPr>
          <w:rFonts w:ascii="Times New Roman" w:hAnsi="Times New Roman" w:cs="Times New Roman"/>
          <w:sz w:val="28"/>
          <w:szCs w:val="28"/>
        </w:rPr>
        <w:t>;</w:t>
      </w:r>
    </w:p>
    <w:p w:rsidR="00CA3334" w:rsidRPr="001D26D8" w:rsidRDefault="00967487" w:rsidP="00967487">
      <w:pPr>
        <w:pStyle w:val="a3"/>
        <w:tabs>
          <w:tab w:val="left" w:pos="108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и) </w:t>
      </w:r>
      <w:r w:rsidR="000B724B">
        <w:rPr>
          <w:rFonts w:ascii="Times New Roman" w:hAnsi="Times New Roman" w:cs="Times New Roman"/>
          <w:sz w:val="28"/>
          <w:szCs w:val="28"/>
        </w:rPr>
        <w:t>н</w:t>
      </w:r>
      <w:r w:rsidR="00CA3334" w:rsidRPr="001D26D8">
        <w:rPr>
          <w:rFonts w:ascii="Times New Roman" w:hAnsi="Times New Roman" w:cs="Times New Roman"/>
          <w:sz w:val="28"/>
          <w:szCs w:val="28"/>
        </w:rPr>
        <w:t xml:space="preserve">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13.10.2007 №</w:t>
      </w:r>
      <w:r w:rsidR="00D9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1D26D8">
        <w:rPr>
          <w:rFonts w:ascii="Times New Roman" w:hAnsi="Times New Roman" w:cs="Times New Roman"/>
          <w:sz w:val="28"/>
          <w:szCs w:val="28"/>
        </w:rPr>
        <w:t xml:space="preserve"> </w:t>
      </w:r>
      <w:r w:rsidR="00CA3334" w:rsidRPr="001D26D8">
        <w:rPr>
          <w:rFonts w:ascii="Times New Roman" w:hAnsi="Times New Roman" w:cs="Times New Roman"/>
          <w:sz w:val="28"/>
          <w:szCs w:val="28"/>
        </w:rPr>
        <w:t>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 w:rsidR="000B724B">
        <w:rPr>
          <w:rFonts w:ascii="Times New Roman" w:hAnsi="Times New Roman" w:cs="Times New Roman"/>
          <w:sz w:val="28"/>
          <w:szCs w:val="28"/>
        </w:rPr>
        <w:t>окупности превышает 50 процентов;</w:t>
      </w:r>
    </w:p>
    <w:p w:rsidR="00CA3334" w:rsidRPr="001D26D8" w:rsidRDefault="00CA3334" w:rsidP="00214C3F">
      <w:pPr>
        <w:pStyle w:val="a3"/>
        <w:tabs>
          <w:tab w:val="left" w:pos="1080"/>
        </w:tabs>
        <w:suppressAutoHyphens/>
        <w:spacing w:line="240" w:lineRule="auto"/>
        <w:ind w:left="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к) </w:t>
      </w:r>
      <w:r w:rsidR="000B724B">
        <w:rPr>
          <w:rFonts w:ascii="Times New Roman" w:hAnsi="Times New Roman" w:cs="Times New Roman"/>
          <w:sz w:val="28"/>
          <w:szCs w:val="28"/>
        </w:rPr>
        <w:t>н</w:t>
      </w:r>
      <w:r w:rsidRPr="001D26D8">
        <w:rPr>
          <w:rFonts w:ascii="Times New Roman" w:hAnsi="Times New Roman" w:cs="Times New Roman"/>
          <w:sz w:val="28"/>
          <w:szCs w:val="28"/>
        </w:rPr>
        <w:t>е получал средств из бюджета Гатчинского  муниципального  района  в соответствии с иными нормативными правовыми актами, помимо Порядка, на другие цели</w:t>
      </w:r>
      <w:r w:rsidR="00946329" w:rsidRPr="001D26D8">
        <w:rPr>
          <w:rFonts w:ascii="Times New Roman" w:hAnsi="Times New Roman" w:cs="Times New Roman"/>
          <w:sz w:val="28"/>
          <w:szCs w:val="28"/>
        </w:rPr>
        <w:t>»</w:t>
      </w:r>
      <w:r w:rsidR="000B724B">
        <w:rPr>
          <w:rFonts w:ascii="Times New Roman" w:hAnsi="Times New Roman" w:cs="Times New Roman"/>
          <w:sz w:val="28"/>
          <w:szCs w:val="28"/>
        </w:rPr>
        <w:t>.</w:t>
      </w:r>
    </w:p>
    <w:p w:rsidR="006934D3" w:rsidRPr="001D26D8" w:rsidRDefault="00CA3334" w:rsidP="00214C3F">
      <w:pPr>
        <w:tabs>
          <w:tab w:val="left" w:pos="-3402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>2</w:t>
      </w:r>
      <w:r w:rsidR="00937A30" w:rsidRPr="001D26D8">
        <w:rPr>
          <w:rFonts w:ascii="Times New Roman" w:hAnsi="Times New Roman" w:cs="Times New Roman"/>
          <w:sz w:val="28"/>
          <w:szCs w:val="28"/>
        </w:rPr>
        <w:t xml:space="preserve">.  </w:t>
      </w:r>
      <w:r w:rsidR="006934D3" w:rsidRPr="001D26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B724B">
        <w:rPr>
          <w:rFonts w:ascii="Times New Roman" w:hAnsi="Times New Roman" w:cs="Times New Roman"/>
          <w:sz w:val="28"/>
          <w:szCs w:val="28"/>
        </w:rPr>
        <w:t xml:space="preserve"> его </w:t>
      </w:r>
      <w:r w:rsidR="006934D3" w:rsidRPr="001D26D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0B724B">
        <w:rPr>
          <w:rFonts w:ascii="Times New Roman" w:hAnsi="Times New Roman" w:cs="Times New Roman"/>
          <w:sz w:val="28"/>
          <w:szCs w:val="28"/>
        </w:rPr>
        <w:t xml:space="preserve"> в газете «Гатчинская Правда» </w:t>
      </w:r>
      <w:r w:rsidR="006934D3" w:rsidRPr="001D26D8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Гатчинского муниципального района.</w:t>
      </w:r>
    </w:p>
    <w:p w:rsidR="006934D3" w:rsidRPr="001D26D8" w:rsidRDefault="00937A30" w:rsidP="00214C3F">
      <w:pPr>
        <w:tabs>
          <w:tab w:val="left" w:pos="-3402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D26D8">
        <w:rPr>
          <w:rFonts w:ascii="Times New Roman" w:hAnsi="Times New Roman" w:cs="Times New Roman"/>
          <w:sz w:val="28"/>
          <w:szCs w:val="28"/>
        </w:rPr>
        <w:t xml:space="preserve">3.  </w:t>
      </w:r>
      <w:r w:rsidR="006934D3" w:rsidRPr="001D26D8">
        <w:rPr>
          <w:rFonts w:ascii="Times New Roman" w:hAnsi="Times New Roman" w:cs="Times New Roman"/>
          <w:sz w:val="28"/>
          <w:szCs w:val="28"/>
        </w:rPr>
        <w:t>Контроль над исполнением  настоящего постановления возложить на заместителя главы администрации Гатчинского муниципального райо</w:t>
      </w:r>
      <w:r w:rsidR="000735FD" w:rsidRPr="001D26D8">
        <w:rPr>
          <w:rFonts w:ascii="Times New Roman" w:hAnsi="Times New Roman" w:cs="Times New Roman"/>
          <w:sz w:val="28"/>
          <w:szCs w:val="28"/>
        </w:rPr>
        <w:t xml:space="preserve">на по экономике </w:t>
      </w:r>
      <w:r w:rsidR="000B724B">
        <w:rPr>
          <w:rFonts w:ascii="Times New Roman" w:hAnsi="Times New Roman" w:cs="Times New Roman"/>
          <w:sz w:val="28"/>
          <w:szCs w:val="28"/>
        </w:rPr>
        <w:t xml:space="preserve"> </w:t>
      </w:r>
      <w:r w:rsidR="006934D3" w:rsidRPr="001D26D8">
        <w:rPr>
          <w:rFonts w:ascii="Times New Roman" w:hAnsi="Times New Roman" w:cs="Times New Roman"/>
          <w:sz w:val="28"/>
          <w:szCs w:val="28"/>
        </w:rPr>
        <w:t xml:space="preserve">Норкина В.А. </w:t>
      </w:r>
    </w:p>
    <w:p w:rsidR="000735FD" w:rsidRPr="00C148A4" w:rsidRDefault="000735FD" w:rsidP="00946329">
      <w:pPr>
        <w:pStyle w:val="a3"/>
        <w:tabs>
          <w:tab w:val="left" w:pos="-3402"/>
        </w:tabs>
        <w:autoSpaceDE w:val="0"/>
        <w:autoSpaceDN w:val="0"/>
        <w:adjustRightInd w:val="0"/>
        <w:spacing w:line="22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5DCF" w:rsidRDefault="007F5DCF" w:rsidP="00946329">
      <w:pPr>
        <w:pStyle w:val="a3"/>
        <w:tabs>
          <w:tab w:val="left" w:pos="-3402"/>
        </w:tabs>
        <w:autoSpaceDE w:val="0"/>
        <w:autoSpaceDN w:val="0"/>
        <w:adjustRightInd w:val="0"/>
        <w:spacing w:line="22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F24" w:rsidRPr="00C148A4" w:rsidRDefault="007B6F24" w:rsidP="00946329">
      <w:pPr>
        <w:pStyle w:val="a3"/>
        <w:tabs>
          <w:tab w:val="left" w:pos="-3402"/>
        </w:tabs>
        <w:autoSpaceDE w:val="0"/>
        <w:autoSpaceDN w:val="0"/>
        <w:adjustRightInd w:val="0"/>
        <w:spacing w:line="22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D9E" w:rsidRPr="00C148A4" w:rsidRDefault="00D41C13" w:rsidP="00946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934D3" w:rsidRPr="00C148A4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0735FD" w:rsidRPr="00C148A4">
        <w:rPr>
          <w:rFonts w:ascii="Times New Roman" w:hAnsi="Times New Roman" w:cs="Times New Roman"/>
          <w:sz w:val="28"/>
          <w:szCs w:val="28"/>
        </w:rPr>
        <w:t xml:space="preserve"> </w:t>
      </w:r>
      <w:r w:rsidR="00E55D9E" w:rsidRPr="00C148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5DCF" w:rsidRPr="00C148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Е.В.Любушкина</w:t>
      </w:r>
    </w:p>
    <w:p w:rsidR="000735FD" w:rsidRDefault="000735FD" w:rsidP="0094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24" w:rsidRDefault="007B6F24" w:rsidP="0094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24" w:rsidRDefault="007B6F24" w:rsidP="0094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24" w:rsidRDefault="007B6F24" w:rsidP="0094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23" w:rsidRDefault="00882441" w:rsidP="00946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</w:t>
      </w:r>
      <w:r w:rsidR="00961AD0">
        <w:rPr>
          <w:rFonts w:ascii="Times New Roman" w:hAnsi="Times New Roman" w:cs="Times New Roman"/>
          <w:sz w:val="18"/>
          <w:szCs w:val="18"/>
        </w:rPr>
        <w:t xml:space="preserve">Н. </w:t>
      </w:r>
      <w:r>
        <w:rPr>
          <w:rFonts w:ascii="Times New Roman" w:hAnsi="Times New Roman" w:cs="Times New Roman"/>
          <w:sz w:val="18"/>
          <w:szCs w:val="18"/>
        </w:rPr>
        <w:t>Журавлёва</w:t>
      </w:r>
    </w:p>
    <w:p w:rsidR="00882441" w:rsidRPr="000735FD" w:rsidRDefault="00882441" w:rsidP="00946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82441" w:rsidRPr="000735FD" w:rsidSect="007F5DC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C1" w:rsidRDefault="00A605C1" w:rsidP="007555F8">
      <w:pPr>
        <w:spacing w:after="0" w:line="240" w:lineRule="auto"/>
      </w:pPr>
      <w:r>
        <w:separator/>
      </w:r>
    </w:p>
  </w:endnote>
  <w:endnote w:type="continuationSeparator" w:id="1">
    <w:p w:rsidR="00A605C1" w:rsidRDefault="00A605C1" w:rsidP="007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C1" w:rsidRDefault="00A605C1" w:rsidP="007555F8">
      <w:pPr>
        <w:spacing w:after="0" w:line="240" w:lineRule="auto"/>
      </w:pPr>
      <w:r>
        <w:separator/>
      </w:r>
    </w:p>
  </w:footnote>
  <w:footnote w:type="continuationSeparator" w:id="1">
    <w:p w:rsidR="00A605C1" w:rsidRDefault="00A605C1" w:rsidP="0075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2BD"/>
    <w:multiLevelType w:val="hybridMultilevel"/>
    <w:tmpl w:val="21BA5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923B5"/>
    <w:multiLevelType w:val="hybridMultilevel"/>
    <w:tmpl w:val="7C58D384"/>
    <w:lvl w:ilvl="0" w:tplc="66E26D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E578B"/>
    <w:multiLevelType w:val="multilevel"/>
    <w:tmpl w:val="8C647A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972583"/>
    <w:multiLevelType w:val="hybridMultilevel"/>
    <w:tmpl w:val="1378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6C1B"/>
    <w:multiLevelType w:val="hybridMultilevel"/>
    <w:tmpl w:val="92DA4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0E0"/>
    <w:multiLevelType w:val="hybridMultilevel"/>
    <w:tmpl w:val="A900F3CE"/>
    <w:lvl w:ilvl="0" w:tplc="F904B9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C1EAE"/>
    <w:multiLevelType w:val="multilevel"/>
    <w:tmpl w:val="59B634A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7">
    <w:nsid w:val="52CE6F58"/>
    <w:multiLevelType w:val="hybridMultilevel"/>
    <w:tmpl w:val="621AF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77A47"/>
    <w:multiLevelType w:val="multilevel"/>
    <w:tmpl w:val="ACB2CA0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5F2456"/>
    <w:multiLevelType w:val="multilevel"/>
    <w:tmpl w:val="7FF661A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10">
    <w:nsid w:val="68042FEF"/>
    <w:multiLevelType w:val="multilevel"/>
    <w:tmpl w:val="317A6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2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11">
    <w:nsid w:val="75B20748"/>
    <w:multiLevelType w:val="multilevel"/>
    <w:tmpl w:val="EBA602D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E013848"/>
    <w:multiLevelType w:val="multilevel"/>
    <w:tmpl w:val="B53A054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723"/>
    <w:rsid w:val="000065D0"/>
    <w:rsid w:val="0001040B"/>
    <w:rsid w:val="000208C4"/>
    <w:rsid w:val="000261DA"/>
    <w:rsid w:val="0003422D"/>
    <w:rsid w:val="000735FD"/>
    <w:rsid w:val="00087B0D"/>
    <w:rsid w:val="000B0C95"/>
    <w:rsid w:val="000B724B"/>
    <w:rsid w:val="000D1845"/>
    <w:rsid w:val="000E6BA2"/>
    <w:rsid w:val="0011642E"/>
    <w:rsid w:val="001363C4"/>
    <w:rsid w:val="00170606"/>
    <w:rsid w:val="001B0D21"/>
    <w:rsid w:val="001B1661"/>
    <w:rsid w:val="001C5DA4"/>
    <w:rsid w:val="001C7F61"/>
    <w:rsid w:val="001D26D8"/>
    <w:rsid w:val="00214C3F"/>
    <w:rsid w:val="00291CCE"/>
    <w:rsid w:val="002C4027"/>
    <w:rsid w:val="002C5C87"/>
    <w:rsid w:val="002C5E83"/>
    <w:rsid w:val="002E341C"/>
    <w:rsid w:val="00304A14"/>
    <w:rsid w:val="003127A2"/>
    <w:rsid w:val="00340A9F"/>
    <w:rsid w:val="00373EEE"/>
    <w:rsid w:val="00375D06"/>
    <w:rsid w:val="00380D8B"/>
    <w:rsid w:val="00394EFC"/>
    <w:rsid w:val="003A4F3B"/>
    <w:rsid w:val="003C0028"/>
    <w:rsid w:val="0040547F"/>
    <w:rsid w:val="00405F91"/>
    <w:rsid w:val="004171DB"/>
    <w:rsid w:val="00421B2C"/>
    <w:rsid w:val="00453460"/>
    <w:rsid w:val="004564C8"/>
    <w:rsid w:val="00486E90"/>
    <w:rsid w:val="004A32FE"/>
    <w:rsid w:val="004A6241"/>
    <w:rsid w:val="004A683B"/>
    <w:rsid w:val="004E524E"/>
    <w:rsid w:val="00510EE3"/>
    <w:rsid w:val="00511B6F"/>
    <w:rsid w:val="00515A62"/>
    <w:rsid w:val="00543712"/>
    <w:rsid w:val="005B41D0"/>
    <w:rsid w:val="005D373F"/>
    <w:rsid w:val="005D6500"/>
    <w:rsid w:val="005E2F50"/>
    <w:rsid w:val="006367B2"/>
    <w:rsid w:val="00637DE3"/>
    <w:rsid w:val="00672513"/>
    <w:rsid w:val="006755A8"/>
    <w:rsid w:val="006934D3"/>
    <w:rsid w:val="006A1D9C"/>
    <w:rsid w:val="006B1C7C"/>
    <w:rsid w:val="006D59F1"/>
    <w:rsid w:val="006D73A3"/>
    <w:rsid w:val="006E4277"/>
    <w:rsid w:val="00722940"/>
    <w:rsid w:val="0072409C"/>
    <w:rsid w:val="00733D0F"/>
    <w:rsid w:val="007555F8"/>
    <w:rsid w:val="007613B3"/>
    <w:rsid w:val="007B6F24"/>
    <w:rsid w:val="007D320A"/>
    <w:rsid w:val="007E6B2E"/>
    <w:rsid w:val="007F5DCF"/>
    <w:rsid w:val="00806566"/>
    <w:rsid w:val="008335AE"/>
    <w:rsid w:val="00882441"/>
    <w:rsid w:val="008A103C"/>
    <w:rsid w:val="008B2DAC"/>
    <w:rsid w:val="008B6523"/>
    <w:rsid w:val="008D1239"/>
    <w:rsid w:val="008F73F3"/>
    <w:rsid w:val="00931E67"/>
    <w:rsid w:val="00937A30"/>
    <w:rsid w:val="00946329"/>
    <w:rsid w:val="00951EF3"/>
    <w:rsid w:val="00956A0E"/>
    <w:rsid w:val="00960DAD"/>
    <w:rsid w:val="00961AD0"/>
    <w:rsid w:val="00967487"/>
    <w:rsid w:val="00990861"/>
    <w:rsid w:val="009A6E06"/>
    <w:rsid w:val="009D3723"/>
    <w:rsid w:val="00A13DFE"/>
    <w:rsid w:val="00A605C1"/>
    <w:rsid w:val="00A86AD8"/>
    <w:rsid w:val="00A91D52"/>
    <w:rsid w:val="00B83D78"/>
    <w:rsid w:val="00B93CAB"/>
    <w:rsid w:val="00B96141"/>
    <w:rsid w:val="00BA1A46"/>
    <w:rsid w:val="00BA434B"/>
    <w:rsid w:val="00BA6F72"/>
    <w:rsid w:val="00BC7FFE"/>
    <w:rsid w:val="00BD085B"/>
    <w:rsid w:val="00BE6FAA"/>
    <w:rsid w:val="00BF0AF1"/>
    <w:rsid w:val="00C0720C"/>
    <w:rsid w:val="00C148A4"/>
    <w:rsid w:val="00C31A00"/>
    <w:rsid w:val="00C3471D"/>
    <w:rsid w:val="00C57DD7"/>
    <w:rsid w:val="00C61E93"/>
    <w:rsid w:val="00C63DAF"/>
    <w:rsid w:val="00CA3334"/>
    <w:rsid w:val="00CB2F3A"/>
    <w:rsid w:val="00CC18FD"/>
    <w:rsid w:val="00CF1563"/>
    <w:rsid w:val="00D035BF"/>
    <w:rsid w:val="00D14AEE"/>
    <w:rsid w:val="00D41C13"/>
    <w:rsid w:val="00D84DEA"/>
    <w:rsid w:val="00D930CF"/>
    <w:rsid w:val="00DA6691"/>
    <w:rsid w:val="00DC46E4"/>
    <w:rsid w:val="00DD551A"/>
    <w:rsid w:val="00DD57B3"/>
    <w:rsid w:val="00DE0FB8"/>
    <w:rsid w:val="00DF3461"/>
    <w:rsid w:val="00E23D2D"/>
    <w:rsid w:val="00E41FFA"/>
    <w:rsid w:val="00E55D9E"/>
    <w:rsid w:val="00E82E21"/>
    <w:rsid w:val="00EB2B5D"/>
    <w:rsid w:val="00F072E8"/>
    <w:rsid w:val="00F10A6B"/>
    <w:rsid w:val="00F1626F"/>
    <w:rsid w:val="00F36863"/>
    <w:rsid w:val="00F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7C"/>
  </w:style>
  <w:style w:type="paragraph" w:styleId="3">
    <w:name w:val="heading 3"/>
    <w:basedOn w:val="a"/>
    <w:next w:val="a"/>
    <w:link w:val="30"/>
    <w:uiPriority w:val="99"/>
    <w:unhideWhenUsed/>
    <w:qFormat/>
    <w:rsid w:val="00087B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87B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F10A6B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7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55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7555F8"/>
    <w:rPr>
      <w:vertAlign w:val="superscript"/>
    </w:rPr>
  </w:style>
  <w:style w:type="paragraph" w:customStyle="1" w:styleId="pc">
    <w:name w:val="pc"/>
    <w:basedOn w:val="a"/>
    <w:rsid w:val="006A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6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cxkom2</dc:creator>
  <cp:keywords/>
  <dc:description/>
  <cp:lastModifiedBy>Новикова Валентина Юрьевна</cp:lastModifiedBy>
  <cp:revision>83</cp:revision>
  <cp:lastPrinted>2017-07-26T06:19:00Z</cp:lastPrinted>
  <dcterms:created xsi:type="dcterms:W3CDTF">2016-04-12T12:13:00Z</dcterms:created>
  <dcterms:modified xsi:type="dcterms:W3CDTF">2017-07-26T12:12:00Z</dcterms:modified>
</cp:coreProperties>
</file>