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8C" w:rsidRDefault="000D1D8C" w:rsidP="000D1D8C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0D1D8C" w:rsidRPr="00557BF2" w:rsidRDefault="000D1D8C" w:rsidP="000D1D8C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0D1D8C" w:rsidRDefault="000D1D8C" w:rsidP="000D1D8C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0D1D8C" w:rsidRDefault="000D1D8C" w:rsidP="000D1D8C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0D1D8C" w:rsidRDefault="000D1D8C" w:rsidP="000D1D8C">
      <w:pPr>
        <w:jc w:val="center"/>
        <w:rPr>
          <w:b/>
          <w:sz w:val="28"/>
          <w:szCs w:val="28"/>
        </w:rPr>
      </w:pPr>
    </w:p>
    <w:p w:rsidR="000D1D8C" w:rsidRDefault="000D1D8C" w:rsidP="000D1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1D8C" w:rsidRDefault="000D1D8C" w:rsidP="000D1D8C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2C4C8B" w:rsidRDefault="002C4C8B" w:rsidP="002C4C8B">
      <w:pPr>
        <w:jc w:val="center"/>
        <w:rPr>
          <w:b/>
          <w:sz w:val="28"/>
          <w:szCs w:val="28"/>
        </w:rPr>
      </w:pPr>
    </w:p>
    <w:p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4C8B" w:rsidRPr="005C589B" w:rsidRDefault="002C4C8B" w:rsidP="000D1D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201</w:t>
            </w:r>
            <w:r w:rsidR="000D1D8C">
              <w:rPr>
                <w:sz w:val="24"/>
                <w:szCs w:val="24"/>
              </w:rPr>
              <w:t>9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201</w:t>
      </w:r>
      <w:r w:rsidR="000D1D8C">
        <w:rPr>
          <w:color w:val="000000"/>
          <w:szCs w:val="28"/>
        </w:rPr>
        <w:t>9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</w:t>
      </w:r>
      <w:r w:rsidR="005E3BC8" w:rsidRPr="000F5A8C">
        <w:rPr>
          <w:color w:val="000000"/>
          <w:szCs w:val="28"/>
        </w:rPr>
        <w:t>Положения о контрольно-счетной палате Гатчинского муниципального района</w:t>
      </w:r>
      <w:r w:rsidR="005E3BC8">
        <w:rPr>
          <w:color w:val="000000"/>
          <w:szCs w:val="28"/>
        </w:rPr>
        <w:t>, утвержденного</w:t>
      </w:r>
      <w:r w:rsidR="005E3BC8" w:rsidRPr="000F5A8C">
        <w:rPr>
          <w:color w:val="000000"/>
          <w:szCs w:val="28"/>
        </w:rPr>
        <w:t xml:space="preserve"> </w:t>
      </w:r>
      <w:r w:rsidRPr="000F5A8C">
        <w:rPr>
          <w:color w:val="000000"/>
          <w:szCs w:val="28"/>
        </w:rPr>
        <w:t>решени</w:t>
      </w:r>
      <w:r w:rsidR="005E3BC8">
        <w:rPr>
          <w:color w:val="000000"/>
          <w:szCs w:val="28"/>
        </w:rPr>
        <w:t>ем</w:t>
      </w:r>
      <w:bookmarkStart w:id="0" w:name="_GoBack"/>
      <w:bookmarkEnd w:id="0"/>
      <w:r w:rsidRPr="000F5A8C">
        <w:rPr>
          <w:color w:val="000000"/>
          <w:szCs w:val="28"/>
        </w:rPr>
        <w:t xml:space="preserve">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201</w:t>
      </w:r>
      <w:r w:rsidR="000D1D8C">
        <w:t>9</w:t>
      </w:r>
      <w:r w:rsidRPr="00D84532">
        <w:t xml:space="preserve"> году</w:t>
      </w:r>
      <w:r>
        <w:t xml:space="preserve"> (прилагается).</w:t>
      </w: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0D1D8C">
        <w:t xml:space="preserve">                      </w:t>
      </w:r>
      <w:proofErr w:type="spellStart"/>
      <w:r w:rsidR="000D1D8C">
        <w:t>В.А.Филоненко</w:t>
      </w:r>
      <w:proofErr w:type="spellEnd"/>
    </w:p>
    <w:sectPr w:rsidR="00182456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E3BC8"/>
    <w:rsid w:val="0060508C"/>
    <w:rsid w:val="006B37AD"/>
    <w:rsid w:val="006F2C60"/>
    <w:rsid w:val="00803958"/>
    <w:rsid w:val="00810B6E"/>
    <w:rsid w:val="00992C46"/>
    <w:rsid w:val="00A2248B"/>
    <w:rsid w:val="00A95EAA"/>
    <w:rsid w:val="00DD29E9"/>
    <w:rsid w:val="00DD60D4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5</cp:revision>
  <cp:lastPrinted>2020-02-12T14:54:00Z</cp:lastPrinted>
  <dcterms:created xsi:type="dcterms:W3CDTF">2018-02-16T10:22:00Z</dcterms:created>
  <dcterms:modified xsi:type="dcterms:W3CDTF">2020-02-13T12:52:00Z</dcterms:modified>
</cp:coreProperties>
</file>