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9C" w:rsidRPr="00770DB7" w:rsidRDefault="0022109C" w:rsidP="0022109C">
      <w:pPr>
        <w:pStyle w:val="a3"/>
        <w:rPr>
          <w:b w:val="0"/>
          <w:szCs w:val="28"/>
        </w:rPr>
      </w:pPr>
      <w:r w:rsidRPr="00770DB7">
        <w:rPr>
          <w:b w:val="0"/>
          <w:szCs w:val="28"/>
        </w:rPr>
        <w:t>ПРОТОКОЛ №</w:t>
      </w:r>
      <w:r w:rsidR="00D92655">
        <w:rPr>
          <w:b w:val="0"/>
          <w:szCs w:val="28"/>
        </w:rPr>
        <w:t xml:space="preserve"> 3</w:t>
      </w:r>
      <w:r w:rsidR="00527C5C">
        <w:rPr>
          <w:b w:val="0"/>
          <w:szCs w:val="28"/>
        </w:rPr>
        <w:t>/19</w:t>
      </w:r>
    </w:p>
    <w:p w:rsidR="0022109C" w:rsidRPr="00770DB7" w:rsidRDefault="0022109C" w:rsidP="0022109C">
      <w:pPr>
        <w:pStyle w:val="a3"/>
        <w:rPr>
          <w:b w:val="0"/>
          <w:szCs w:val="28"/>
        </w:rPr>
      </w:pPr>
    </w:p>
    <w:p w:rsidR="0022109C" w:rsidRPr="00770DB7" w:rsidRDefault="0022109C" w:rsidP="0022109C">
      <w:pPr>
        <w:jc w:val="center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заседания комиссии по обеспечению безопасности дорожного движения на территории МО «Город Гатчина» и Гатчинского муниципального района при администрации Гатчинского муниципального района</w:t>
      </w:r>
    </w:p>
    <w:p w:rsidR="0022109C" w:rsidRPr="00770DB7" w:rsidRDefault="0022109C" w:rsidP="0022109C">
      <w:pPr>
        <w:rPr>
          <w:b w:val="0"/>
          <w:sz w:val="28"/>
          <w:szCs w:val="28"/>
        </w:rPr>
      </w:pPr>
    </w:p>
    <w:p w:rsidR="0022109C" w:rsidRPr="00770DB7" w:rsidRDefault="00D92655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</w:t>
      </w:r>
      <w:r w:rsidR="00D9200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апреля</w:t>
      </w:r>
      <w:r w:rsidR="0022109C" w:rsidRPr="00770DB7">
        <w:rPr>
          <w:b w:val="0"/>
          <w:sz w:val="28"/>
          <w:szCs w:val="28"/>
        </w:rPr>
        <w:t xml:space="preserve"> 201</w:t>
      </w:r>
      <w:r w:rsidR="00527C5C">
        <w:rPr>
          <w:b w:val="0"/>
          <w:sz w:val="28"/>
          <w:szCs w:val="28"/>
        </w:rPr>
        <w:t>9</w:t>
      </w:r>
      <w:r w:rsidR="0022109C" w:rsidRPr="00770DB7">
        <w:rPr>
          <w:b w:val="0"/>
          <w:sz w:val="28"/>
          <w:szCs w:val="28"/>
        </w:rPr>
        <w:t xml:space="preserve"> г.      </w:t>
      </w:r>
      <w:r w:rsidR="00D92008">
        <w:rPr>
          <w:b w:val="0"/>
          <w:sz w:val="28"/>
          <w:szCs w:val="28"/>
        </w:rPr>
        <w:t xml:space="preserve">                        </w:t>
      </w:r>
      <w:r w:rsidR="0022109C" w:rsidRPr="00770DB7">
        <w:rPr>
          <w:b w:val="0"/>
          <w:sz w:val="28"/>
          <w:szCs w:val="28"/>
        </w:rPr>
        <w:t xml:space="preserve">       г. Гатчина, ул. Киргетова, д. 1, кб. 40</w:t>
      </w:r>
    </w:p>
    <w:p w:rsidR="0022109C" w:rsidRPr="00770DB7" w:rsidRDefault="0022109C" w:rsidP="0022109C">
      <w:pPr>
        <w:rPr>
          <w:b w:val="0"/>
          <w:sz w:val="28"/>
          <w:szCs w:val="28"/>
        </w:rPr>
      </w:pPr>
    </w:p>
    <w:p w:rsidR="0022109C" w:rsidRPr="00770DB7" w:rsidRDefault="0022109C" w:rsidP="0022109C">
      <w:pPr>
        <w:pStyle w:val="a5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ПРЕДСЕДАТЕЛЬСТВОВАЛИ: </w:t>
      </w:r>
    </w:p>
    <w:p w:rsidR="001B473C" w:rsidRPr="00770DB7" w:rsidRDefault="001B473C" w:rsidP="001B473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комиссии:</w:t>
      </w:r>
    </w:p>
    <w:p w:rsidR="001B473C" w:rsidRPr="00770DB7" w:rsidRDefault="00584D52" w:rsidP="001B473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</w:t>
      </w:r>
      <w:r w:rsidR="001B473C" w:rsidRPr="00770DB7">
        <w:rPr>
          <w:b w:val="0"/>
          <w:sz w:val="28"/>
          <w:szCs w:val="28"/>
        </w:rPr>
        <w:t xml:space="preserve"> – заместитель главы администрации Гатчинского муниципального района по </w:t>
      </w:r>
      <w:r w:rsidR="005230E5">
        <w:rPr>
          <w:b w:val="0"/>
          <w:sz w:val="28"/>
          <w:szCs w:val="28"/>
        </w:rPr>
        <w:t>вопросам безопасности</w:t>
      </w:r>
      <w:r w:rsidR="001B473C" w:rsidRPr="00770DB7">
        <w:rPr>
          <w:b w:val="0"/>
          <w:sz w:val="28"/>
          <w:szCs w:val="28"/>
        </w:rPr>
        <w:t>;</w:t>
      </w:r>
    </w:p>
    <w:p w:rsidR="001B473C" w:rsidRPr="00770DB7" w:rsidRDefault="001B473C" w:rsidP="001B473C">
      <w:pPr>
        <w:rPr>
          <w:b w:val="0"/>
          <w:sz w:val="28"/>
          <w:szCs w:val="28"/>
        </w:rPr>
      </w:pPr>
    </w:p>
    <w:p w:rsidR="00986CE8" w:rsidRPr="00770DB7" w:rsidRDefault="00986CE8" w:rsidP="001B473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Присутствовали:</w:t>
      </w:r>
    </w:p>
    <w:p w:rsidR="0022109C" w:rsidRDefault="0022109C" w:rsidP="0022109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Члены комиссии или их полномочные представители:</w:t>
      </w:r>
    </w:p>
    <w:p w:rsidR="0030286D" w:rsidRDefault="0030286D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Фараонова Е.Ю. – заместитель главы администрации Гатчинского муниципального района по городскому хозяйству;</w:t>
      </w:r>
    </w:p>
    <w:p w:rsidR="00D92655" w:rsidRDefault="00D92655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Супренок А.А. – начальник отдела городского хозяйства </w:t>
      </w:r>
      <w:r w:rsidRPr="00770DB7">
        <w:rPr>
          <w:b w:val="0"/>
          <w:sz w:val="28"/>
          <w:szCs w:val="28"/>
        </w:rPr>
        <w:t>комитета городского хозяйства и жилищной политики администрации Гатчинского муниципального района;</w:t>
      </w:r>
    </w:p>
    <w:p w:rsidR="00C4476B" w:rsidRDefault="00C4476B" w:rsidP="00C4476B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Федоров Н.И. – </w:t>
      </w:r>
      <w:r>
        <w:rPr>
          <w:b w:val="0"/>
          <w:sz w:val="28"/>
          <w:szCs w:val="28"/>
        </w:rPr>
        <w:t xml:space="preserve">главный </w:t>
      </w:r>
      <w:r w:rsidRPr="00770DB7">
        <w:rPr>
          <w:b w:val="0"/>
          <w:sz w:val="28"/>
          <w:szCs w:val="28"/>
        </w:rPr>
        <w:t>специалист отдела городского хозяйства комитета городского хозяйства и жилищной политики администрации Гатчинского муниципального района;</w:t>
      </w:r>
    </w:p>
    <w:p w:rsidR="003D698F" w:rsidRDefault="003D698F" w:rsidP="0022109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Уханов В.И. – директор МКУ «Управление БГЗН и Т»;</w:t>
      </w:r>
    </w:p>
    <w:p w:rsidR="00A74818" w:rsidRDefault="00A74818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Сердюк Н.Н. – начальник отдела по дорожному хозяйству и транспорту МКУ «Служба координации и развития коммунального хозяйства и строительства»;</w:t>
      </w:r>
    </w:p>
    <w:p w:rsidR="005C4922" w:rsidRDefault="005C4922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Романов А.Ю. – начальник отдела ГИБДД УМВД России по Гатчинскому району;</w:t>
      </w:r>
    </w:p>
    <w:p w:rsidR="00C4476B" w:rsidRDefault="00A74818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Кузнецов Д.В.</w:t>
      </w:r>
      <w:r w:rsidR="00C4476B" w:rsidRPr="00770DB7">
        <w:rPr>
          <w:b w:val="0"/>
          <w:sz w:val="28"/>
          <w:szCs w:val="28"/>
        </w:rPr>
        <w:t xml:space="preserve">– </w:t>
      </w:r>
      <w:r w:rsidRPr="000E0036">
        <w:rPr>
          <w:b w:val="0"/>
          <w:sz w:val="28"/>
          <w:szCs w:val="28"/>
        </w:rPr>
        <w:t>старший</w:t>
      </w:r>
      <w:r w:rsidRPr="00770DB7">
        <w:rPr>
          <w:b w:val="0"/>
          <w:sz w:val="28"/>
          <w:szCs w:val="28"/>
        </w:rPr>
        <w:t>государственный инспектор дорожного надзора ОГИБДД УМВД России по Гатчинскому району</w:t>
      </w:r>
      <w:r>
        <w:rPr>
          <w:b w:val="0"/>
          <w:sz w:val="28"/>
          <w:szCs w:val="28"/>
        </w:rPr>
        <w:t xml:space="preserve"> ЛО</w:t>
      </w:r>
      <w:r w:rsidRPr="00770DB7">
        <w:rPr>
          <w:b w:val="0"/>
          <w:sz w:val="28"/>
          <w:szCs w:val="28"/>
        </w:rPr>
        <w:t>;</w:t>
      </w:r>
    </w:p>
    <w:p w:rsidR="005C4922" w:rsidRPr="005C4922" w:rsidRDefault="005C4922" w:rsidP="0022109C">
      <w:pPr>
        <w:rPr>
          <w:b w:val="0"/>
          <w:sz w:val="28"/>
          <w:szCs w:val="28"/>
        </w:rPr>
      </w:pPr>
      <w:r w:rsidRPr="005C4922">
        <w:rPr>
          <w:b w:val="0"/>
          <w:sz w:val="28"/>
          <w:szCs w:val="28"/>
        </w:rPr>
        <w:t xml:space="preserve">Вихров С.Н. </w:t>
      </w:r>
      <w:r>
        <w:rPr>
          <w:b w:val="0"/>
          <w:sz w:val="28"/>
          <w:szCs w:val="28"/>
        </w:rPr>
        <w:t>– командир отдельной роты ДПС №4 ГИБДД ГУ МВД по СПб и ЛО;</w:t>
      </w:r>
    </w:p>
    <w:p w:rsidR="001D76FD" w:rsidRDefault="001D76FD" w:rsidP="0022109C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Батьянов</w:t>
      </w:r>
      <w:proofErr w:type="spellEnd"/>
      <w:r>
        <w:rPr>
          <w:b w:val="0"/>
          <w:sz w:val="28"/>
          <w:szCs w:val="28"/>
        </w:rPr>
        <w:t xml:space="preserve"> В.П. – директор ОАО Пригородное ДРСУ-3;</w:t>
      </w:r>
    </w:p>
    <w:p w:rsidR="00F82270" w:rsidRDefault="00F82270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Маслов С.В. – начальник участка ГП «Гатчинское ДРСУ»;</w:t>
      </w:r>
    </w:p>
    <w:p w:rsidR="003D698F" w:rsidRDefault="003D698F" w:rsidP="0022109C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Поздняк</w:t>
      </w:r>
      <w:proofErr w:type="spellEnd"/>
      <w:r>
        <w:rPr>
          <w:b w:val="0"/>
          <w:sz w:val="28"/>
          <w:szCs w:val="28"/>
        </w:rPr>
        <w:t xml:space="preserve"> М.М. – директор МУП «ЖКХ г.Гатчина»;</w:t>
      </w:r>
    </w:p>
    <w:p w:rsidR="003D698F" w:rsidRDefault="003D698F" w:rsidP="0022109C">
      <w:pPr>
        <w:rPr>
          <w:b w:val="0"/>
          <w:sz w:val="28"/>
          <w:szCs w:val="28"/>
        </w:rPr>
      </w:pPr>
      <w:proofErr w:type="spellStart"/>
      <w:r w:rsidRPr="00770DB7">
        <w:rPr>
          <w:b w:val="0"/>
          <w:sz w:val="28"/>
          <w:szCs w:val="28"/>
        </w:rPr>
        <w:t>Рящин</w:t>
      </w:r>
      <w:proofErr w:type="spellEnd"/>
      <w:r w:rsidRPr="00770DB7">
        <w:rPr>
          <w:b w:val="0"/>
          <w:sz w:val="28"/>
          <w:szCs w:val="28"/>
        </w:rPr>
        <w:t xml:space="preserve"> В.А.- директор </w:t>
      </w:r>
      <w:r>
        <w:rPr>
          <w:b w:val="0"/>
          <w:sz w:val="28"/>
          <w:szCs w:val="28"/>
        </w:rPr>
        <w:t xml:space="preserve">МБУ </w:t>
      </w:r>
      <w:r w:rsidRPr="00770DB7">
        <w:rPr>
          <w:b w:val="0"/>
          <w:sz w:val="28"/>
          <w:szCs w:val="28"/>
        </w:rPr>
        <w:t>«УБДХ»;</w:t>
      </w:r>
    </w:p>
    <w:p w:rsidR="001D76FD" w:rsidRDefault="001D76FD" w:rsidP="0022109C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Жабрева</w:t>
      </w:r>
      <w:proofErr w:type="spellEnd"/>
      <w:r>
        <w:rPr>
          <w:b w:val="0"/>
          <w:sz w:val="28"/>
          <w:szCs w:val="28"/>
        </w:rPr>
        <w:t xml:space="preserve"> Т.Е. - главный специалист</w:t>
      </w:r>
      <w:r w:rsidRPr="00770DB7">
        <w:rPr>
          <w:b w:val="0"/>
          <w:sz w:val="28"/>
          <w:szCs w:val="28"/>
        </w:rPr>
        <w:t xml:space="preserve"> отдела технического надзора</w:t>
      </w:r>
      <w:r>
        <w:rPr>
          <w:b w:val="0"/>
          <w:sz w:val="28"/>
          <w:szCs w:val="28"/>
        </w:rPr>
        <w:t xml:space="preserve"> за состоянием автомобильных дорог </w:t>
      </w:r>
      <w:r w:rsidRPr="00770DB7">
        <w:rPr>
          <w:b w:val="0"/>
          <w:sz w:val="28"/>
          <w:szCs w:val="28"/>
        </w:rPr>
        <w:t>ГКУ «Ленавтодор»;</w:t>
      </w:r>
    </w:p>
    <w:p w:rsidR="00F82270" w:rsidRDefault="00F82270" w:rsidP="0022109C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Бакумов</w:t>
      </w:r>
      <w:proofErr w:type="spellEnd"/>
      <w:r>
        <w:rPr>
          <w:b w:val="0"/>
          <w:sz w:val="28"/>
          <w:szCs w:val="28"/>
        </w:rPr>
        <w:t xml:space="preserve"> А.Ю. – главный инженер Гатчинской дистанции пути;</w:t>
      </w:r>
    </w:p>
    <w:p w:rsidR="00910883" w:rsidRDefault="00910883" w:rsidP="009E09E9">
      <w:pPr>
        <w:rPr>
          <w:b w:val="0"/>
          <w:sz w:val="28"/>
          <w:szCs w:val="28"/>
        </w:rPr>
      </w:pPr>
    </w:p>
    <w:p w:rsidR="00E26400" w:rsidRDefault="00E26400" w:rsidP="0022109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Приглашенные:</w:t>
      </w:r>
    </w:p>
    <w:p w:rsidR="00F82270" w:rsidRDefault="00F82270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Хрусталева И.В.</w:t>
      </w:r>
      <w:r w:rsidR="00910883">
        <w:rPr>
          <w:b w:val="0"/>
          <w:sz w:val="28"/>
          <w:szCs w:val="28"/>
        </w:rPr>
        <w:t xml:space="preserve">– </w:t>
      </w:r>
      <w:r>
        <w:rPr>
          <w:b w:val="0"/>
          <w:sz w:val="28"/>
          <w:szCs w:val="28"/>
        </w:rPr>
        <w:t>корреспондент газеты «Гатчинская правда»</w:t>
      </w:r>
    </w:p>
    <w:p w:rsidR="003D698F" w:rsidRDefault="003D698F" w:rsidP="0022109C">
      <w:pPr>
        <w:rPr>
          <w:b w:val="0"/>
          <w:sz w:val="28"/>
          <w:szCs w:val="28"/>
        </w:rPr>
      </w:pPr>
    </w:p>
    <w:p w:rsidR="006A0083" w:rsidRDefault="006A0083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Секретарь комиссии:</w:t>
      </w:r>
    </w:p>
    <w:p w:rsidR="006A0083" w:rsidRDefault="006A0083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Горячевских Н.А. – главный специалист МКУ «Управление </w:t>
      </w:r>
      <w:proofErr w:type="spellStart"/>
      <w:r>
        <w:rPr>
          <w:b w:val="0"/>
          <w:sz w:val="28"/>
          <w:szCs w:val="28"/>
        </w:rPr>
        <w:t>БГЗНиТ</w:t>
      </w:r>
      <w:proofErr w:type="spellEnd"/>
      <w:r>
        <w:rPr>
          <w:b w:val="0"/>
          <w:sz w:val="28"/>
          <w:szCs w:val="28"/>
        </w:rPr>
        <w:t xml:space="preserve">» </w:t>
      </w:r>
    </w:p>
    <w:p w:rsidR="00831B29" w:rsidRPr="00770DB7" w:rsidRDefault="00831B29" w:rsidP="00770DB7">
      <w:pPr>
        <w:rPr>
          <w:b w:val="0"/>
          <w:sz w:val="28"/>
          <w:szCs w:val="28"/>
        </w:rPr>
      </w:pPr>
    </w:p>
    <w:p w:rsidR="00291D71" w:rsidRDefault="00291D71" w:rsidP="0022109C">
      <w:pPr>
        <w:rPr>
          <w:b w:val="0"/>
          <w:sz w:val="28"/>
          <w:szCs w:val="28"/>
        </w:rPr>
      </w:pPr>
    </w:p>
    <w:p w:rsidR="007018A3" w:rsidRDefault="0022109C" w:rsidP="00C555D9">
      <w:pPr>
        <w:ind w:firstLine="360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Председатель</w:t>
      </w:r>
      <w:r w:rsidR="00EC77DB" w:rsidRPr="00770DB7">
        <w:rPr>
          <w:b w:val="0"/>
          <w:sz w:val="28"/>
          <w:szCs w:val="28"/>
        </w:rPr>
        <w:t xml:space="preserve">ствующий комиссии </w:t>
      </w:r>
      <w:r w:rsidR="00020011">
        <w:rPr>
          <w:b w:val="0"/>
          <w:sz w:val="28"/>
          <w:szCs w:val="28"/>
        </w:rPr>
        <w:t>Материков Т.Ф.</w:t>
      </w:r>
      <w:r w:rsidRPr="00770DB7">
        <w:rPr>
          <w:b w:val="0"/>
          <w:sz w:val="28"/>
          <w:szCs w:val="28"/>
        </w:rPr>
        <w:t xml:space="preserve"> ознакомил присутствующих с повесткой дня заседания.</w:t>
      </w:r>
    </w:p>
    <w:p w:rsidR="0022109C" w:rsidRPr="00770DB7" w:rsidRDefault="0022109C" w:rsidP="0022109C">
      <w:pPr>
        <w:rPr>
          <w:b w:val="0"/>
          <w:sz w:val="28"/>
          <w:szCs w:val="28"/>
        </w:rPr>
      </w:pPr>
    </w:p>
    <w:p w:rsidR="00020011" w:rsidRPr="00F82270" w:rsidRDefault="00F82270" w:rsidP="00385039">
      <w:pPr>
        <w:numPr>
          <w:ilvl w:val="0"/>
          <w:numId w:val="1"/>
        </w:numPr>
        <w:ind w:left="0" w:firstLine="360"/>
        <w:rPr>
          <w:sz w:val="28"/>
          <w:szCs w:val="28"/>
        </w:rPr>
      </w:pPr>
      <w:r w:rsidRPr="00F82270">
        <w:rPr>
          <w:sz w:val="28"/>
          <w:szCs w:val="28"/>
        </w:rPr>
        <w:t xml:space="preserve">Об итогах работы по содержанию автомобильных дорог в осенне-зимний период 2018/2019 года. </w:t>
      </w:r>
      <w:r w:rsidRPr="00F82270">
        <w:rPr>
          <w:color w:val="000000"/>
          <w:sz w:val="28"/>
          <w:szCs w:val="28"/>
          <w:shd w:val="clear" w:color="auto" w:fill="FFFFFF"/>
        </w:rPr>
        <w:t>Об организации содержания автомобильных дорог в весенний период 2019 год. Устранение подрядными организациями по содержанию автодорог причин совершения ДТП по сопутствующим неудовлетворительным дорожным условиям.</w:t>
      </w:r>
    </w:p>
    <w:p w:rsidR="0041314F" w:rsidRDefault="007964A4" w:rsidP="0041314F">
      <w:pPr>
        <w:rPr>
          <w:b w:val="0"/>
          <w:sz w:val="28"/>
          <w:szCs w:val="28"/>
        </w:rPr>
      </w:pPr>
      <w:r w:rsidRPr="00F21D26">
        <w:rPr>
          <w:b w:val="0"/>
          <w:sz w:val="28"/>
          <w:szCs w:val="28"/>
        </w:rPr>
        <w:t xml:space="preserve">Докладывал </w:t>
      </w:r>
      <w:proofErr w:type="spellStart"/>
      <w:r w:rsidR="00F82270">
        <w:rPr>
          <w:b w:val="0"/>
          <w:sz w:val="28"/>
          <w:szCs w:val="28"/>
        </w:rPr>
        <w:t>Батьянов</w:t>
      </w:r>
      <w:proofErr w:type="spellEnd"/>
      <w:r w:rsidR="00F82270">
        <w:rPr>
          <w:b w:val="0"/>
          <w:sz w:val="28"/>
          <w:szCs w:val="28"/>
        </w:rPr>
        <w:t xml:space="preserve"> В.П.</w:t>
      </w:r>
      <w:r w:rsidRPr="00F21D26">
        <w:rPr>
          <w:b w:val="0"/>
          <w:sz w:val="28"/>
          <w:szCs w:val="28"/>
        </w:rPr>
        <w:t>:</w:t>
      </w:r>
    </w:p>
    <w:p w:rsidR="0018738F" w:rsidRDefault="00F82270" w:rsidP="002E260A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Согласно договора субподряда на содержание региональных автомобильных дорог регионального значения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Тосненском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Гатчинском района Ленинградской области протяженность обслуживаемых АО «Пригородное ДРСУ-3» автодорог составляет 239,979 км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в том числе в Гатчинском - 99 км.,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Тосненском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141 км..</w:t>
      </w:r>
    </w:p>
    <w:p w:rsidR="00F82270" w:rsidRDefault="00F82270" w:rsidP="002E260A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зимний период в чистом покрытии в Гатчинском районе содержалось 31 км. (автодорога Красное Село-Гатчина-Павловск км 18+320 – 37+128, автодорога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Поъезд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 г.Коммунар км 77+50 – 85+351). За зимний период </w:t>
      </w:r>
      <w:r w:rsidR="00D43728">
        <w:rPr>
          <w:rFonts w:ascii="Times New Roman" w:hAnsi="Times New Roman"/>
          <w:sz w:val="28"/>
          <w:szCs w:val="28"/>
          <w:lang w:val="ru-RU"/>
        </w:rPr>
        <w:t xml:space="preserve">2018-2019 годов на автодорогах в Гатчинском районе было рассыпано 426 т. соли с </w:t>
      </w:r>
      <w:proofErr w:type="spellStart"/>
      <w:r w:rsidR="00D43728">
        <w:rPr>
          <w:rFonts w:ascii="Times New Roman" w:hAnsi="Times New Roman"/>
          <w:sz w:val="28"/>
          <w:szCs w:val="28"/>
          <w:lang w:val="ru-RU"/>
        </w:rPr>
        <w:t>антислеживателем</w:t>
      </w:r>
      <w:proofErr w:type="spellEnd"/>
      <w:r w:rsidR="00D43728">
        <w:rPr>
          <w:rFonts w:ascii="Times New Roman" w:hAnsi="Times New Roman"/>
          <w:sz w:val="28"/>
          <w:szCs w:val="28"/>
          <w:lang w:val="ru-RU"/>
        </w:rPr>
        <w:t>, 304 м</w:t>
      </w:r>
      <w:r w:rsidR="00FC2C42">
        <w:rPr>
          <w:rFonts w:ascii="Times New Roman" w:hAnsi="Times New Roman"/>
          <w:sz w:val="28"/>
          <w:szCs w:val="28"/>
          <w:lang w:val="ru-RU"/>
        </w:rPr>
        <w:t>.куб.</w:t>
      </w:r>
      <w:r w:rsidR="00D43728">
        <w:rPr>
          <w:rFonts w:ascii="Times New Roman" w:hAnsi="Times New Roman"/>
          <w:sz w:val="28"/>
          <w:szCs w:val="28"/>
          <w:lang w:val="ru-RU"/>
        </w:rPr>
        <w:t xml:space="preserve"> песчано-солевой смеси 30% и 1722 м</w:t>
      </w:r>
      <w:r w:rsidR="00FC2C42">
        <w:rPr>
          <w:rFonts w:ascii="Times New Roman" w:hAnsi="Times New Roman"/>
          <w:sz w:val="28"/>
          <w:szCs w:val="28"/>
          <w:lang w:val="ru-RU"/>
        </w:rPr>
        <w:t>.куб.</w:t>
      </w:r>
      <w:r w:rsidR="00D43728">
        <w:rPr>
          <w:rFonts w:ascii="Times New Roman" w:hAnsi="Times New Roman"/>
          <w:sz w:val="28"/>
          <w:szCs w:val="28"/>
          <w:lang w:val="ru-RU"/>
        </w:rPr>
        <w:t xml:space="preserve"> песчано-солевой смеси 3%.</w:t>
      </w:r>
    </w:p>
    <w:p w:rsidR="00D43728" w:rsidRDefault="00300CC7" w:rsidP="002E260A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течении всего осеннее-зимнего периода на предприятии было организовано дежурство механизированных бригад. Диспетчерская служба работает круглосуточно в течении всего года.</w:t>
      </w:r>
    </w:p>
    <w:p w:rsidR="00300CC7" w:rsidRDefault="00300CC7" w:rsidP="002E260A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обеспечения безопасности дорожного движения на зимний период на дорогах, содержащихся в накате, были установлены дорожные знаки 3.24. «Ограничение максимальной скорости» 60 км/ч., а так же сигнальные вехи на всех дорогах.</w:t>
      </w:r>
    </w:p>
    <w:p w:rsidR="00300CC7" w:rsidRDefault="00300CC7" w:rsidP="002E260A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 наступлением благоприятных погодных условий на автодорогах, обслуживаемых нашим предприятием, начались работы по устранению деформаций и повреждений асфальтобетонного покрытия.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По состоянию на 28 апреля 2019 года выполнено более 3000 м</w:t>
      </w:r>
      <w:r w:rsidR="00FC2C42">
        <w:rPr>
          <w:rFonts w:ascii="Times New Roman" w:hAnsi="Times New Roman"/>
          <w:sz w:val="28"/>
          <w:szCs w:val="28"/>
          <w:lang w:val="ru-RU"/>
        </w:rPr>
        <w:t>.кв.</w:t>
      </w:r>
      <w:r>
        <w:rPr>
          <w:rFonts w:ascii="Times New Roman" w:hAnsi="Times New Roman"/>
          <w:sz w:val="28"/>
          <w:szCs w:val="28"/>
          <w:lang w:val="ru-RU"/>
        </w:rPr>
        <w:t xml:space="preserve"> ямочного ремонта, в том числе по Гатчинскому району более 1700 м</w:t>
      </w:r>
      <w:r w:rsidR="00FC2C42">
        <w:rPr>
          <w:rFonts w:ascii="Times New Roman" w:hAnsi="Times New Roman"/>
          <w:sz w:val="28"/>
          <w:szCs w:val="28"/>
          <w:lang w:val="ru-RU"/>
        </w:rPr>
        <w:t>.кв.</w:t>
      </w:r>
      <w:r>
        <w:rPr>
          <w:rFonts w:ascii="Times New Roman" w:hAnsi="Times New Roman"/>
          <w:sz w:val="28"/>
          <w:szCs w:val="28"/>
          <w:lang w:val="ru-RU"/>
        </w:rPr>
        <w:t>. Большой объем работ по ямочному ремонту выполнен на автодорогах Красное Село-Гатчина-Павловск 880 м</w:t>
      </w:r>
      <w:r w:rsidR="00FC2C42">
        <w:rPr>
          <w:rFonts w:ascii="Times New Roman" w:hAnsi="Times New Roman"/>
          <w:sz w:val="28"/>
          <w:szCs w:val="28"/>
          <w:lang w:val="ru-RU"/>
        </w:rPr>
        <w:t>.кв.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Мины-Новинка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394 м</w:t>
      </w:r>
      <w:r w:rsidR="00FC2C42">
        <w:rPr>
          <w:rFonts w:ascii="Times New Roman" w:hAnsi="Times New Roman"/>
          <w:sz w:val="28"/>
          <w:szCs w:val="28"/>
          <w:lang w:val="ru-RU"/>
        </w:rPr>
        <w:t>.кв.</w:t>
      </w:r>
      <w:r>
        <w:rPr>
          <w:rFonts w:ascii="Times New Roman" w:hAnsi="Times New Roman"/>
          <w:sz w:val="28"/>
          <w:szCs w:val="28"/>
          <w:lang w:val="ru-RU"/>
        </w:rPr>
        <w:t>. В настоящее время на ямочном ремонте задействовано 2 бригады, работы выполняются струйно-</w:t>
      </w:r>
      <w:r w:rsidR="00026001">
        <w:rPr>
          <w:rFonts w:ascii="Times New Roman" w:hAnsi="Times New Roman"/>
          <w:sz w:val="28"/>
          <w:szCs w:val="28"/>
          <w:lang w:val="ru-RU"/>
        </w:rPr>
        <w:t>инъекционным методом, а так же проводится ямочный</w:t>
      </w:r>
      <w:proofErr w:type="gramEnd"/>
      <w:r w:rsidR="00026001">
        <w:rPr>
          <w:rFonts w:ascii="Times New Roman" w:hAnsi="Times New Roman"/>
          <w:sz w:val="28"/>
          <w:szCs w:val="28"/>
          <w:lang w:val="ru-RU"/>
        </w:rPr>
        <w:t xml:space="preserve"> ремонт асфальтобетонной смесью с фрезерованием. Наиболее проблемными дорогами с большим количеством </w:t>
      </w:r>
      <w:proofErr w:type="spellStart"/>
      <w:r w:rsidR="00026001">
        <w:rPr>
          <w:rFonts w:ascii="Times New Roman" w:hAnsi="Times New Roman"/>
          <w:sz w:val="28"/>
          <w:szCs w:val="28"/>
          <w:lang w:val="ru-RU"/>
        </w:rPr>
        <w:t>ямочности</w:t>
      </w:r>
      <w:proofErr w:type="spellEnd"/>
      <w:r w:rsidR="00026001">
        <w:rPr>
          <w:rFonts w:ascii="Times New Roman" w:hAnsi="Times New Roman"/>
          <w:sz w:val="28"/>
          <w:szCs w:val="28"/>
          <w:lang w:val="ru-RU"/>
        </w:rPr>
        <w:t xml:space="preserve"> являются автодороги Красное Село-Гатчина-Павловск, Мины-Новинка (км 0-10, км 30-37,7), Озерешно-Чаща, </w:t>
      </w:r>
      <w:proofErr w:type="spellStart"/>
      <w:r w:rsidR="00026001">
        <w:rPr>
          <w:rFonts w:ascii="Times New Roman" w:hAnsi="Times New Roman"/>
          <w:sz w:val="28"/>
          <w:szCs w:val="28"/>
          <w:lang w:val="ru-RU"/>
        </w:rPr>
        <w:t>Чаща-Кремено</w:t>
      </w:r>
      <w:proofErr w:type="spellEnd"/>
      <w:r w:rsidR="00026001">
        <w:rPr>
          <w:rFonts w:ascii="Times New Roman" w:hAnsi="Times New Roman"/>
          <w:sz w:val="28"/>
          <w:szCs w:val="28"/>
          <w:lang w:val="ru-RU"/>
        </w:rPr>
        <w:t xml:space="preserve">. Наибольшее количество жалоб поступает на </w:t>
      </w:r>
      <w:r w:rsidR="00026001">
        <w:rPr>
          <w:rFonts w:ascii="Times New Roman" w:hAnsi="Times New Roman"/>
          <w:sz w:val="28"/>
          <w:szCs w:val="28"/>
          <w:lang w:val="ru-RU"/>
        </w:rPr>
        <w:lastRenderedPageBreak/>
        <w:t>автодорогу Мины-Новинка (на отдельных участках данной дороги последний капитальный ремонт был в начале 90-х годов), автодорога Красное Село-Гатчина-Павловск.</w:t>
      </w:r>
    </w:p>
    <w:p w:rsidR="00026001" w:rsidRDefault="00026001" w:rsidP="002E260A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течении весеннее-летнего периода 2019 года работы по ямочному ремонту будут продолжены. В планы ремонтов на 2019 год дороги, обслуживаемые нашим предприятием, не входят.</w:t>
      </w:r>
    </w:p>
    <w:p w:rsidR="00026001" w:rsidRDefault="00026001" w:rsidP="002E260A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Автодорога Мины-Новинка на участке км 30-37 включена в программу для выполнения работ по приведению в нормативное состояние покрытия в рамках компенсационных выплат по региональным дорогам Ленинградской области, используемым для доставки грузов при строительстве объектов Газпрома.</w:t>
      </w:r>
    </w:p>
    <w:p w:rsidR="00026001" w:rsidRDefault="00026001" w:rsidP="002E260A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Кроме ямочного ремонта в настоящее время ведутся работы по очистке проезжей части от грязи, очистке барьерного ограждения, уборке </w:t>
      </w:r>
      <w:r w:rsidR="00FC2C42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 xml:space="preserve">усора, начаты работы по окрашиванию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колесоотбойного</w:t>
      </w:r>
      <w:r w:rsidR="000C69FE">
        <w:rPr>
          <w:rFonts w:ascii="Times New Roman" w:hAnsi="Times New Roman"/>
          <w:sz w:val="28"/>
          <w:szCs w:val="28"/>
          <w:lang w:val="ru-RU"/>
        </w:rPr>
        <w:t>бруса</w:t>
      </w:r>
      <w:proofErr w:type="spellEnd"/>
      <w:r w:rsidR="000C69FE">
        <w:rPr>
          <w:rFonts w:ascii="Times New Roman" w:hAnsi="Times New Roman"/>
          <w:sz w:val="28"/>
          <w:szCs w:val="28"/>
          <w:lang w:val="ru-RU"/>
        </w:rPr>
        <w:t>, перильного ограждения, остановок общественного транспорта. Данные работы будут продолжены в дальнейшем.</w:t>
      </w:r>
    </w:p>
    <w:p w:rsidR="000C69FE" w:rsidRDefault="000C69FE" w:rsidP="002E260A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устранения причин совершения дорожно-транспортных происшествий по сопутствующим неудовлетворительным дорожным условиям, нами ведется работа по своевременному устранению аварийной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ямочности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установке соответствующих дорожных знаков.</w:t>
      </w:r>
    </w:p>
    <w:p w:rsidR="008563DD" w:rsidRDefault="008563DD" w:rsidP="002E260A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Материков Т.Ф.:</w:t>
      </w:r>
    </w:p>
    <w:p w:rsidR="008563DD" w:rsidRDefault="008563DD" w:rsidP="002E260A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Есть ли у членов комиссии вопросы к докладчику?</w:t>
      </w:r>
    </w:p>
    <w:p w:rsidR="008563DD" w:rsidRDefault="008563DD" w:rsidP="002E260A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Вопросов не последовало.</w:t>
      </w:r>
    </w:p>
    <w:p w:rsidR="008563DD" w:rsidRDefault="008563DD" w:rsidP="002E260A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Предлагаю принять решение:</w:t>
      </w:r>
    </w:p>
    <w:p w:rsidR="00346480" w:rsidRDefault="00346480" w:rsidP="0034648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proofErr w:type="gramStart"/>
      <w:r>
        <w:rPr>
          <w:b w:val="0"/>
          <w:sz w:val="28"/>
          <w:szCs w:val="28"/>
        </w:rPr>
        <w:t>Информацию</w:t>
      </w:r>
      <w:proofErr w:type="gramEnd"/>
      <w:r>
        <w:rPr>
          <w:b w:val="0"/>
          <w:sz w:val="28"/>
          <w:szCs w:val="28"/>
        </w:rPr>
        <w:t xml:space="preserve"> изложенную </w:t>
      </w:r>
      <w:r w:rsidR="000C69FE">
        <w:rPr>
          <w:b w:val="0"/>
          <w:sz w:val="28"/>
          <w:szCs w:val="28"/>
        </w:rPr>
        <w:t xml:space="preserve">директором ОАО Пригородное ДРСУ-3 </w:t>
      </w:r>
      <w:proofErr w:type="spellStart"/>
      <w:r w:rsidR="000C69FE">
        <w:rPr>
          <w:b w:val="0"/>
          <w:sz w:val="28"/>
          <w:szCs w:val="28"/>
        </w:rPr>
        <w:t>Батьяновым</w:t>
      </w:r>
      <w:proofErr w:type="spellEnd"/>
      <w:r w:rsidR="000C69FE">
        <w:rPr>
          <w:b w:val="0"/>
          <w:sz w:val="28"/>
          <w:szCs w:val="28"/>
        </w:rPr>
        <w:t xml:space="preserve"> В.П.</w:t>
      </w:r>
      <w:r>
        <w:rPr>
          <w:b w:val="0"/>
          <w:sz w:val="28"/>
          <w:szCs w:val="28"/>
        </w:rPr>
        <w:t xml:space="preserve"> принять к сведению.</w:t>
      </w:r>
    </w:p>
    <w:p w:rsidR="00246131" w:rsidRDefault="00346480" w:rsidP="0034648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0C69FE">
        <w:rPr>
          <w:b w:val="0"/>
          <w:sz w:val="28"/>
          <w:szCs w:val="28"/>
        </w:rPr>
        <w:t xml:space="preserve">ОАО Пригородное ДРСУ-3 завершить очистку обслуживаемых дорог от грязи. Отв.: </w:t>
      </w:r>
      <w:proofErr w:type="spellStart"/>
      <w:r w:rsidR="00246131">
        <w:rPr>
          <w:b w:val="0"/>
          <w:sz w:val="28"/>
          <w:szCs w:val="28"/>
        </w:rPr>
        <w:t>Батьянов</w:t>
      </w:r>
      <w:proofErr w:type="spellEnd"/>
      <w:r w:rsidR="00246131">
        <w:rPr>
          <w:b w:val="0"/>
          <w:sz w:val="28"/>
          <w:szCs w:val="28"/>
        </w:rPr>
        <w:t xml:space="preserve"> В.П.. Срок: 06.05.2019.</w:t>
      </w:r>
    </w:p>
    <w:p w:rsidR="00246131" w:rsidRDefault="00246131" w:rsidP="0034648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Продолжить ямочный ремонт на обслуживаемых дорогах, не включенных в план капитального ремонта на 2019 года и поддержание подведомственных дорог в нормативном состоянии. Отв.: </w:t>
      </w:r>
      <w:proofErr w:type="spellStart"/>
      <w:r>
        <w:rPr>
          <w:b w:val="0"/>
          <w:sz w:val="28"/>
          <w:szCs w:val="28"/>
        </w:rPr>
        <w:t>Батьянов</w:t>
      </w:r>
      <w:proofErr w:type="spellEnd"/>
      <w:r>
        <w:rPr>
          <w:b w:val="0"/>
          <w:sz w:val="28"/>
          <w:szCs w:val="28"/>
        </w:rPr>
        <w:t xml:space="preserve"> В.П.. Срок: постоянно на протяжении 2019 года.</w:t>
      </w:r>
    </w:p>
    <w:p w:rsidR="00346480" w:rsidRDefault="00346480" w:rsidP="0034648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принято единогласно.</w:t>
      </w:r>
    </w:p>
    <w:p w:rsidR="0020410D" w:rsidRDefault="0020410D" w:rsidP="0041314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:rsidR="00246131" w:rsidRDefault="00246131" w:rsidP="0024613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proofErr w:type="gramStart"/>
      <w:r>
        <w:rPr>
          <w:b w:val="0"/>
          <w:sz w:val="28"/>
          <w:szCs w:val="28"/>
        </w:rPr>
        <w:t>Информацию</w:t>
      </w:r>
      <w:proofErr w:type="gramEnd"/>
      <w:r>
        <w:rPr>
          <w:b w:val="0"/>
          <w:sz w:val="28"/>
          <w:szCs w:val="28"/>
        </w:rPr>
        <w:t xml:space="preserve"> изложенную директором ОАО Пригородное ДРСУ-3 </w:t>
      </w:r>
      <w:proofErr w:type="spellStart"/>
      <w:r>
        <w:rPr>
          <w:b w:val="0"/>
          <w:sz w:val="28"/>
          <w:szCs w:val="28"/>
        </w:rPr>
        <w:t>Батьяновым</w:t>
      </w:r>
      <w:proofErr w:type="spellEnd"/>
      <w:r>
        <w:rPr>
          <w:b w:val="0"/>
          <w:sz w:val="28"/>
          <w:szCs w:val="28"/>
        </w:rPr>
        <w:t xml:space="preserve"> В.П. принять к сведению.</w:t>
      </w:r>
    </w:p>
    <w:p w:rsidR="00246131" w:rsidRDefault="00246131" w:rsidP="0024613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ОАО Пригородное ДРСУ-3 завершить очистку обслуживаемых дорог от грязи. Отв.: </w:t>
      </w:r>
      <w:proofErr w:type="spellStart"/>
      <w:r>
        <w:rPr>
          <w:b w:val="0"/>
          <w:sz w:val="28"/>
          <w:szCs w:val="28"/>
        </w:rPr>
        <w:t>Батьянов</w:t>
      </w:r>
      <w:proofErr w:type="spellEnd"/>
      <w:r>
        <w:rPr>
          <w:b w:val="0"/>
          <w:sz w:val="28"/>
          <w:szCs w:val="28"/>
        </w:rPr>
        <w:t xml:space="preserve"> В.П.. Срок: 06.05.2019.</w:t>
      </w:r>
    </w:p>
    <w:p w:rsidR="00246131" w:rsidRDefault="00246131" w:rsidP="0024613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Продолжить ямочный ремонт на обслуживаемых дорогах, не включенных в план капитального ремонта на 2019 года и поддержание подведомственных дорог в нормативном состоянии. Отв.: </w:t>
      </w:r>
      <w:proofErr w:type="spellStart"/>
      <w:r>
        <w:rPr>
          <w:b w:val="0"/>
          <w:sz w:val="28"/>
          <w:szCs w:val="28"/>
        </w:rPr>
        <w:t>Батьянов</w:t>
      </w:r>
      <w:proofErr w:type="spellEnd"/>
      <w:r>
        <w:rPr>
          <w:b w:val="0"/>
          <w:sz w:val="28"/>
          <w:szCs w:val="28"/>
        </w:rPr>
        <w:t xml:space="preserve"> В.П.. Срок: постоянно на протяжении 2019 года.</w:t>
      </w:r>
    </w:p>
    <w:p w:rsidR="00B754D4" w:rsidRPr="00770DB7" w:rsidRDefault="00B754D4" w:rsidP="00461B77">
      <w:pPr>
        <w:ind w:left="360"/>
        <w:rPr>
          <w:b w:val="0"/>
          <w:sz w:val="28"/>
          <w:szCs w:val="28"/>
        </w:rPr>
      </w:pPr>
    </w:p>
    <w:p w:rsidR="00246131" w:rsidRDefault="00246131" w:rsidP="000F61C3">
      <w:pPr>
        <w:rPr>
          <w:color w:val="000000"/>
          <w:sz w:val="28"/>
          <w:szCs w:val="28"/>
          <w:shd w:val="clear" w:color="auto" w:fill="FFFFFF"/>
        </w:rPr>
      </w:pPr>
      <w:r w:rsidRPr="00F82270">
        <w:rPr>
          <w:sz w:val="28"/>
          <w:szCs w:val="28"/>
        </w:rPr>
        <w:t xml:space="preserve">Об итогах работы по содержанию автомобильных дорог в осенне-зимний период 2018/2019 года. </w:t>
      </w:r>
      <w:r w:rsidRPr="00F82270">
        <w:rPr>
          <w:color w:val="000000"/>
          <w:sz w:val="28"/>
          <w:szCs w:val="28"/>
          <w:shd w:val="clear" w:color="auto" w:fill="FFFFFF"/>
        </w:rPr>
        <w:t xml:space="preserve">Об организации содержания автомобильных </w:t>
      </w:r>
      <w:r w:rsidRPr="00F82270">
        <w:rPr>
          <w:color w:val="000000"/>
          <w:sz w:val="28"/>
          <w:szCs w:val="28"/>
          <w:shd w:val="clear" w:color="auto" w:fill="FFFFFF"/>
        </w:rPr>
        <w:lastRenderedPageBreak/>
        <w:t>дорог в весенний период 2019 год. Устранение подрядными организациями по содержанию автодорог причин совершения ДТП по сопутствующим неудовлетворительным дорожным условиям.</w:t>
      </w:r>
    </w:p>
    <w:p w:rsidR="00B92A29" w:rsidRDefault="00B92A29" w:rsidP="00395C6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Докладывал </w:t>
      </w:r>
      <w:r w:rsidR="00246131">
        <w:rPr>
          <w:b w:val="0"/>
          <w:sz w:val="28"/>
          <w:szCs w:val="28"/>
        </w:rPr>
        <w:t>Маслов С.В.</w:t>
      </w:r>
      <w:r>
        <w:rPr>
          <w:b w:val="0"/>
          <w:sz w:val="28"/>
          <w:szCs w:val="28"/>
        </w:rPr>
        <w:t>:</w:t>
      </w:r>
    </w:p>
    <w:p w:rsidR="00F00288" w:rsidRDefault="00F00288" w:rsidP="00395C6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ГП «Гатчинское ДРСУ» выполняет работы по содержанию автомобильных дорог общего пользования регионального значения и искусственных сооружений на них в Гатчинском районе Ленинградской области на основании Государственного контракта № 0208 от 16.06.2017 года.</w:t>
      </w:r>
    </w:p>
    <w:p w:rsidR="00F00288" w:rsidRDefault="00F00288" w:rsidP="00395C6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Протяженность обслуживаемых автомобильных дорог в Гатчинском районе 451,337 км, в чистом виде – 203,208 км</w:t>
      </w:r>
      <w:proofErr w:type="gramStart"/>
      <w:r>
        <w:rPr>
          <w:b w:val="0"/>
          <w:sz w:val="28"/>
          <w:szCs w:val="28"/>
        </w:rPr>
        <w:t xml:space="preserve">., </w:t>
      </w:r>
      <w:proofErr w:type="gramEnd"/>
      <w:r>
        <w:rPr>
          <w:b w:val="0"/>
          <w:sz w:val="28"/>
          <w:szCs w:val="28"/>
        </w:rPr>
        <w:t>в накате – 248,129 км., остановок общественного транспорта – 406 шт..</w:t>
      </w:r>
    </w:p>
    <w:p w:rsidR="00F00288" w:rsidRDefault="00F00288" w:rsidP="00395C6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Проведенные работы за осеннее-зимний период 2018/2019 год на автомобильных дорогах Гатчинского района:</w:t>
      </w:r>
    </w:p>
    <w:p w:rsidR="00F00288" w:rsidRDefault="00F00288" w:rsidP="00395C6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Очистка проезжей части от снега – 63 562 км</w:t>
      </w:r>
      <w:proofErr w:type="gramStart"/>
      <w:r>
        <w:rPr>
          <w:b w:val="0"/>
          <w:sz w:val="28"/>
          <w:szCs w:val="28"/>
        </w:rPr>
        <w:t>.,</w:t>
      </w:r>
      <w:proofErr w:type="gramEnd"/>
    </w:p>
    <w:p w:rsidR="00F00288" w:rsidRDefault="00F00288" w:rsidP="00395C6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Очистка обочин от снега – 17 810 км</w:t>
      </w:r>
      <w:proofErr w:type="gramStart"/>
      <w:r>
        <w:rPr>
          <w:b w:val="0"/>
          <w:sz w:val="28"/>
          <w:szCs w:val="28"/>
        </w:rPr>
        <w:t>.,</w:t>
      </w:r>
      <w:proofErr w:type="gramEnd"/>
    </w:p>
    <w:p w:rsidR="00F00288" w:rsidRDefault="00795CF1" w:rsidP="00395C6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Очистка остановок общественного транспорта – 3 085 шт.,</w:t>
      </w:r>
    </w:p>
    <w:p w:rsidR="00795CF1" w:rsidRDefault="00795CF1" w:rsidP="00395C6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Уборка снежных валов – 1 297 км</w:t>
      </w:r>
      <w:proofErr w:type="gramStart"/>
      <w:r>
        <w:rPr>
          <w:b w:val="0"/>
          <w:sz w:val="28"/>
          <w:szCs w:val="28"/>
        </w:rPr>
        <w:t>.,</w:t>
      </w:r>
      <w:proofErr w:type="gramEnd"/>
    </w:p>
    <w:p w:rsidR="00795CF1" w:rsidRDefault="00795CF1" w:rsidP="00395C6A">
      <w:pPr>
        <w:rPr>
          <w:b w:val="0"/>
          <w:sz w:val="28"/>
          <w:szCs w:val="28"/>
        </w:rPr>
      </w:pPr>
      <w:r w:rsidRPr="00795CF1">
        <w:rPr>
          <w:b w:val="0"/>
          <w:sz w:val="28"/>
          <w:szCs w:val="28"/>
        </w:rPr>
        <w:t>Россыпь песчано-солевой смеси</w:t>
      </w:r>
      <w:r>
        <w:rPr>
          <w:b w:val="0"/>
          <w:sz w:val="28"/>
          <w:szCs w:val="28"/>
        </w:rPr>
        <w:t xml:space="preserve"> 3% - 10 963 м</w:t>
      </w:r>
      <w:r w:rsidR="00FC2C42">
        <w:rPr>
          <w:b w:val="0"/>
          <w:sz w:val="28"/>
          <w:szCs w:val="28"/>
        </w:rPr>
        <w:t>.куб.</w:t>
      </w:r>
      <w:r>
        <w:rPr>
          <w:b w:val="0"/>
          <w:sz w:val="28"/>
          <w:szCs w:val="28"/>
        </w:rPr>
        <w:t>,</w:t>
      </w:r>
    </w:p>
    <w:p w:rsidR="00795CF1" w:rsidRDefault="00795CF1" w:rsidP="00395C6A">
      <w:pPr>
        <w:rPr>
          <w:b w:val="0"/>
          <w:sz w:val="28"/>
          <w:szCs w:val="28"/>
        </w:rPr>
      </w:pPr>
      <w:r w:rsidRPr="00795CF1">
        <w:rPr>
          <w:b w:val="0"/>
          <w:sz w:val="28"/>
          <w:szCs w:val="28"/>
        </w:rPr>
        <w:t>Россыпь песчано-солевой смеси</w:t>
      </w:r>
      <w:r>
        <w:rPr>
          <w:b w:val="0"/>
          <w:sz w:val="28"/>
          <w:szCs w:val="28"/>
        </w:rPr>
        <w:t xml:space="preserve"> 30% - 3 510 м</w:t>
      </w:r>
      <w:r w:rsidR="00FC2C42">
        <w:rPr>
          <w:b w:val="0"/>
          <w:sz w:val="28"/>
          <w:szCs w:val="28"/>
        </w:rPr>
        <w:t>.куб.</w:t>
      </w:r>
      <w:r>
        <w:rPr>
          <w:b w:val="0"/>
          <w:sz w:val="28"/>
          <w:szCs w:val="28"/>
        </w:rPr>
        <w:t>,</w:t>
      </w:r>
    </w:p>
    <w:p w:rsidR="00795CF1" w:rsidRDefault="00795CF1" w:rsidP="00395C6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Россыпь соли с </w:t>
      </w:r>
      <w:proofErr w:type="spellStart"/>
      <w:r w:rsidR="00FC2C42">
        <w:rPr>
          <w:b w:val="0"/>
          <w:sz w:val="28"/>
          <w:szCs w:val="28"/>
        </w:rPr>
        <w:t>антислеживателем</w:t>
      </w:r>
      <w:proofErr w:type="spellEnd"/>
      <w:r w:rsidR="00FC2C42">
        <w:rPr>
          <w:b w:val="0"/>
          <w:sz w:val="28"/>
          <w:szCs w:val="28"/>
        </w:rPr>
        <w:t xml:space="preserve"> – 394,7 т.,</w:t>
      </w:r>
    </w:p>
    <w:p w:rsidR="00FC2C42" w:rsidRDefault="00FC2C42" w:rsidP="00395C6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период с 01.11.2018 по 31.03.2019 года проведен ямочный ремонт:</w:t>
      </w:r>
    </w:p>
    <w:p w:rsidR="00FC2C42" w:rsidRDefault="00FC2C42" w:rsidP="00395C6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Холодным асфальтобетоном – 112,6 м.кв.,</w:t>
      </w:r>
    </w:p>
    <w:p w:rsidR="00FC2C42" w:rsidRDefault="00224E89" w:rsidP="00395C6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БЦМ – 38 м.кв.,</w:t>
      </w:r>
    </w:p>
    <w:p w:rsidR="00224E89" w:rsidRDefault="00224E89" w:rsidP="00395C6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Путем обратной пропитки – 691,8 м.кв.,</w:t>
      </w:r>
    </w:p>
    <w:p w:rsidR="00224E89" w:rsidRDefault="00224E89" w:rsidP="00395C6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период с 01.04.2019 по 28.04.2019 года:</w:t>
      </w:r>
    </w:p>
    <w:p w:rsidR="00224E89" w:rsidRDefault="00224E89" w:rsidP="00224E8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Холодным асфальтобетоном – 4,17 м.кв.,</w:t>
      </w:r>
    </w:p>
    <w:p w:rsidR="00224E89" w:rsidRDefault="00224E89" w:rsidP="00224E8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БЦМ – 775 м.кв.,</w:t>
      </w:r>
    </w:p>
    <w:p w:rsidR="00224E89" w:rsidRDefault="00224E89" w:rsidP="00224E8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Путем обратной пропитки – 3095,2 м.кв..</w:t>
      </w:r>
    </w:p>
    <w:p w:rsidR="00224E89" w:rsidRDefault="00224E89" w:rsidP="00224E8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период с 01.11.2018 по 31.03.2019 года ДТП с сопутствующими неудовлетворительными дорожными условиями нет.</w:t>
      </w:r>
    </w:p>
    <w:p w:rsidR="00224E89" w:rsidRDefault="00224E89" w:rsidP="00224E8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настоящее время на ремонте дорожного покрытия задействовано 5 бригад, установленная норма ремонта в размере 500 м.кв. в сутки выполняется.</w:t>
      </w:r>
    </w:p>
    <w:p w:rsidR="00224E89" w:rsidRDefault="00224E89" w:rsidP="00224E8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:rsidR="00224E89" w:rsidRDefault="00224E89" w:rsidP="00224E8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Есть ли вопросы к докладчику.</w:t>
      </w:r>
    </w:p>
    <w:p w:rsidR="00224E89" w:rsidRDefault="00224E89" w:rsidP="00224E8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Фараонова Е.Ю.:</w:t>
      </w:r>
    </w:p>
    <w:p w:rsidR="00224E89" w:rsidRDefault="00224E89" w:rsidP="00224E8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Когда будет проведена очистка подведомственных дорог от пыли и грязи?</w:t>
      </w:r>
    </w:p>
    <w:p w:rsidR="00224E89" w:rsidRDefault="00224E89" w:rsidP="00224E8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Маслов С.В.:</w:t>
      </w:r>
    </w:p>
    <w:p w:rsidR="00224E89" w:rsidRDefault="00224E89" w:rsidP="00224E8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Ближайшее время.</w:t>
      </w:r>
    </w:p>
    <w:p w:rsidR="00224E89" w:rsidRDefault="00224E89" w:rsidP="00224E89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Жабрева</w:t>
      </w:r>
      <w:proofErr w:type="spellEnd"/>
      <w:r>
        <w:rPr>
          <w:b w:val="0"/>
          <w:sz w:val="28"/>
          <w:szCs w:val="28"/>
        </w:rPr>
        <w:t xml:space="preserve"> Т.Е.:</w:t>
      </w:r>
    </w:p>
    <w:p w:rsidR="00224E89" w:rsidRDefault="00224E89" w:rsidP="00395C6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ГП «Гатчинское ДРСУ» выдано предписание на очистку всех обслуживаемых дорог от пыли и гря</w:t>
      </w:r>
      <w:r w:rsidR="00443416">
        <w:rPr>
          <w:b w:val="0"/>
          <w:sz w:val="28"/>
          <w:szCs w:val="28"/>
        </w:rPr>
        <w:t>зи в срок до 20.04.2019. Требования предписания не выполнены.</w:t>
      </w:r>
    </w:p>
    <w:p w:rsidR="00443416" w:rsidRDefault="00443416" w:rsidP="00395C6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Супренок А.А.:</w:t>
      </w:r>
    </w:p>
    <w:p w:rsidR="00443416" w:rsidRDefault="00443416" w:rsidP="00395C6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Большое количество пыли и грязи на основной магистрали г.Гатчина ул.Киевская, особенно в районе нового виадука и магазина ВИМОС. Проезд </w:t>
      </w:r>
      <w:r>
        <w:rPr>
          <w:b w:val="0"/>
          <w:sz w:val="28"/>
          <w:szCs w:val="28"/>
        </w:rPr>
        <w:lastRenderedPageBreak/>
        <w:t>по указанной улице доставляет большой дискомфорт. Когда компания займется данным участком?</w:t>
      </w:r>
    </w:p>
    <w:p w:rsidR="00443416" w:rsidRDefault="00443416" w:rsidP="00395C6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Фараонова Е.Ю.:</w:t>
      </w:r>
    </w:p>
    <w:p w:rsidR="00443416" w:rsidRDefault="00443416" w:rsidP="00395C6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Предлагаю</w:t>
      </w:r>
      <w:r w:rsidR="00D0179F">
        <w:rPr>
          <w:b w:val="0"/>
          <w:sz w:val="28"/>
          <w:szCs w:val="28"/>
        </w:rPr>
        <w:t xml:space="preserve"> членам комиссии определить для ГП «Гатчинское ДРСУ» </w:t>
      </w:r>
      <w:r>
        <w:rPr>
          <w:b w:val="0"/>
          <w:sz w:val="28"/>
          <w:szCs w:val="28"/>
        </w:rPr>
        <w:t>точную дату окончания работ по уборке (</w:t>
      </w:r>
      <w:proofErr w:type="spellStart"/>
      <w:r>
        <w:rPr>
          <w:b w:val="0"/>
          <w:sz w:val="28"/>
          <w:szCs w:val="28"/>
        </w:rPr>
        <w:t>обеспыливанию</w:t>
      </w:r>
      <w:proofErr w:type="spellEnd"/>
      <w:r>
        <w:rPr>
          <w:b w:val="0"/>
          <w:sz w:val="28"/>
          <w:szCs w:val="28"/>
        </w:rPr>
        <w:t xml:space="preserve">) </w:t>
      </w:r>
      <w:r w:rsidR="00D0179F">
        <w:rPr>
          <w:b w:val="0"/>
          <w:sz w:val="28"/>
          <w:szCs w:val="28"/>
        </w:rPr>
        <w:t>обслуживаемых дорог, максимально 07.05.2019.</w:t>
      </w:r>
    </w:p>
    <w:p w:rsidR="00D0179F" w:rsidRDefault="00D0179F" w:rsidP="00395C6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едино</w:t>
      </w:r>
      <w:r w:rsidR="00F66696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ласно.</w:t>
      </w:r>
    </w:p>
    <w:p w:rsidR="00344549" w:rsidRDefault="00344549" w:rsidP="00395C6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:rsidR="008563DD" w:rsidRDefault="008563DD" w:rsidP="00395C6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Есть ли</w:t>
      </w:r>
      <w:r w:rsidR="00F66696">
        <w:rPr>
          <w:b w:val="0"/>
          <w:sz w:val="28"/>
          <w:szCs w:val="28"/>
        </w:rPr>
        <w:t xml:space="preserve"> еще</w:t>
      </w:r>
      <w:r>
        <w:rPr>
          <w:b w:val="0"/>
          <w:sz w:val="28"/>
          <w:szCs w:val="28"/>
        </w:rPr>
        <w:t xml:space="preserve"> вопросы к докладчику?</w:t>
      </w:r>
    </w:p>
    <w:p w:rsidR="008563DD" w:rsidRDefault="008563DD" w:rsidP="00395C6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Вопросов не последовало.</w:t>
      </w:r>
    </w:p>
    <w:p w:rsidR="008563DD" w:rsidRDefault="008563DD" w:rsidP="00395C6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:rsidR="00344549" w:rsidRDefault="00344549" w:rsidP="00395C6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Предлагаю принять решение:</w:t>
      </w:r>
    </w:p>
    <w:p w:rsidR="00344549" w:rsidRDefault="008563DD" w:rsidP="00395C6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344549">
        <w:rPr>
          <w:b w:val="0"/>
          <w:sz w:val="28"/>
          <w:szCs w:val="28"/>
        </w:rPr>
        <w:t xml:space="preserve">Принять к сведению информацию изложенную представителем </w:t>
      </w:r>
      <w:r w:rsidR="00F66696">
        <w:rPr>
          <w:b w:val="0"/>
          <w:sz w:val="28"/>
          <w:szCs w:val="28"/>
        </w:rPr>
        <w:t>ГП «</w:t>
      </w:r>
      <w:proofErr w:type="gramStart"/>
      <w:r w:rsidR="00F66696">
        <w:rPr>
          <w:b w:val="0"/>
          <w:sz w:val="28"/>
          <w:szCs w:val="28"/>
        </w:rPr>
        <w:t>Гатчинское</w:t>
      </w:r>
      <w:proofErr w:type="gramEnd"/>
      <w:r w:rsidR="00F66696">
        <w:rPr>
          <w:b w:val="0"/>
          <w:sz w:val="28"/>
          <w:szCs w:val="28"/>
        </w:rPr>
        <w:t xml:space="preserve"> ДРСУ»</w:t>
      </w:r>
      <w:r>
        <w:rPr>
          <w:b w:val="0"/>
          <w:sz w:val="28"/>
          <w:szCs w:val="28"/>
        </w:rPr>
        <w:t>.</w:t>
      </w:r>
    </w:p>
    <w:p w:rsidR="008563DD" w:rsidRDefault="008563DD" w:rsidP="00395C6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F66696">
        <w:rPr>
          <w:b w:val="0"/>
          <w:sz w:val="28"/>
          <w:szCs w:val="28"/>
        </w:rPr>
        <w:t xml:space="preserve">Произвести </w:t>
      </w:r>
      <w:proofErr w:type="spellStart"/>
      <w:r w:rsidR="00F66696">
        <w:rPr>
          <w:b w:val="0"/>
          <w:sz w:val="28"/>
          <w:szCs w:val="28"/>
        </w:rPr>
        <w:t>обеспыливание</w:t>
      </w:r>
      <w:proofErr w:type="spellEnd"/>
      <w:r w:rsidR="00F66696">
        <w:rPr>
          <w:b w:val="0"/>
          <w:sz w:val="28"/>
          <w:szCs w:val="28"/>
        </w:rPr>
        <w:t xml:space="preserve"> всех обслуживаемых дорог. Отв.: руководитель ГП «Гатчинское ДРСУ». Срок: 07.05.2019.</w:t>
      </w:r>
    </w:p>
    <w:p w:rsidR="00F66696" w:rsidRDefault="00F66696" w:rsidP="00395C6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Проконтролировать </w:t>
      </w:r>
      <w:proofErr w:type="spellStart"/>
      <w:r>
        <w:rPr>
          <w:b w:val="0"/>
          <w:sz w:val="28"/>
          <w:szCs w:val="28"/>
        </w:rPr>
        <w:t>обеспыливание</w:t>
      </w:r>
      <w:proofErr w:type="spellEnd"/>
      <w:r>
        <w:rPr>
          <w:b w:val="0"/>
          <w:sz w:val="28"/>
          <w:szCs w:val="28"/>
        </w:rPr>
        <w:t xml:space="preserve"> всех обслуживаемых дорог</w:t>
      </w:r>
      <w:r w:rsidR="000F61C3">
        <w:rPr>
          <w:b w:val="0"/>
          <w:sz w:val="28"/>
          <w:szCs w:val="28"/>
        </w:rPr>
        <w:t xml:space="preserve">. Отв.: </w:t>
      </w:r>
      <w:proofErr w:type="spellStart"/>
      <w:r w:rsidR="000F61C3">
        <w:rPr>
          <w:b w:val="0"/>
          <w:sz w:val="28"/>
          <w:szCs w:val="28"/>
        </w:rPr>
        <w:t>Жабрева</w:t>
      </w:r>
      <w:proofErr w:type="spellEnd"/>
      <w:r w:rsidR="000F61C3">
        <w:rPr>
          <w:b w:val="0"/>
          <w:sz w:val="28"/>
          <w:szCs w:val="28"/>
        </w:rPr>
        <w:t xml:space="preserve"> Т.Е.. Срок: 08.05.2019 года.</w:t>
      </w:r>
    </w:p>
    <w:p w:rsidR="008563DD" w:rsidRPr="00551FEF" w:rsidRDefault="008563DD" w:rsidP="00395C6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единогласно.</w:t>
      </w:r>
    </w:p>
    <w:p w:rsidR="008563DD" w:rsidRDefault="00395C6A" w:rsidP="0034454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:rsidR="000F61C3" w:rsidRDefault="000F61C3" w:rsidP="000F61C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Принять к сведению информацию изложенную представителем ГП «</w:t>
      </w:r>
      <w:proofErr w:type="gramStart"/>
      <w:r>
        <w:rPr>
          <w:b w:val="0"/>
          <w:sz w:val="28"/>
          <w:szCs w:val="28"/>
        </w:rPr>
        <w:t>Гатчинское</w:t>
      </w:r>
      <w:proofErr w:type="gramEnd"/>
      <w:r>
        <w:rPr>
          <w:b w:val="0"/>
          <w:sz w:val="28"/>
          <w:szCs w:val="28"/>
        </w:rPr>
        <w:t xml:space="preserve"> ДРСУ».</w:t>
      </w:r>
    </w:p>
    <w:p w:rsidR="000F61C3" w:rsidRDefault="000F61C3" w:rsidP="000F61C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Произвести </w:t>
      </w:r>
      <w:proofErr w:type="spellStart"/>
      <w:r>
        <w:rPr>
          <w:b w:val="0"/>
          <w:sz w:val="28"/>
          <w:szCs w:val="28"/>
        </w:rPr>
        <w:t>обеспыливание</w:t>
      </w:r>
      <w:proofErr w:type="spellEnd"/>
      <w:r>
        <w:rPr>
          <w:b w:val="0"/>
          <w:sz w:val="28"/>
          <w:szCs w:val="28"/>
        </w:rPr>
        <w:t xml:space="preserve"> всех обслуживаемых дорог. Отв.: руководитель ГП «Гатчинское ДРСУ». Срок: 07.05.2019.</w:t>
      </w:r>
    </w:p>
    <w:p w:rsidR="000F61C3" w:rsidRDefault="000F61C3" w:rsidP="000F61C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Проконтролировать </w:t>
      </w:r>
      <w:proofErr w:type="spellStart"/>
      <w:r>
        <w:rPr>
          <w:b w:val="0"/>
          <w:sz w:val="28"/>
          <w:szCs w:val="28"/>
        </w:rPr>
        <w:t>обеспыливание</w:t>
      </w:r>
      <w:proofErr w:type="spellEnd"/>
      <w:r>
        <w:rPr>
          <w:b w:val="0"/>
          <w:sz w:val="28"/>
          <w:szCs w:val="28"/>
        </w:rPr>
        <w:t xml:space="preserve"> всех обслуживаемых дорог. Отв.: </w:t>
      </w:r>
      <w:proofErr w:type="spellStart"/>
      <w:r>
        <w:rPr>
          <w:b w:val="0"/>
          <w:sz w:val="28"/>
          <w:szCs w:val="28"/>
        </w:rPr>
        <w:t>Жабрева</w:t>
      </w:r>
      <w:proofErr w:type="spellEnd"/>
      <w:r>
        <w:rPr>
          <w:b w:val="0"/>
          <w:sz w:val="28"/>
          <w:szCs w:val="28"/>
        </w:rPr>
        <w:t xml:space="preserve"> Т.Е.. Срок: 08.05.2019 года.</w:t>
      </w:r>
    </w:p>
    <w:p w:rsidR="000F61C3" w:rsidRDefault="000F61C3" w:rsidP="000F61C3">
      <w:pPr>
        <w:rPr>
          <w:b w:val="0"/>
          <w:sz w:val="28"/>
          <w:szCs w:val="28"/>
        </w:rPr>
      </w:pPr>
    </w:p>
    <w:p w:rsidR="000F61C3" w:rsidRPr="000F61C3" w:rsidRDefault="000F61C3" w:rsidP="000F61C3">
      <w:pPr>
        <w:rPr>
          <w:sz w:val="28"/>
          <w:szCs w:val="28"/>
        </w:rPr>
      </w:pPr>
      <w:r w:rsidRPr="000F61C3">
        <w:rPr>
          <w:sz w:val="28"/>
          <w:szCs w:val="28"/>
        </w:rPr>
        <w:t>2. Обеспечение безопасности дорожного движения на автомобильных дорогах и уличной дорожной сети населенных пунктов в темное время суток.</w:t>
      </w:r>
    </w:p>
    <w:p w:rsidR="000F61C3" w:rsidRPr="000F61C3" w:rsidRDefault="000F61C3" w:rsidP="000F61C3">
      <w:pPr>
        <w:rPr>
          <w:b w:val="0"/>
          <w:sz w:val="28"/>
          <w:szCs w:val="28"/>
        </w:rPr>
      </w:pPr>
      <w:r w:rsidRPr="000F61C3">
        <w:rPr>
          <w:b w:val="0"/>
          <w:sz w:val="28"/>
          <w:szCs w:val="28"/>
        </w:rPr>
        <w:t xml:space="preserve">Докладывала </w:t>
      </w:r>
      <w:proofErr w:type="spellStart"/>
      <w:r w:rsidRPr="000F61C3">
        <w:rPr>
          <w:b w:val="0"/>
          <w:sz w:val="28"/>
          <w:szCs w:val="28"/>
        </w:rPr>
        <w:t>Жабрева</w:t>
      </w:r>
      <w:proofErr w:type="spellEnd"/>
      <w:r w:rsidRPr="000F61C3">
        <w:rPr>
          <w:b w:val="0"/>
          <w:sz w:val="28"/>
          <w:szCs w:val="28"/>
        </w:rPr>
        <w:t xml:space="preserve"> Т.Е.:</w:t>
      </w:r>
    </w:p>
    <w:p w:rsidR="00E95D23" w:rsidRPr="00E95D23" w:rsidRDefault="00E95D23" w:rsidP="00E95D23">
      <w:pPr>
        <w:rPr>
          <w:b w:val="0"/>
          <w:sz w:val="28"/>
          <w:szCs w:val="28"/>
        </w:rPr>
      </w:pPr>
      <w:r w:rsidRPr="00E95D23">
        <w:rPr>
          <w:b w:val="0"/>
          <w:sz w:val="28"/>
          <w:szCs w:val="28"/>
        </w:rPr>
        <w:t>В 2019 году запланированы работы по установке элементов освещения пешеходных переходов с питанием от автономных источников электроснабжения на автомобильных дорогах общего пользования в количестве 45 штук.</w:t>
      </w:r>
    </w:p>
    <w:p w:rsidR="00E95D23" w:rsidRPr="00E95D23" w:rsidRDefault="00E95D23" w:rsidP="00E95D23">
      <w:pPr>
        <w:rPr>
          <w:b w:val="0"/>
          <w:sz w:val="28"/>
          <w:szCs w:val="28"/>
        </w:rPr>
      </w:pPr>
      <w:r w:rsidRPr="00E95D23">
        <w:rPr>
          <w:b w:val="0"/>
          <w:sz w:val="28"/>
          <w:szCs w:val="28"/>
        </w:rPr>
        <w:t>Также предусмотрено выполнение работ по устройству пешеходных дорожек с освещением по следующим н.п. Никольское ( Никольское-Воскресенское)</w:t>
      </w:r>
      <w:proofErr w:type="gramStart"/>
      <w:r w:rsidRPr="00E95D23">
        <w:rPr>
          <w:b w:val="0"/>
          <w:sz w:val="28"/>
          <w:szCs w:val="28"/>
        </w:rPr>
        <w:t xml:space="preserve"> ,</w:t>
      </w:r>
      <w:proofErr w:type="gramEnd"/>
      <w:r w:rsidRPr="00E95D23">
        <w:rPr>
          <w:b w:val="0"/>
          <w:sz w:val="28"/>
          <w:szCs w:val="28"/>
        </w:rPr>
        <w:t xml:space="preserve"> н.п. </w:t>
      </w:r>
      <w:proofErr w:type="spellStart"/>
      <w:r w:rsidRPr="00E95D23">
        <w:rPr>
          <w:b w:val="0"/>
          <w:sz w:val="28"/>
          <w:szCs w:val="28"/>
        </w:rPr>
        <w:t>Корписалово</w:t>
      </w:r>
      <w:proofErr w:type="spellEnd"/>
      <w:r w:rsidRPr="00E95D23">
        <w:rPr>
          <w:b w:val="0"/>
          <w:sz w:val="28"/>
          <w:szCs w:val="28"/>
        </w:rPr>
        <w:t xml:space="preserve"> ( </w:t>
      </w:r>
      <w:proofErr w:type="spellStart"/>
      <w:r w:rsidRPr="00E95D23">
        <w:rPr>
          <w:b w:val="0"/>
          <w:sz w:val="28"/>
          <w:szCs w:val="28"/>
        </w:rPr>
        <w:t>Никольское-Шпанлково</w:t>
      </w:r>
      <w:proofErr w:type="spellEnd"/>
      <w:r w:rsidRPr="00E95D23">
        <w:rPr>
          <w:b w:val="0"/>
          <w:sz w:val="28"/>
          <w:szCs w:val="28"/>
        </w:rPr>
        <w:t>) , н.п. Пудомяги ( Красное Село-Гатчина-Павловск).</w:t>
      </w:r>
    </w:p>
    <w:p w:rsidR="000F61C3" w:rsidRDefault="00E95D23" w:rsidP="00E95D23">
      <w:pPr>
        <w:rPr>
          <w:b w:val="0"/>
          <w:sz w:val="28"/>
          <w:szCs w:val="28"/>
        </w:rPr>
      </w:pPr>
      <w:r w:rsidRPr="00E95D23">
        <w:rPr>
          <w:b w:val="0"/>
          <w:sz w:val="28"/>
          <w:szCs w:val="28"/>
        </w:rPr>
        <w:t xml:space="preserve">Имеется в плане (при наличии финансирования) устройство пешеходной дорожки н.п. Мыза Ивановка </w:t>
      </w:r>
      <w:proofErr w:type="gramStart"/>
      <w:r w:rsidRPr="00E95D23">
        <w:rPr>
          <w:b w:val="0"/>
          <w:sz w:val="28"/>
          <w:szCs w:val="28"/>
        </w:rPr>
        <w:t xml:space="preserve">( </w:t>
      </w:r>
      <w:proofErr w:type="spellStart"/>
      <w:proofErr w:type="gramEnd"/>
      <w:r w:rsidRPr="00E95D23">
        <w:rPr>
          <w:b w:val="0"/>
          <w:sz w:val="28"/>
          <w:szCs w:val="28"/>
        </w:rPr>
        <w:t>а\д</w:t>
      </w:r>
      <w:proofErr w:type="spellEnd"/>
      <w:r w:rsidRPr="00E95D23">
        <w:rPr>
          <w:b w:val="0"/>
          <w:sz w:val="28"/>
          <w:szCs w:val="28"/>
        </w:rPr>
        <w:t xml:space="preserve"> </w:t>
      </w:r>
      <w:proofErr w:type="spellStart"/>
      <w:r w:rsidRPr="00E95D23">
        <w:rPr>
          <w:b w:val="0"/>
          <w:sz w:val="28"/>
          <w:szCs w:val="28"/>
        </w:rPr>
        <w:t>Пудость-а\д</w:t>
      </w:r>
      <w:proofErr w:type="spellEnd"/>
      <w:r w:rsidRPr="00E95D23">
        <w:rPr>
          <w:b w:val="0"/>
          <w:sz w:val="28"/>
          <w:szCs w:val="28"/>
        </w:rPr>
        <w:t xml:space="preserve"> Стрельна-Кипень-Гатчина).</w:t>
      </w:r>
    </w:p>
    <w:p w:rsidR="00034AA1" w:rsidRDefault="00034AA1" w:rsidP="00E95D2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:rsidR="00034AA1" w:rsidRDefault="00034AA1" w:rsidP="00E95D2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Имеются ли вопросы к докладчику?</w:t>
      </w:r>
    </w:p>
    <w:p w:rsidR="00034AA1" w:rsidRDefault="00034AA1" w:rsidP="00E95D2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Вопросов не последовало.</w:t>
      </w:r>
    </w:p>
    <w:p w:rsidR="00034AA1" w:rsidRDefault="00034AA1" w:rsidP="00E95D2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:rsidR="00034AA1" w:rsidRDefault="00034AA1" w:rsidP="00E95D2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Предлагаю принять решение:</w:t>
      </w:r>
    </w:p>
    <w:p w:rsidR="00034AA1" w:rsidRDefault="00034AA1" w:rsidP="00E95D2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Информацию, изложенную </w:t>
      </w:r>
      <w:r w:rsidR="00FE1241">
        <w:rPr>
          <w:b w:val="0"/>
          <w:sz w:val="28"/>
          <w:szCs w:val="28"/>
        </w:rPr>
        <w:t>главным специалистом</w:t>
      </w:r>
      <w:r w:rsidR="00FE1241" w:rsidRPr="00770DB7">
        <w:rPr>
          <w:b w:val="0"/>
          <w:sz w:val="28"/>
          <w:szCs w:val="28"/>
        </w:rPr>
        <w:t xml:space="preserve"> отдела технического надзора</w:t>
      </w:r>
      <w:r w:rsidR="00FE1241">
        <w:rPr>
          <w:b w:val="0"/>
          <w:sz w:val="28"/>
          <w:szCs w:val="28"/>
        </w:rPr>
        <w:t xml:space="preserve"> за состоянием автомобильных дорог </w:t>
      </w:r>
      <w:r w:rsidR="00FE1241" w:rsidRPr="00770DB7">
        <w:rPr>
          <w:b w:val="0"/>
          <w:sz w:val="28"/>
          <w:szCs w:val="28"/>
        </w:rPr>
        <w:t>ГКУ «</w:t>
      </w:r>
      <w:proofErr w:type="spellStart"/>
      <w:r w:rsidR="00FE1241" w:rsidRPr="00770DB7">
        <w:rPr>
          <w:b w:val="0"/>
          <w:sz w:val="28"/>
          <w:szCs w:val="28"/>
        </w:rPr>
        <w:t>Ленавтодор</w:t>
      </w:r>
      <w:proofErr w:type="spellEnd"/>
      <w:r w:rsidR="00FE1241" w:rsidRPr="00770DB7">
        <w:rPr>
          <w:b w:val="0"/>
          <w:sz w:val="28"/>
          <w:szCs w:val="28"/>
        </w:rPr>
        <w:t>»</w:t>
      </w:r>
      <w:r w:rsidR="00FE1241">
        <w:rPr>
          <w:b w:val="0"/>
          <w:sz w:val="28"/>
          <w:szCs w:val="28"/>
        </w:rPr>
        <w:t xml:space="preserve"> принять к сведению.</w:t>
      </w:r>
    </w:p>
    <w:p w:rsidR="00FE1241" w:rsidRDefault="00FE1241" w:rsidP="00E95D2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Провести запланированные работы в соответствии с установленными сроками.</w:t>
      </w:r>
    </w:p>
    <w:p w:rsidR="00FE1241" w:rsidRDefault="00FE1241" w:rsidP="00E95D2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принято большинством голосов.</w:t>
      </w:r>
    </w:p>
    <w:p w:rsidR="00FE1241" w:rsidRDefault="00FE1241" w:rsidP="00E95D2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:rsidR="00FE1241" w:rsidRDefault="00FE1241" w:rsidP="00FE124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Информацию, изложенную главным специалистом</w:t>
      </w:r>
      <w:r w:rsidRPr="00770DB7">
        <w:rPr>
          <w:b w:val="0"/>
          <w:sz w:val="28"/>
          <w:szCs w:val="28"/>
        </w:rPr>
        <w:t xml:space="preserve"> отдела технического надзора</w:t>
      </w:r>
      <w:r>
        <w:rPr>
          <w:b w:val="0"/>
          <w:sz w:val="28"/>
          <w:szCs w:val="28"/>
        </w:rPr>
        <w:t xml:space="preserve"> за состоянием автомобильных дорог </w:t>
      </w:r>
      <w:r w:rsidRPr="00770DB7">
        <w:rPr>
          <w:b w:val="0"/>
          <w:sz w:val="28"/>
          <w:szCs w:val="28"/>
        </w:rPr>
        <w:t>ГКУ «</w:t>
      </w:r>
      <w:proofErr w:type="spellStart"/>
      <w:r w:rsidRPr="00770DB7">
        <w:rPr>
          <w:b w:val="0"/>
          <w:sz w:val="28"/>
          <w:szCs w:val="28"/>
        </w:rPr>
        <w:t>Ленавтодор</w:t>
      </w:r>
      <w:proofErr w:type="spellEnd"/>
      <w:r w:rsidRPr="00770DB7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принять к сведению.</w:t>
      </w:r>
    </w:p>
    <w:p w:rsidR="00FE1241" w:rsidRPr="00E95D23" w:rsidRDefault="00FE1241" w:rsidP="00E95D2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Провести запланированные работы в соответствии с установленными сроками. Отв.: </w:t>
      </w:r>
      <w:proofErr w:type="spellStart"/>
      <w:r>
        <w:rPr>
          <w:b w:val="0"/>
          <w:sz w:val="28"/>
          <w:szCs w:val="28"/>
        </w:rPr>
        <w:t>Жабрева</w:t>
      </w:r>
      <w:proofErr w:type="spellEnd"/>
      <w:r>
        <w:rPr>
          <w:b w:val="0"/>
          <w:sz w:val="28"/>
          <w:szCs w:val="28"/>
        </w:rPr>
        <w:t xml:space="preserve"> Т.Е. Срок: 31.12.2019.</w:t>
      </w:r>
    </w:p>
    <w:p w:rsidR="000F61C3" w:rsidRPr="000F61C3" w:rsidRDefault="000F61C3" w:rsidP="000F61C3">
      <w:pPr>
        <w:ind w:firstLine="567"/>
        <w:rPr>
          <w:b w:val="0"/>
          <w:sz w:val="28"/>
          <w:szCs w:val="28"/>
        </w:rPr>
      </w:pPr>
    </w:p>
    <w:p w:rsidR="000F61C3" w:rsidRDefault="000F61C3" w:rsidP="000F61C3">
      <w:pPr>
        <w:rPr>
          <w:sz w:val="28"/>
          <w:szCs w:val="28"/>
        </w:rPr>
      </w:pPr>
      <w:r w:rsidRPr="000F61C3">
        <w:rPr>
          <w:sz w:val="28"/>
          <w:szCs w:val="28"/>
        </w:rPr>
        <w:t>3. О состоянии дорожной разметки после окончания осенне-зимнего периода, обновление дорожной разметки включая пешеходные переходы с использованием передовых технологий и износоустойчивых материалов с целью увеличения сроков ее эксплуатации.</w:t>
      </w:r>
    </w:p>
    <w:p w:rsidR="000F61C3" w:rsidRDefault="000F61C3" w:rsidP="000F61C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Докладывал Супренок А.А.:</w:t>
      </w:r>
    </w:p>
    <w:p w:rsidR="00034AA1" w:rsidRDefault="00034AA1" w:rsidP="000F61C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2018 году в соответствии </w:t>
      </w:r>
      <w:proofErr w:type="gramStart"/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контрактом</w:t>
      </w:r>
      <w:proofErr w:type="gramEnd"/>
      <w:r>
        <w:rPr>
          <w:b w:val="0"/>
          <w:sz w:val="28"/>
          <w:szCs w:val="28"/>
        </w:rPr>
        <w:t xml:space="preserve"> с компанией ООО </w:t>
      </w:r>
      <w:proofErr w:type="spellStart"/>
      <w:r>
        <w:rPr>
          <w:b w:val="0"/>
          <w:sz w:val="28"/>
          <w:szCs w:val="28"/>
        </w:rPr>
        <w:t>Стопмобиль</w:t>
      </w:r>
      <w:proofErr w:type="spellEnd"/>
      <w:r>
        <w:rPr>
          <w:b w:val="0"/>
          <w:sz w:val="28"/>
          <w:szCs w:val="28"/>
        </w:rPr>
        <w:t xml:space="preserve"> была восстановлена вся дорожная разметка по территории города Гатчина. По состоянию на весну 2019 года износ дорожной разметки составил порядка 70-80%. С представителем ООО </w:t>
      </w:r>
      <w:proofErr w:type="spellStart"/>
      <w:r>
        <w:rPr>
          <w:b w:val="0"/>
          <w:sz w:val="28"/>
          <w:szCs w:val="28"/>
        </w:rPr>
        <w:t>Стопмобиль</w:t>
      </w:r>
      <w:proofErr w:type="spellEnd"/>
      <w:r>
        <w:rPr>
          <w:b w:val="0"/>
          <w:sz w:val="28"/>
          <w:szCs w:val="28"/>
        </w:rPr>
        <w:t xml:space="preserve"> проведено обследование с составлением и подписанием акта об износе дорожной разметки.</w:t>
      </w:r>
    </w:p>
    <w:p w:rsidR="00034AA1" w:rsidRDefault="00034AA1" w:rsidP="000F61C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Компания подрядчик в добровольном порядке выполнять работы по восстановлению разметки в рамках гарантийных обязательств отказывается.</w:t>
      </w:r>
    </w:p>
    <w:p w:rsidR="00034AA1" w:rsidRDefault="00034AA1" w:rsidP="000F61C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настоящее время подано исковое заявление в Арбитражный суд с целью принуждения ООО </w:t>
      </w:r>
      <w:proofErr w:type="spellStart"/>
      <w:r>
        <w:rPr>
          <w:b w:val="0"/>
          <w:sz w:val="28"/>
          <w:szCs w:val="28"/>
        </w:rPr>
        <w:t>Стопмобиль</w:t>
      </w:r>
      <w:proofErr w:type="spell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выполнить</w:t>
      </w:r>
      <w:proofErr w:type="gramEnd"/>
      <w:r>
        <w:rPr>
          <w:b w:val="0"/>
          <w:sz w:val="28"/>
          <w:szCs w:val="28"/>
        </w:rPr>
        <w:t xml:space="preserve"> работы по восстановлению дорожной разметки на дорогах города Гатчина.</w:t>
      </w:r>
    </w:p>
    <w:p w:rsidR="00034AA1" w:rsidRDefault="00034AA1" w:rsidP="000F61C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перспективе дорожная разметка </w:t>
      </w:r>
      <w:r w:rsidR="00FE1241">
        <w:rPr>
          <w:b w:val="0"/>
          <w:sz w:val="28"/>
          <w:szCs w:val="28"/>
        </w:rPr>
        <w:t xml:space="preserve">подрядчиком </w:t>
      </w:r>
      <w:r>
        <w:rPr>
          <w:b w:val="0"/>
          <w:sz w:val="28"/>
          <w:szCs w:val="28"/>
        </w:rPr>
        <w:t>будет восстановлена в летне-осенний период.</w:t>
      </w:r>
    </w:p>
    <w:p w:rsidR="00FE1241" w:rsidRDefault="00FE1241" w:rsidP="00FE124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:rsidR="00FE1241" w:rsidRDefault="00FE1241" w:rsidP="00FE124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Имеются ли вопросы к докладчику?</w:t>
      </w:r>
    </w:p>
    <w:p w:rsidR="00FE1241" w:rsidRDefault="00FE1241" w:rsidP="00FE124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Вопросов не последовало.</w:t>
      </w:r>
    </w:p>
    <w:p w:rsidR="00FE1241" w:rsidRDefault="00FE1241" w:rsidP="00FE124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:rsidR="00034AA1" w:rsidRDefault="00FE1241" w:rsidP="00FE124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Предлагаю принять решение:</w:t>
      </w:r>
    </w:p>
    <w:p w:rsidR="00FE1241" w:rsidRDefault="00FE1241" w:rsidP="00FE124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Информацию, изложенную начальником отдела городского хозяйства </w:t>
      </w:r>
      <w:r w:rsidRPr="00770DB7">
        <w:rPr>
          <w:b w:val="0"/>
          <w:sz w:val="28"/>
          <w:szCs w:val="28"/>
        </w:rPr>
        <w:t>комитета городского хозяйства и жилищной политики администрации Гатчинского муниципального района</w:t>
      </w:r>
      <w:r>
        <w:rPr>
          <w:b w:val="0"/>
          <w:sz w:val="28"/>
          <w:szCs w:val="28"/>
        </w:rPr>
        <w:t>, принять к сведению.</w:t>
      </w:r>
    </w:p>
    <w:p w:rsidR="00FE1241" w:rsidRDefault="00FE1241" w:rsidP="00FE124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Отслеживать ход судебного разбирательства по исковому заявлению. Отв.: Супренок А.А.. Срок: до вступления в законную силу Арбитражного суда.</w:t>
      </w:r>
    </w:p>
    <w:p w:rsidR="00FE1241" w:rsidRDefault="00FE1241" w:rsidP="00FE124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Взять на контроль исполнение решения суда. Отв.: Супренок А.А.. Срок: в установленный решением суда срок.</w:t>
      </w:r>
    </w:p>
    <w:p w:rsidR="000F61C3" w:rsidRDefault="000F61C3" w:rsidP="007964A4">
      <w:pPr>
        <w:ind w:left="360"/>
        <w:rPr>
          <w:sz w:val="28"/>
          <w:szCs w:val="28"/>
        </w:rPr>
      </w:pPr>
    </w:p>
    <w:p w:rsidR="007964A4" w:rsidRPr="007964A4" w:rsidRDefault="000F61C3" w:rsidP="000F61C3">
      <w:pPr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964A4" w:rsidRPr="007964A4">
        <w:rPr>
          <w:sz w:val="28"/>
          <w:szCs w:val="28"/>
        </w:rPr>
        <w:t>. Рассмотрение заявлений граждан и организаций по вопросам обеспечения безопасности дорожного движения.</w:t>
      </w:r>
    </w:p>
    <w:p w:rsidR="007964A4" w:rsidRDefault="007964A4" w:rsidP="00044121">
      <w:pPr>
        <w:ind w:firstLine="360"/>
        <w:rPr>
          <w:sz w:val="28"/>
          <w:szCs w:val="28"/>
        </w:rPr>
      </w:pPr>
    </w:p>
    <w:p w:rsidR="000F61C3" w:rsidRDefault="000F61C3" w:rsidP="000F61C3">
      <w:pPr>
        <w:rPr>
          <w:sz w:val="28"/>
          <w:szCs w:val="28"/>
        </w:rPr>
      </w:pPr>
      <w:r w:rsidRPr="000F61C3">
        <w:rPr>
          <w:sz w:val="28"/>
          <w:szCs w:val="28"/>
        </w:rPr>
        <w:t>4</w:t>
      </w:r>
      <w:r w:rsidR="00461B77" w:rsidRPr="000F61C3">
        <w:rPr>
          <w:sz w:val="28"/>
          <w:szCs w:val="28"/>
        </w:rPr>
        <w:t>.</w:t>
      </w:r>
      <w:r w:rsidR="004162CC" w:rsidRPr="000F61C3">
        <w:rPr>
          <w:sz w:val="28"/>
          <w:szCs w:val="28"/>
        </w:rPr>
        <w:t>1</w:t>
      </w:r>
      <w:r w:rsidR="00461B77" w:rsidRPr="000F61C3">
        <w:rPr>
          <w:sz w:val="28"/>
          <w:szCs w:val="28"/>
        </w:rPr>
        <w:t xml:space="preserve">. </w:t>
      </w:r>
      <w:r w:rsidRPr="000F61C3">
        <w:rPr>
          <w:sz w:val="28"/>
          <w:szCs w:val="28"/>
        </w:rPr>
        <w:t>Вопрос об обустройстве пешеходного перехода через Пушкинское шоссе в районе д.13 корп.1</w:t>
      </w:r>
      <w:r>
        <w:rPr>
          <w:sz w:val="28"/>
          <w:szCs w:val="28"/>
        </w:rPr>
        <w:t xml:space="preserve">, обращение </w:t>
      </w:r>
      <w:r w:rsidRPr="000F61C3">
        <w:rPr>
          <w:sz w:val="28"/>
          <w:szCs w:val="28"/>
        </w:rPr>
        <w:t>Терентьевой Т.Ю., проживающей по адресу Гатчинский район д.Большое Рейзин д.35 кв.26, (вопрос задан через депутата законодательного собрания Коняева С.В.),</w:t>
      </w:r>
    </w:p>
    <w:p w:rsidR="00A60ED3" w:rsidRDefault="00A60ED3" w:rsidP="000F61C3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Жабрева</w:t>
      </w:r>
      <w:proofErr w:type="spellEnd"/>
      <w:r>
        <w:rPr>
          <w:b w:val="0"/>
          <w:sz w:val="28"/>
          <w:szCs w:val="28"/>
        </w:rPr>
        <w:t xml:space="preserve"> Т.Е.:</w:t>
      </w:r>
    </w:p>
    <w:p w:rsidR="000F61C3" w:rsidRDefault="000F61C3" w:rsidP="000F61C3">
      <w:pPr>
        <w:rPr>
          <w:b w:val="0"/>
          <w:sz w:val="28"/>
          <w:szCs w:val="28"/>
        </w:rPr>
      </w:pPr>
      <w:r w:rsidRPr="00A60ED3">
        <w:rPr>
          <w:b w:val="0"/>
          <w:sz w:val="28"/>
          <w:szCs w:val="28"/>
        </w:rPr>
        <w:t xml:space="preserve">Данный участок </w:t>
      </w:r>
      <w:r w:rsidR="00A60ED3" w:rsidRPr="00A60ED3">
        <w:rPr>
          <w:b w:val="0"/>
          <w:sz w:val="28"/>
          <w:szCs w:val="28"/>
        </w:rPr>
        <w:t xml:space="preserve">автомобильной </w:t>
      </w:r>
      <w:r w:rsidR="00A60ED3">
        <w:rPr>
          <w:b w:val="0"/>
          <w:sz w:val="28"/>
          <w:szCs w:val="28"/>
        </w:rPr>
        <w:t xml:space="preserve">дороги общего пользования регионального значения не передан </w:t>
      </w:r>
      <w:r w:rsidR="003F4D14">
        <w:rPr>
          <w:b w:val="0"/>
          <w:sz w:val="28"/>
          <w:szCs w:val="28"/>
        </w:rPr>
        <w:t xml:space="preserve">в </w:t>
      </w:r>
      <w:r w:rsidR="00A60ED3">
        <w:rPr>
          <w:b w:val="0"/>
          <w:sz w:val="28"/>
          <w:szCs w:val="28"/>
        </w:rPr>
        <w:t xml:space="preserve">ГКУ </w:t>
      </w:r>
      <w:r w:rsidR="003F4D14">
        <w:rPr>
          <w:b w:val="0"/>
          <w:sz w:val="28"/>
          <w:szCs w:val="28"/>
        </w:rPr>
        <w:t>«</w:t>
      </w:r>
      <w:proofErr w:type="spellStart"/>
      <w:r w:rsidR="00A60ED3">
        <w:rPr>
          <w:b w:val="0"/>
          <w:sz w:val="28"/>
          <w:szCs w:val="28"/>
        </w:rPr>
        <w:t>Ленавтодор</w:t>
      </w:r>
      <w:proofErr w:type="spellEnd"/>
      <w:r w:rsidR="003F4D14">
        <w:rPr>
          <w:b w:val="0"/>
          <w:sz w:val="28"/>
          <w:szCs w:val="28"/>
        </w:rPr>
        <w:t>»</w:t>
      </w:r>
      <w:r w:rsidR="00A60ED3">
        <w:rPr>
          <w:b w:val="0"/>
          <w:sz w:val="28"/>
          <w:szCs w:val="28"/>
        </w:rPr>
        <w:t xml:space="preserve"> компанией, которая осуществляла</w:t>
      </w:r>
      <w:r w:rsidR="00D92008">
        <w:rPr>
          <w:b w:val="0"/>
          <w:sz w:val="28"/>
          <w:szCs w:val="28"/>
        </w:rPr>
        <w:t xml:space="preserve"> </w:t>
      </w:r>
      <w:r w:rsidR="003F4D14">
        <w:rPr>
          <w:b w:val="0"/>
          <w:sz w:val="28"/>
          <w:szCs w:val="28"/>
        </w:rPr>
        <w:t>реко</w:t>
      </w:r>
      <w:r w:rsidR="00D92008">
        <w:rPr>
          <w:b w:val="0"/>
          <w:sz w:val="28"/>
          <w:szCs w:val="28"/>
        </w:rPr>
        <w:t>н</w:t>
      </w:r>
      <w:r w:rsidR="003F4D14">
        <w:rPr>
          <w:b w:val="0"/>
          <w:sz w:val="28"/>
          <w:szCs w:val="28"/>
        </w:rPr>
        <w:t>струкцию</w:t>
      </w:r>
      <w:r w:rsidR="00EC2A1B">
        <w:rPr>
          <w:b w:val="0"/>
          <w:sz w:val="28"/>
          <w:szCs w:val="28"/>
        </w:rPr>
        <w:t xml:space="preserve">. Сроки передачи неоднократно переносились ввиду неготовности объекта. Возможность и необходимость оборудования пешеходного перехода в указанном месте имеется. Предлагаю к данному вопросу вернуться после передачи указанного участка дороги в управление ГКУ </w:t>
      </w:r>
      <w:r w:rsidR="003F4D14">
        <w:rPr>
          <w:b w:val="0"/>
          <w:sz w:val="28"/>
          <w:szCs w:val="28"/>
        </w:rPr>
        <w:t>«</w:t>
      </w:r>
      <w:r w:rsidR="00EC2A1B">
        <w:rPr>
          <w:b w:val="0"/>
          <w:sz w:val="28"/>
          <w:szCs w:val="28"/>
        </w:rPr>
        <w:t>Ленавтодор</w:t>
      </w:r>
      <w:r w:rsidR="003F4D14">
        <w:rPr>
          <w:b w:val="0"/>
          <w:sz w:val="28"/>
          <w:szCs w:val="28"/>
        </w:rPr>
        <w:t>»</w:t>
      </w:r>
      <w:r w:rsidR="00EC2A1B">
        <w:rPr>
          <w:b w:val="0"/>
          <w:sz w:val="28"/>
          <w:szCs w:val="28"/>
        </w:rPr>
        <w:t>.</w:t>
      </w:r>
    </w:p>
    <w:p w:rsidR="00EC2A1B" w:rsidRDefault="00EC2A1B" w:rsidP="000F61C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единогласно.</w:t>
      </w:r>
    </w:p>
    <w:p w:rsidR="00EC2A1B" w:rsidRDefault="00EC2A1B" w:rsidP="000F61C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:rsidR="00EC2A1B" w:rsidRDefault="00EC2A1B" w:rsidP="000F61C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Взять на контроль передачу в управление участка региональной дороги 41К-011 ГКУ Ленавтодор. Отв.: </w:t>
      </w:r>
      <w:proofErr w:type="spellStart"/>
      <w:r>
        <w:rPr>
          <w:b w:val="0"/>
          <w:sz w:val="28"/>
          <w:szCs w:val="28"/>
        </w:rPr>
        <w:t>Жабрева</w:t>
      </w:r>
      <w:proofErr w:type="spellEnd"/>
      <w:r>
        <w:rPr>
          <w:b w:val="0"/>
          <w:sz w:val="28"/>
          <w:szCs w:val="28"/>
        </w:rPr>
        <w:t xml:space="preserve"> Т.Е..</w:t>
      </w:r>
    </w:p>
    <w:p w:rsidR="00EC2A1B" w:rsidRDefault="00EC2A1B" w:rsidP="000F61C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Информировать заместителя председателя комиссии </w:t>
      </w:r>
      <w:r w:rsidRPr="00770DB7">
        <w:rPr>
          <w:b w:val="0"/>
          <w:sz w:val="28"/>
          <w:szCs w:val="28"/>
        </w:rPr>
        <w:t>по обеспечению безопасности дорожного движения на территории МО «Город Гатчина» и Гатчинского муниципального района</w:t>
      </w:r>
      <w:r w:rsidR="00EE27DA">
        <w:rPr>
          <w:b w:val="0"/>
          <w:sz w:val="28"/>
          <w:szCs w:val="28"/>
        </w:rPr>
        <w:t xml:space="preserve"> о факте передачи указанного участка в управление ГКУ Ленавтодор и внесении вопроса об оборудовании пешеходного перехода через Пушкинское шоссе напротив д.13 корп.1 в повестку очередного заседания комиссии. Отв.: </w:t>
      </w:r>
      <w:proofErr w:type="spellStart"/>
      <w:r w:rsidR="00EE27DA">
        <w:rPr>
          <w:b w:val="0"/>
          <w:sz w:val="28"/>
          <w:szCs w:val="28"/>
        </w:rPr>
        <w:t>Жабрева</w:t>
      </w:r>
      <w:proofErr w:type="spellEnd"/>
      <w:r w:rsidR="00EE27DA">
        <w:rPr>
          <w:b w:val="0"/>
          <w:sz w:val="28"/>
          <w:szCs w:val="28"/>
        </w:rPr>
        <w:t xml:space="preserve"> Т.Е.Срок: не позднее 7 дней с дня подписания акта приема передачи объекта.</w:t>
      </w:r>
    </w:p>
    <w:p w:rsidR="00EE27DA" w:rsidRDefault="00EE27DA" w:rsidP="000F61C3">
      <w:pPr>
        <w:rPr>
          <w:b w:val="0"/>
          <w:sz w:val="28"/>
          <w:szCs w:val="28"/>
        </w:rPr>
      </w:pPr>
    </w:p>
    <w:p w:rsidR="00EE27DA" w:rsidRDefault="00EE27DA" w:rsidP="00EE27DA">
      <w:pPr>
        <w:rPr>
          <w:sz w:val="28"/>
          <w:szCs w:val="28"/>
        </w:rPr>
      </w:pPr>
      <w:r w:rsidRPr="00EE27DA">
        <w:rPr>
          <w:sz w:val="28"/>
          <w:szCs w:val="28"/>
        </w:rPr>
        <w:t>4.2. Вопрос об оборудовании светофорного поста на пешеходном переходе через Киевское шоссе в п.Большие Колпаны</w:t>
      </w:r>
      <w:r>
        <w:rPr>
          <w:sz w:val="28"/>
          <w:szCs w:val="28"/>
        </w:rPr>
        <w:t xml:space="preserve"> и </w:t>
      </w:r>
      <w:r w:rsidRPr="00EE27DA">
        <w:rPr>
          <w:sz w:val="28"/>
          <w:szCs w:val="28"/>
        </w:rPr>
        <w:t xml:space="preserve">организации освещения территории возле </w:t>
      </w:r>
      <w:proofErr w:type="spellStart"/>
      <w:r w:rsidRPr="00EE27DA">
        <w:rPr>
          <w:sz w:val="28"/>
          <w:szCs w:val="28"/>
        </w:rPr>
        <w:t>Большеколпанского</w:t>
      </w:r>
      <w:proofErr w:type="spellEnd"/>
      <w:r w:rsidRPr="00EE27DA">
        <w:rPr>
          <w:sz w:val="28"/>
          <w:szCs w:val="28"/>
        </w:rPr>
        <w:t xml:space="preserve"> Дома Культуры и </w:t>
      </w:r>
      <w:proofErr w:type="spellStart"/>
      <w:r w:rsidRPr="00EE27DA">
        <w:rPr>
          <w:sz w:val="28"/>
          <w:szCs w:val="28"/>
        </w:rPr>
        <w:t>Большеколпанской</w:t>
      </w:r>
      <w:proofErr w:type="spellEnd"/>
      <w:r w:rsidRPr="00EE27DA">
        <w:rPr>
          <w:sz w:val="28"/>
          <w:szCs w:val="28"/>
        </w:rPr>
        <w:t xml:space="preserve"> средней общеобразовательной школы</w:t>
      </w:r>
      <w:r>
        <w:rPr>
          <w:sz w:val="28"/>
          <w:szCs w:val="28"/>
        </w:rPr>
        <w:t xml:space="preserve">. Обращение </w:t>
      </w:r>
      <w:r w:rsidRPr="00EE27DA">
        <w:rPr>
          <w:sz w:val="28"/>
          <w:szCs w:val="28"/>
        </w:rPr>
        <w:t xml:space="preserve">Отрощенко С.А., проживающей по адресу Гатчинский район п.Большие Колпаны ул.30 Лет Победы д.7 кв.1 (вопрос задан через депутата законодательного собрания </w:t>
      </w:r>
      <w:proofErr w:type="spellStart"/>
      <w:r w:rsidRPr="00EE27DA">
        <w:rPr>
          <w:sz w:val="28"/>
          <w:szCs w:val="28"/>
        </w:rPr>
        <w:t>Тептину</w:t>
      </w:r>
      <w:proofErr w:type="spellEnd"/>
      <w:r w:rsidRPr="00EE27DA">
        <w:rPr>
          <w:sz w:val="28"/>
          <w:szCs w:val="28"/>
        </w:rPr>
        <w:t xml:space="preserve"> Л.А.)</w:t>
      </w:r>
      <w:r>
        <w:rPr>
          <w:sz w:val="28"/>
          <w:szCs w:val="28"/>
        </w:rPr>
        <w:t>.</w:t>
      </w:r>
    </w:p>
    <w:p w:rsidR="00EE27DA" w:rsidRPr="00EE27DA" w:rsidRDefault="00EE27DA" w:rsidP="00EE27DA">
      <w:pPr>
        <w:rPr>
          <w:b w:val="0"/>
          <w:sz w:val="28"/>
          <w:szCs w:val="28"/>
        </w:rPr>
      </w:pPr>
      <w:proofErr w:type="spellStart"/>
      <w:r w:rsidRPr="00EE27DA">
        <w:rPr>
          <w:b w:val="0"/>
          <w:sz w:val="28"/>
          <w:szCs w:val="28"/>
        </w:rPr>
        <w:t>Жабрева</w:t>
      </w:r>
      <w:proofErr w:type="spellEnd"/>
      <w:r w:rsidRPr="00EE27DA">
        <w:rPr>
          <w:b w:val="0"/>
          <w:sz w:val="28"/>
          <w:szCs w:val="28"/>
        </w:rPr>
        <w:t xml:space="preserve"> Т.Е.:</w:t>
      </w:r>
    </w:p>
    <w:p w:rsidR="00EE27DA" w:rsidRDefault="00B21753" w:rsidP="00EE27D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первому вопросу: </w:t>
      </w:r>
      <w:r w:rsidR="00EE27DA">
        <w:rPr>
          <w:b w:val="0"/>
          <w:sz w:val="28"/>
          <w:szCs w:val="28"/>
        </w:rPr>
        <w:t>В соответствии с проектом реконструкции автодороги Р-23 Санкт-Петербург-Псков-Пустошка-Невель</w:t>
      </w:r>
      <w:r>
        <w:rPr>
          <w:b w:val="0"/>
          <w:sz w:val="28"/>
          <w:szCs w:val="28"/>
        </w:rPr>
        <w:t xml:space="preserve"> в поселке Большие Колпаны предусмотрено оборудование пешеходного перехода, установка светофора, установка соответствующих знаков </w:t>
      </w:r>
      <w:r w:rsidR="00AD5B4A">
        <w:rPr>
          <w:b w:val="0"/>
          <w:sz w:val="28"/>
          <w:szCs w:val="28"/>
        </w:rPr>
        <w:t xml:space="preserve">в районе д.56 по Киевскому шоссе, а также </w:t>
      </w:r>
      <w:r>
        <w:rPr>
          <w:b w:val="0"/>
          <w:sz w:val="28"/>
          <w:szCs w:val="28"/>
        </w:rPr>
        <w:t>установка шумовых экранов</w:t>
      </w:r>
      <w:r w:rsidR="00AD5B4A">
        <w:rPr>
          <w:b w:val="0"/>
          <w:sz w:val="28"/>
          <w:szCs w:val="28"/>
        </w:rPr>
        <w:t xml:space="preserve"> вдоль Киевского шоссе в пос.Большие Колпаны</w:t>
      </w:r>
      <w:r>
        <w:rPr>
          <w:b w:val="0"/>
          <w:sz w:val="28"/>
          <w:szCs w:val="28"/>
        </w:rPr>
        <w:t>.</w:t>
      </w:r>
    </w:p>
    <w:p w:rsidR="00B21753" w:rsidRDefault="00B21753" w:rsidP="00EE27D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Предлагаю сообщить данную информацию заявителю.</w:t>
      </w:r>
    </w:p>
    <w:p w:rsidR="00B21753" w:rsidRDefault="00B21753" w:rsidP="00EE27D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:rsidR="00B21753" w:rsidRDefault="00B21753" w:rsidP="00EE27D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второму вопросу:</w:t>
      </w:r>
    </w:p>
    <w:p w:rsidR="00B21753" w:rsidRDefault="00B21753" w:rsidP="00EE27D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Вопрос организации освещения на территории </w:t>
      </w:r>
      <w:proofErr w:type="spellStart"/>
      <w:r>
        <w:rPr>
          <w:b w:val="0"/>
          <w:sz w:val="28"/>
          <w:szCs w:val="28"/>
        </w:rPr>
        <w:t>Большеколпанского</w:t>
      </w:r>
      <w:proofErr w:type="spellEnd"/>
      <w:r>
        <w:rPr>
          <w:b w:val="0"/>
          <w:sz w:val="28"/>
          <w:szCs w:val="28"/>
        </w:rPr>
        <w:t xml:space="preserve"> сельского поселения, в частности возле </w:t>
      </w:r>
      <w:proofErr w:type="spellStart"/>
      <w:r>
        <w:rPr>
          <w:b w:val="0"/>
          <w:sz w:val="28"/>
          <w:szCs w:val="28"/>
        </w:rPr>
        <w:t>Большеколпанского</w:t>
      </w:r>
      <w:proofErr w:type="spellEnd"/>
      <w:r>
        <w:rPr>
          <w:b w:val="0"/>
          <w:sz w:val="28"/>
          <w:szCs w:val="28"/>
        </w:rPr>
        <w:t xml:space="preserve"> Дома Культуры и </w:t>
      </w:r>
      <w:proofErr w:type="spellStart"/>
      <w:r>
        <w:rPr>
          <w:b w:val="0"/>
          <w:sz w:val="28"/>
          <w:szCs w:val="28"/>
        </w:rPr>
        <w:t>Большеколпанской</w:t>
      </w:r>
      <w:proofErr w:type="spellEnd"/>
      <w:r>
        <w:rPr>
          <w:b w:val="0"/>
          <w:sz w:val="28"/>
          <w:szCs w:val="28"/>
        </w:rPr>
        <w:t xml:space="preserve"> средней общеобразовательной школы, находится в полномочиях администрации </w:t>
      </w:r>
      <w:proofErr w:type="spellStart"/>
      <w:r>
        <w:rPr>
          <w:b w:val="0"/>
          <w:sz w:val="28"/>
          <w:szCs w:val="28"/>
        </w:rPr>
        <w:t>Большеколпанского</w:t>
      </w:r>
      <w:proofErr w:type="spellEnd"/>
      <w:r>
        <w:rPr>
          <w:b w:val="0"/>
          <w:sz w:val="28"/>
          <w:szCs w:val="28"/>
        </w:rPr>
        <w:t xml:space="preserve"> сельского поселения.</w:t>
      </w:r>
    </w:p>
    <w:p w:rsidR="00B21753" w:rsidRDefault="00B21753" w:rsidP="00EE27D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Предлагаю сообщить данную информацию заявителю.</w:t>
      </w:r>
    </w:p>
    <w:p w:rsidR="00B21753" w:rsidRDefault="00B21753" w:rsidP="00EE27D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Предложения приняты единогласно.</w:t>
      </w:r>
    </w:p>
    <w:p w:rsidR="00B21753" w:rsidRDefault="00B21753" w:rsidP="00EE27D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:rsidR="00B21753" w:rsidRDefault="00B21753" w:rsidP="00EE27D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Сообщить заявителю, что в соответствии с проектом реконструкции автодороги Р-23 Санкт-Петербург-Псков-Пустошка-Невель в поселке Большие Колпаны предусмотрено оборудование пешеходного перехода, установка светофора, установка </w:t>
      </w:r>
      <w:r w:rsidR="00AD5B4A">
        <w:rPr>
          <w:b w:val="0"/>
          <w:sz w:val="28"/>
          <w:szCs w:val="28"/>
        </w:rPr>
        <w:t>соответствующих знаков в районе д.56 по Киевскому шоссе, а также установка шумовых экранов вдоль Киевского шоссе в пос.Большие Колпаны.</w:t>
      </w:r>
    </w:p>
    <w:p w:rsidR="00AD5B4A" w:rsidRDefault="00AD5B4A" w:rsidP="00EE27D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Сообщить заявителю, что с вопросом организации освещения в пос.Большие Колпаны, в частности возле </w:t>
      </w:r>
      <w:proofErr w:type="spellStart"/>
      <w:r>
        <w:rPr>
          <w:b w:val="0"/>
          <w:sz w:val="28"/>
          <w:szCs w:val="28"/>
        </w:rPr>
        <w:t>Большеколпанского</w:t>
      </w:r>
      <w:proofErr w:type="spellEnd"/>
      <w:r>
        <w:rPr>
          <w:b w:val="0"/>
          <w:sz w:val="28"/>
          <w:szCs w:val="28"/>
        </w:rPr>
        <w:t xml:space="preserve"> Дома Культуры и </w:t>
      </w:r>
      <w:proofErr w:type="spellStart"/>
      <w:r>
        <w:rPr>
          <w:b w:val="0"/>
          <w:sz w:val="28"/>
          <w:szCs w:val="28"/>
        </w:rPr>
        <w:t>Большеколпанской</w:t>
      </w:r>
      <w:proofErr w:type="spellEnd"/>
      <w:r>
        <w:rPr>
          <w:b w:val="0"/>
          <w:sz w:val="28"/>
          <w:szCs w:val="28"/>
        </w:rPr>
        <w:t xml:space="preserve"> средней общеобразовательной школы, необходимо обратиться администрацию </w:t>
      </w:r>
      <w:proofErr w:type="spellStart"/>
      <w:r>
        <w:rPr>
          <w:b w:val="0"/>
          <w:sz w:val="28"/>
          <w:szCs w:val="28"/>
        </w:rPr>
        <w:t>Большеколпанского</w:t>
      </w:r>
      <w:proofErr w:type="spellEnd"/>
      <w:r>
        <w:rPr>
          <w:b w:val="0"/>
          <w:sz w:val="28"/>
          <w:szCs w:val="28"/>
        </w:rPr>
        <w:t xml:space="preserve"> сельского поселения.</w:t>
      </w:r>
    </w:p>
    <w:p w:rsidR="00B21753" w:rsidRDefault="00B21753" w:rsidP="00EE27DA">
      <w:pPr>
        <w:rPr>
          <w:b w:val="0"/>
          <w:sz w:val="28"/>
          <w:szCs w:val="28"/>
        </w:rPr>
      </w:pPr>
    </w:p>
    <w:p w:rsidR="00AD5B4A" w:rsidRDefault="00AD5B4A" w:rsidP="00AD5B4A">
      <w:pPr>
        <w:rPr>
          <w:sz w:val="28"/>
          <w:szCs w:val="28"/>
        </w:rPr>
      </w:pPr>
      <w:r w:rsidRPr="00AD5B4A">
        <w:rPr>
          <w:sz w:val="28"/>
          <w:szCs w:val="28"/>
        </w:rPr>
        <w:t xml:space="preserve">4.3. Вопрос об установке знаков 1.23 «Дети» и оборудовании искусственных неровностей по </w:t>
      </w:r>
      <w:proofErr w:type="spellStart"/>
      <w:r w:rsidRPr="00AD5B4A">
        <w:rPr>
          <w:sz w:val="28"/>
          <w:szCs w:val="28"/>
        </w:rPr>
        <w:t>ул.Кустова</w:t>
      </w:r>
      <w:proofErr w:type="spellEnd"/>
      <w:r w:rsidRPr="00AD5B4A">
        <w:rPr>
          <w:sz w:val="28"/>
          <w:szCs w:val="28"/>
        </w:rPr>
        <w:t xml:space="preserve"> напротив школы № 7 расположенной по адресу </w:t>
      </w:r>
      <w:proofErr w:type="spellStart"/>
      <w:r w:rsidRPr="00AD5B4A">
        <w:rPr>
          <w:sz w:val="28"/>
          <w:szCs w:val="28"/>
        </w:rPr>
        <w:t>ул.Кустова</w:t>
      </w:r>
      <w:proofErr w:type="spellEnd"/>
      <w:r w:rsidRPr="00AD5B4A">
        <w:rPr>
          <w:sz w:val="28"/>
          <w:szCs w:val="28"/>
        </w:rPr>
        <w:t xml:space="preserve"> д.44</w:t>
      </w:r>
      <w:r>
        <w:rPr>
          <w:sz w:val="28"/>
          <w:szCs w:val="28"/>
        </w:rPr>
        <w:t xml:space="preserve">, обращение </w:t>
      </w:r>
      <w:r w:rsidRPr="00AD5B4A">
        <w:rPr>
          <w:sz w:val="28"/>
          <w:szCs w:val="28"/>
        </w:rPr>
        <w:t>председателя комитета образования администрации Гатчинского муниципального района</w:t>
      </w:r>
      <w:r>
        <w:rPr>
          <w:sz w:val="28"/>
          <w:szCs w:val="28"/>
        </w:rPr>
        <w:t>.</w:t>
      </w:r>
    </w:p>
    <w:p w:rsidR="00AD5B4A" w:rsidRDefault="00AD5B4A" w:rsidP="00AD5B4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Фараонова Е.Ю.:</w:t>
      </w:r>
    </w:p>
    <w:p w:rsidR="00AD5B4A" w:rsidRDefault="003F4D14" w:rsidP="00AD5B4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непосредственной близости от улицы расположено детское образовательное учреждение</w:t>
      </w:r>
      <w:r w:rsidR="00AD5B4A">
        <w:rPr>
          <w:b w:val="0"/>
          <w:sz w:val="28"/>
          <w:szCs w:val="28"/>
        </w:rPr>
        <w:t>. В соответствии с действующим законодательством в указанном месте необходимо установить знаки 1.23 «Дети» и оборудовать искусственные неровности.</w:t>
      </w:r>
    </w:p>
    <w:p w:rsidR="00AD5B4A" w:rsidRDefault="004D43E8" w:rsidP="00AD5B4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большинством голосов.</w:t>
      </w:r>
    </w:p>
    <w:p w:rsidR="004D43E8" w:rsidRDefault="004D43E8" w:rsidP="00AD5B4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Решение: Установить дорожные знаки 1.23 «Дети» и оборудовать искусственные неровности в непосредственной близости школы №7, расположенной по адресу г.Гатчина </w:t>
      </w:r>
      <w:proofErr w:type="spellStart"/>
      <w:r>
        <w:rPr>
          <w:b w:val="0"/>
          <w:sz w:val="28"/>
          <w:szCs w:val="28"/>
        </w:rPr>
        <w:t>ул.Кустова</w:t>
      </w:r>
      <w:proofErr w:type="spellEnd"/>
      <w:r>
        <w:rPr>
          <w:b w:val="0"/>
          <w:sz w:val="28"/>
          <w:szCs w:val="28"/>
        </w:rPr>
        <w:t xml:space="preserve"> д.44. Отв.: </w:t>
      </w:r>
      <w:proofErr w:type="spellStart"/>
      <w:r>
        <w:rPr>
          <w:b w:val="0"/>
          <w:sz w:val="28"/>
          <w:szCs w:val="28"/>
        </w:rPr>
        <w:t>Рящин</w:t>
      </w:r>
      <w:proofErr w:type="spellEnd"/>
      <w:r>
        <w:rPr>
          <w:b w:val="0"/>
          <w:sz w:val="28"/>
          <w:szCs w:val="28"/>
        </w:rPr>
        <w:t xml:space="preserve"> А.В. Срок 15.08.2019 года.</w:t>
      </w:r>
    </w:p>
    <w:p w:rsidR="004D43E8" w:rsidRDefault="004D43E8" w:rsidP="00AD5B4A">
      <w:pPr>
        <w:rPr>
          <w:b w:val="0"/>
          <w:sz w:val="28"/>
          <w:szCs w:val="28"/>
        </w:rPr>
      </w:pPr>
    </w:p>
    <w:p w:rsidR="004D43E8" w:rsidRDefault="004D43E8" w:rsidP="004D43E8">
      <w:pPr>
        <w:rPr>
          <w:sz w:val="28"/>
          <w:szCs w:val="28"/>
        </w:rPr>
      </w:pPr>
      <w:r w:rsidRPr="004D43E8">
        <w:rPr>
          <w:sz w:val="28"/>
          <w:szCs w:val="28"/>
        </w:rPr>
        <w:t>4.4. Вопрос об установке дорожного знака 3.1 «Въезд запрещен» на въезде на дворовую территорию Гатчинского городского суда со стороны ул.Достоевского ввиду необходимости въезда на указанную территорию спецтранспорта (</w:t>
      </w:r>
      <w:proofErr w:type="spellStart"/>
      <w:r w:rsidRPr="004D43E8">
        <w:rPr>
          <w:sz w:val="28"/>
          <w:szCs w:val="28"/>
        </w:rPr>
        <w:t>автозак</w:t>
      </w:r>
      <w:proofErr w:type="spellEnd"/>
      <w:r w:rsidRPr="004D43E8">
        <w:rPr>
          <w:sz w:val="28"/>
          <w:szCs w:val="28"/>
        </w:rPr>
        <w:t>). Обращение исполняющего обязанности председателя Гатчинского городского суда</w:t>
      </w:r>
      <w:r>
        <w:rPr>
          <w:sz w:val="28"/>
          <w:szCs w:val="28"/>
        </w:rPr>
        <w:t>.</w:t>
      </w:r>
    </w:p>
    <w:p w:rsidR="004D43E8" w:rsidRDefault="004D43E8" w:rsidP="004D43E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Фараонова Е.Ю.:</w:t>
      </w:r>
    </w:p>
    <w:p w:rsidR="004D43E8" w:rsidRDefault="004D43E8" w:rsidP="004D43E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Данный вопрос считаю актуальным. Предлагаю просьбу об установке дорожного знака 3.1 «Въезд запрещен» на въезде на дворовую территорию Гатчинского городского суда со стороны ул.Достоевского удовлетворить.</w:t>
      </w:r>
    </w:p>
    <w:p w:rsidR="004D43E8" w:rsidRDefault="004D43E8" w:rsidP="004D43E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единогласно:</w:t>
      </w:r>
    </w:p>
    <w:p w:rsidR="004D43E8" w:rsidRDefault="004D43E8" w:rsidP="004D43E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Решение:</w:t>
      </w:r>
    </w:p>
    <w:p w:rsidR="004D43E8" w:rsidRDefault="004D43E8" w:rsidP="004D43E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Установить дорожный знак 3.1 «Въезд запрещен» на въезде на дворовую территорию Гатчинского городского суда со стороны ул.Достоевского. Отв.: Супренок А.А.. Срок: 30.06.2019 года.</w:t>
      </w:r>
    </w:p>
    <w:p w:rsidR="004D43E8" w:rsidRDefault="004D43E8" w:rsidP="004D43E8">
      <w:pPr>
        <w:rPr>
          <w:b w:val="0"/>
          <w:sz w:val="28"/>
          <w:szCs w:val="28"/>
        </w:rPr>
      </w:pPr>
    </w:p>
    <w:p w:rsidR="004D43E8" w:rsidRDefault="004D43E8" w:rsidP="004D43E8">
      <w:pPr>
        <w:rPr>
          <w:sz w:val="28"/>
          <w:szCs w:val="28"/>
        </w:rPr>
      </w:pPr>
      <w:r w:rsidRPr="003F6B18">
        <w:rPr>
          <w:sz w:val="28"/>
          <w:szCs w:val="28"/>
        </w:rPr>
        <w:t xml:space="preserve">4.5. Вопрос </w:t>
      </w:r>
      <w:r w:rsidR="003F6B18" w:rsidRPr="003F6B18">
        <w:rPr>
          <w:sz w:val="28"/>
          <w:szCs w:val="28"/>
        </w:rPr>
        <w:t>об организации регулирования дорожного движения на перекрестках: ул</w:t>
      </w:r>
      <w:proofErr w:type="gramStart"/>
      <w:r w:rsidR="003F6B18" w:rsidRPr="003F6B18">
        <w:rPr>
          <w:sz w:val="28"/>
          <w:szCs w:val="28"/>
        </w:rPr>
        <w:t>.И</w:t>
      </w:r>
      <w:proofErr w:type="gramEnd"/>
      <w:r w:rsidR="003F6B18" w:rsidRPr="003F6B18">
        <w:rPr>
          <w:sz w:val="28"/>
          <w:szCs w:val="28"/>
        </w:rPr>
        <w:t xml:space="preserve">ндустриальная и ул.Мастеровая, ул.Индустриальная – </w:t>
      </w:r>
      <w:proofErr w:type="spellStart"/>
      <w:r w:rsidR="003F6B18" w:rsidRPr="003F6B18">
        <w:rPr>
          <w:sz w:val="28"/>
          <w:szCs w:val="28"/>
        </w:rPr>
        <w:t>пр-д</w:t>
      </w:r>
      <w:proofErr w:type="spellEnd"/>
      <w:r w:rsidR="003F6B18" w:rsidRPr="003F6B18">
        <w:rPr>
          <w:sz w:val="28"/>
          <w:szCs w:val="28"/>
        </w:rPr>
        <w:t xml:space="preserve"> Энергетиков и перекрестка напротив д.28 по ул.Индустриальная</w:t>
      </w:r>
      <w:r w:rsidR="003F6B18">
        <w:rPr>
          <w:sz w:val="28"/>
          <w:szCs w:val="28"/>
        </w:rPr>
        <w:t>. Обращение</w:t>
      </w:r>
      <w:r w:rsidR="00F14BAF">
        <w:rPr>
          <w:sz w:val="28"/>
          <w:szCs w:val="28"/>
        </w:rPr>
        <w:t xml:space="preserve"> </w:t>
      </w:r>
      <w:r w:rsidRPr="003F6B18">
        <w:rPr>
          <w:sz w:val="28"/>
          <w:szCs w:val="28"/>
        </w:rPr>
        <w:t>Конотоп Александра, место проживания не известно</w:t>
      </w:r>
      <w:r w:rsidR="003F6B18">
        <w:rPr>
          <w:sz w:val="28"/>
          <w:szCs w:val="28"/>
        </w:rPr>
        <w:t>.</w:t>
      </w:r>
    </w:p>
    <w:p w:rsidR="003F6B18" w:rsidRDefault="003F6B18" w:rsidP="004D43E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Кузнецов Д.В.:</w:t>
      </w:r>
    </w:p>
    <w:p w:rsidR="00B04AC0" w:rsidRPr="00B04AC0" w:rsidRDefault="00B04AC0" w:rsidP="004D43E8">
      <w:pPr>
        <w:rPr>
          <w:b w:val="0"/>
          <w:sz w:val="28"/>
          <w:szCs w:val="28"/>
        </w:rPr>
      </w:pPr>
      <w:r w:rsidRPr="00B04AC0">
        <w:rPr>
          <w:b w:val="0"/>
          <w:sz w:val="28"/>
          <w:szCs w:val="28"/>
        </w:rPr>
        <w:t>Т-образный п</w:t>
      </w:r>
      <w:r w:rsidR="003F6B18" w:rsidRPr="00B04AC0">
        <w:rPr>
          <w:b w:val="0"/>
          <w:sz w:val="28"/>
          <w:szCs w:val="28"/>
        </w:rPr>
        <w:t>ерекресток</w:t>
      </w:r>
      <w:r w:rsidRPr="00B04AC0">
        <w:rPr>
          <w:b w:val="0"/>
          <w:sz w:val="28"/>
          <w:szCs w:val="28"/>
        </w:rPr>
        <w:t>, расположенный</w:t>
      </w:r>
      <w:r w:rsidR="003F6B18" w:rsidRPr="00B04AC0">
        <w:rPr>
          <w:b w:val="0"/>
          <w:sz w:val="28"/>
          <w:szCs w:val="28"/>
        </w:rPr>
        <w:t xml:space="preserve"> напротив д.28 по </w:t>
      </w:r>
      <w:proofErr w:type="spellStart"/>
      <w:r w:rsidR="003F6B18" w:rsidRPr="00B04AC0">
        <w:rPr>
          <w:b w:val="0"/>
          <w:sz w:val="28"/>
          <w:szCs w:val="28"/>
        </w:rPr>
        <w:t>ул</w:t>
      </w:r>
      <w:proofErr w:type="gramStart"/>
      <w:r w:rsidR="003F6B18" w:rsidRPr="00B04AC0">
        <w:rPr>
          <w:b w:val="0"/>
          <w:sz w:val="28"/>
          <w:szCs w:val="28"/>
        </w:rPr>
        <w:t>.И</w:t>
      </w:r>
      <w:proofErr w:type="gramEnd"/>
      <w:r w:rsidR="003F6B18" w:rsidRPr="00B04AC0">
        <w:rPr>
          <w:b w:val="0"/>
          <w:sz w:val="28"/>
          <w:szCs w:val="28"/>
        </w:rPr>
        <w:t>ндустиральная</w:t>
      </w:r>
      <w:proofErr w:type="spellEnd"/>
      <w:r w:rsidRPr="00B04AC0">
        <w:rPr>
          <w:b w:val="0"/>
          <w:sz w:val="28"/>
          <w:szCs w:val="28"/>
        </w:rPr>
        <w:t xml:space="preserve">. На указанном перекрестке главной </w:t>
      </w:r>
      <w:r w:rsidR="003F6B18" w:rsidRPr="00B04AC0">
        <w:rPr>
          <w:b w:val="0"/>
          <w:sz w:val="28"/>
          <w:szCs w:val="28"/>
        </w:rPr>
        <w:t>является</w:t>
      </w:r>
      <w:r w:rsidRPr="00B04AC0">
        <w:rPr>
          <w:b w:val="0"/>
          <w:sz w:val="28"/>
          <w:szCs w:val="28"/>
        </w:rPr>
        <w:t xml:space="preserve"> улица Индустриальная, выезд со стороны садоводств на улицу Индустриальную напротив д.28 является второстепенным. Необходимо устанавливать дорожные знаки для регулирования движения на указанном перекрестке.</w:t>
      </w:r>
    </w:p>
    <w:p w:rsidR="003F6B18" w:rsidRDefault="003F6B18" w:rsidP="004D43E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Перекресток ул</w:t>
      </w:r>
      <w:proofErr w:type="gramStart"/>
      <w:r>
        <w:rPr>
          <w:b w:val="0"/>
          <w:sz w:val="28"/>
          <w:szCs w:val="28"/>
        </w:rPr>
        <w:t>.И</w:t>
      </w:r>
      <w:proofErr w:type="gramEnd"/>
      <w:r>
        <w:rPr>
          <w:b w:val="0"/>
          <w:sz w:val="28"/>
          <w:szCs w:val="28"/>
        </w:rPr>
        <w:t xml:space="preserve">ндустриальная с проездом Энергетиков. </w:t>
      </w:r>
      <w:proofErr w:type="spellStart"/>
      <w:r>
        <w:rPr>
          <w:b w:val="0"/>
          <w:sz w:val="28"/>
          <w:szCs w:val="28"/>
        </w:rPr>
        <w:t>Ул.Индустиральная</w:t>
      </w:r>
      <w:proofErr w:type="spellEnd"/>
      <w:r>
        <w:rPr>
          <w:b w:val="0"/>
          <w:sz w:val="28"/>
          <w:szCs w:val="28"/>
        </w:rPr>
        <w:t xml:space="preserve"> является главной, проезд Энергетиков второстепенной. Необходимо устанавливать дорожные знаки для регулирования движения на указанном перекрестке.</w:t>
      </w:r>
    </w:p>
    <w:p w:rsidR="003F6B18" w:rsidRDefault="003F6B18" w:rsidP="004D43E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Перекресток ул.Индустриальная </w:t>
      </w:r>
      <w:r w:rsidR="00D90F46">
        <w:rPr>
          <w:b w:val="0"/>
          <w:sz w:val="28"/>
          <w:szCs w:val="28"/>
        </w:rPr>
        <w:t>и ул.Мастеровая. Главной дорогой является дорога с ул.Индустриальной направо на ул.Мастеровую. Часть ул.Мастеровой (слева) до перекрестка с ул.Индустриальной является второстепенной. Необходимо устанавливать дорожные знаки для регулирования движения на указанном перекрестке.</w:t>
      </w:r>
    </w:p>
    <w:p w:rsidR="00D90F46" w:rsidRDefault="00D90F46" w:rsidP="004D43E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Супренок А.А.:</w:t>
      </w:r>
    </w:p>
    <w:p w:rsidR="00D90F46" w:rsidRDefault="00D90F46" w:rsidP="004D43E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Установка дорожных знаков на указанных перекрестках не заложена в бюджет 2019 года. Предлагаю при разработке КСОДД на территории МО «Город Гатчина» учесть необходимость установки дорожных знаков на перекрестках</w:t>
      </w:r>
      <w:r w:rsidR="00B04AC0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  <w:r w:rsidR="00B04AC0" w:rsidRPr="00B04AC0">
        <w:rPr>
          <w:b w:val="0"/>
          <w:sz w:val="28"/>
          <w:szCs w:val="28"/>
        </w:rPr>
        <w:t>напротив д.28 по ул</w:t>
      </w:r>
      <w:proofErr w:type="gramStart"/>
      <w:r w:rsidR="00B04AC0" w:rsidRPr="00B04AC0">
        <w:rPr>
          <w:b w:val="0"/>
          <w:sz w:val="28"/>
          <w:szCs w:val="28"/>
        </w:rPr>
        <w:t>.И</w:t>
      </w:r>
      <w:proofErr w:type="gramEnd"/>
      <w:r w:rsidR="00B04AC0" w:rsidRPr="00B04AC0">
        <w:rPr>
          <w:b w:val="0"/>
          <w:sz w:val="28"/>
          <w:szCs w:val="28"/>
        </w:rPr>
        <w:t>ндустриальная</w:t>
      </w:r>
      <w:r w:rsidR="00B04AC0">
        <w:rPr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ул.Индустриальная с проездом Энергетиков и ул.Индустриальная с ул.Мастеровая г.Гатчина.</w:t>
      </w:r>
    </w:p>
    <w:p w:rsidR="00D90F46" w:rsidRDefault="00D90F46" w:rsidP="004D43E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общим количеством голосов.</w:t>
      </w:r>
    </w:p>
    <w:p w:rsidR="00D90F46" w:rsidRDefault="00D90F46" w:rsidP="004D43E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:rsidR="00D90F46" w:rsidRDefault="00D90F46" w:rsidP="004D43E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разработке КСОДД на территории МО «Город Гатчина» учесть необходимость установки дорожных знаков на перекрестках</w:t>
      </w:r>
      <w:r w:rsidR="00B04AC0">
        <w:rPr>
          <w:b w:val="0"/>
          <w:sz w:val="28"/>
          <w:szCs w:val="28"/>
        </w:rPr>
        <w:t xml:space="preserve">: </w:t>
      </w:r>
      <w:r w:rsidR="00B04AC0" w:rsidRPr="00B04AC0">
        <w:rPr>
          <w:b w:val="0"/>
          <w:sz w:val="28"/>
          <w:szCs w:val="28"/>
        </w:rPr>
        <w:t>напротив д.28 по ул</w:t>
      </w:r>
      <w:proofErr w:type="gramStart"/>
      <w:r w:rsidR="00B04AC0" w:rsidRPr="00B04AC0">
        <w:rPr>
          <w:b w:val="0"/>
          <w:sz w:val="28"/>
          <w:szCs w:val="28"/>
        </w:rPr>
        <w:t>.И</w:t>
      </w:r>
      <w:proofErr w:type="gramEnd"/>
      <w:r w:rsidR="00B04AC0" w:rsidRPr="00B04AC0">
        <w:rPr>
          <w:b w:val="0"/>
          <w:sz w:val="28"/>
          <w:szCs w:val="28"/>
        </w:rPr>
        <w:t>ндустриальная</w:t>
      </w:r>
      <w:r w:rsidR="00B04AC0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ул.Индустриальная с проездом Энергетиков и ул.Индустриальная с ул.Мастеровая г.Гатчина. Отв.: Супренок А.А.. Срок: </w:t>
      </w:r>
      <w:r w:rsidR="00402571">
        <w:rPr>
          <w:b w:val="0"/>
          <w:sz w:val="28"/>
          <w:szCs w:val="28"/>
        </w:rPr>
        <w:t>31</w:t>
      </w:r>
      <w:r>
        <w:rPr>
          <w:b w:val="0"/>
          <w:sz w:val="28"/>
          <w:szCs w:val="28"/>
        </w:rPr>
        <w:t>.12.2019 года.</w:t>
      </w:r>
    </w:p>
    <w:p w:rsidR="00D90F46" w:rsidRDefault="00D90F46" w:rsidP="004D43E8">
      <w:pPr>
        <w:rPr>
          <w:b w:val="0"/>
          <w:sz w:val="28"/>
          <w:szCs w:val="28"/>
        </w:rPr>
      </w:pPr>
    </w:p>
    <w:p w:rsidR="00D90F46" w:rsidRPr="007546E6" w:rsidRDefault="00D90F46" w:rsidP="00D90F46">
      <w:pPr>
        <w:rPr>
          <w:sz w:val="28"/>
          <w:szCs w:val="28"/>
        </w:rPr>
      </w:pPr>
      <w:r w:rsidRPr="007546E6">
        <w:rPr>
          <w:sz w:val="28"/>
          <w:szCs w:val="28"/>
        </w:rPr>
        <w:t>4.6. Вопрос,</w:t>
      </w:r>
    </w:p>
    <w:p w:rsidR="00D90F46" w:rsidRPr="00D90F46" w:rsidRDefault="00D90F46" w:rsidP="00D90F46">
      <w:pPr>
        <w:rPr>
          <w:sz w:val="28"/>
          <w:szCs w:val="28"/>
        </w:rPr>
      </w:pPr>
      <w:r w:rsidRPr="00D90F46">
        <w:rPr>
          <w:sz w:val="28"/>
          <w:szCs w:val="28"/>
        </w:rPr>
        <w:t>- о расширении дорожного полотна на перекрестке ул.Киевская и ул.Генерала Кныша,</w:t>
      </w:r>
    </w:p>
    <w:p w:rsidR="00D90F46" w:rsidRPr="00D90F46" w:rsidRDefault="00D90F46" w:rsidP="00D90F46">
      <w:pPr>
        <w:rPr>
          <w:sz w:val="28"/>
          <w:szCs w:val="28"/>
        </w:rPr>
      </w:pPr>
      <w:r w:rsidRPr="00D90F46">
        <w:rPr>
          <w:sz w:val="28"/>
          <w:szCs w:val="28"/>
        </w:rPr>
        <w:t>- об выделении отдельной полосы для поворота налево (при движении по ул.Киевская в сторону центра),</w:t>
      </w:r>
    </w:p>
    <w:p w:rsidR="00D90F46" w:rsidRPr="00D90F46" w:rsidRDefault="00D90F46" w:rsidP="00D90F46">
      <w:pPr>
        <w:rPr>
          <w:sz w:val="28"/>
          <w:szCs w:val="28"/>
        </w:rPr>
      </w:pPr>
      <w:r w:rsidRPr="00D90F46">
        <w:rPr>
          <w:sz w:val="28"/>
          <w:szCs w:val="28"/>
        </w:rPr>
        <w:t>- о установке знаков регулирующим движение по полосам и нанесении разметки,</w:t>
      </w:r>
    </w:p>
    <w:p w:rsidR="00D90F46" w:rsidRPr="00D90F46" w:rsidRDefault="00D90F46" w:rsidP="00D90F46">
      <w:pPr>
        <w:rPr>
          <w:sz w:val="28"/>
          <w:szCs w:val="28"/>
        </w:rPr>
      </w:pPr>
      <w:r w:rsidRPr="00D90F46">
        <w:rPr>
          <w:sz w:val="28"/>
          <w:szCs w:val="28"/>
        </w:rPr>
        <w:lastRenderedPageBreak/>
        <w:t xml:space="preserve">- о расширении дорожного полотна по ул.Киевская от железнодорожного переезда до перекрестка ул.Киевская и ул.Генерала Кныша за счет зеленого газона вдоль ул.Киевская у магазина </w:t>
      </w:r>
      <w:proofErr w:type="spellStart"/>
      <w:r w:rsidRPr="00D90F46">
        <w:rPr>
          <w:sz w:val="28"/>
          <w:szCs w:val="28"/>
        </w:rPr>
        <w:t>Вимос</w:t>
      </w:r>
      <w:proofErr w:type="spellEnd"/>
      <w:r w:rsidRPr="00D90F46">
        <w:rPr>
          <w:sz w:val="28"/>
          <w:szCs w:val="28"/>
        </w:rPr>
        <w:t>, и разделении данного участка на две полосы,</w:t>
      </w:r>
    </w:p>
    <w:p w:rsidR="00D90F46" w:rsidRPr="00311E2D" w:rsidRDefault="00D90F46" w:rsidP="00D90F46">
      <w:pPr>
        <w:rPr>
          <w:sz w:val="28"/>
          <w:szCs w:val="28"/>
        </w:rPr>
      </w:pPr>
      <w:r w:rsidRPr="00D90F46">
        <w:rPr>
          <w:sz w:val="28"/>
          <w:szCs w:val="28"/>
        </w:rPr>
        <w:t xml:space="preserve">- о расширении дорожного полотна по ул.Киевская перед перекрестком с </w:t>
      </w:r>
      <w:r w:rsidRPr="00311E2D">
        <w:rPr>
          <w:sz w:val="28"/>
          <w:szCs w:val="28"/>
        </w:rPr>
        <w:t>ул.Старая Дорога для организации выделения отдельной полосы для поворота направо.</w:t>
      </w:r>
    </w:p>
    <w:p w:rsidR="00D90F46" w:rsidRDefault="00D90F46" w:rsidP="00D90F46">
      <w:pPr>
        <w:rPr>
          <w:sz w:val="28"/>
          <w:szCs w:val="28"/>
        </w:rPr>
      </w:pPr>
      <w:r w:rsidRPr="00311E2D">
        <w:rPr>
          <w:sz w:val="28"/>
          <w:szCs w:val="28"/>
        </w:rPr>
        <w:t>Обращение Бондаренко Юрия, адрес проживания неизвестен</w:t>
      </w:r>
      <w:r w:rsidR="00311E2D">
        <w:rPr>
          <w:sz w:val="28"/>
          <w:szCs w:val="28"/>
        </w:rPr>
        <w:t>.</w:t>
      </w:r>
    </w:p>
    <w:p w:rsidR="00E95D23" w:rsidRPr="00E95D23" w:rsidRDefault="00E95D23" w:rsidP="00D90F46">
      <w:pPr>
        <w:rPr>
          <w:b w:val="0"/>
          <w:sz w:val="28"/>
          <w:szCs w:val="28"/>
        </w:rPr>
      </w:pPr>
      <w:r w:rsidRPr="00E95D23">
        <w:rPr>
          <w:b w:val="0"/>
          <w:sz w:val="28"/>
          <w:szCs w:val="28"/>
        </w:rPr>
        <w:t>Материков Т.Ф.:</w:t>
      </w:r>
    </w:p>
    <w:p w:rsidR="00E95D23" w:rsidRPr="00E95D23" w:rsidRDefault="00E95D23" w:rsidP="00D90F46">
      <w:pPr>
        <w:rPr>
          <w:b w:val="0"/>
          <w:sz w:val="28"/>
          <w:szCs w:val="28"/>
        </w:rPr>
      </w:pPr>
      <w:r w:rsidRPr="00E95D23">
        <w:rPr>
          <w:b w:val="0"/>
          <w:sz w:val="28"/>
          <w:szCs w:val="28"/>
        </w:rPr>
        <w:t xml:space="preserve">Указанный участок автодороги </w:t>
      </w:r>
      <w:r w:rsidR="006569CB">
        <w:rPr>
          <w:b w:val="0"/>
          <w:sz w:val="28"/>
          <w:szCs w:val="28"/>
        </w:rPr>
        <w:t>Подъезд к г. Гатчина №2</w:t>
      </w:r>
      <w:r w:rsidRPr="00E95D23">
        <w:rPr>
          <w:b w:val="0"/>
          <w:sz w:val="28"/>
          <w:szCs w:val="28"/>
        </w:rPr>
        <w:t xml:space="preserve"> находится в управлении ГКУ Ленавтодор, и внесение указанных изменений возможно только в рамках реконструкции </w:t>
      </w:r>
      <w:r w:rsidR="006569CB">
        <w:rPr>
          <w:b w:val="0"/>
          <w:sz w:val="28"/>
          <w:szCs w:val="28"/>
        </w:rPr>
        <w:t>дороги</w:t>
      </w:r>
      <w:r w:rsidRPr="00E95D23">
        <w:rPr>
          <w:b w:val="0"/>
          <w:sz w:val="28"/>
          <w:szCs w:val="28"/>
        </w:rPr>
        <w:t>.</w:t>
      </w:r>
    </w:p>
    <w:p w:rsidR="007546E6" w:rsidRDefault="007546E6" w:rsidP="00D90F46">
      <w:pPr>
        <w:rPr>
          <w:b w:val="0"/>
          <w:sz w:val="28"/>
          <w:szCs w:val="28"/>
        </w:rPr>
      </w:pPr>
      <w:proofErr w:type="spellStart"/>
      <w:r w:rsidRPr="007546E6">
        <w:rPr>
          <w:b w:val="0"/>
          <w:sz w:val="28"/>
          <w:szCs w:val="28"/>
        </w:rPr>
        <w:t>Жабрева</w:t>
      </w:r>
      <w:proofErr w:type="spellEnd"/>
      <w:r>
        <w:rPr>
          <w:b w:val="0"/>
          <w:sz w:val="28"/>
          <w:szCs w:val="28"/>
        </w:rPr>
        <w:t xml:space="preserve"> Т.Е.:</w:t>
      </w:r>
    </w:p>
    <w:p w:rsidR="007546E6" w:rsidRDefault="007546E6" w:rsidP="00D90F4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Считаю возможным и необходимым данные предложения направить на рассмотрение руководству ГКУ Ленавтодор.</w:t>
      </w:r>
    </w:p>
    <w:p w:rsidR="007546E6" w:rsidRDefault="007546E6" w:rsidP="00D90F4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:rsidR="00E95D23" w:rsidRDefault="007546E6" w:rsidP="00D90F4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Предлагаю сформировать запрос на имя директора ГКУ Ленавтодор Седова Д.С. с предложением рассмотреть указанные вопросы с целью минимизации автомобильных запросов по ул.Киевская г.Гатчины.</w:t>
      </w:r>
    </w:p>
    <w:p w:rsidR="007546E6" w:rsidRDefault="007546E6" w:rsidP="00D90F4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единогласно.</w:t>
      </w:r>
    </w:p>
    <w:p w:rsidR="007546E6" w:rsidRDefault="007546E6" w:rsidP="00D90F4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 Сформировать запрос на имя директора ГКУ Ленавтодор Седова Д.С. с предложением рассмотреть указанные вопросы с целью минимизации автомобильных запросов по ул.Киевская г.Гатчины. Отв.: Материков Т.Ф. Срок 24.05.2019 года.</w:t>
      </w:r>
    </w:p>
    <w:p w:rsidR="007546E6" w:rsidRDefault="007546E6" w:rsidP="00D90F46">
      <w:pPr>
        <w:rPr>
          <w:b w:val="0"/>
          <w:sz w:val="28"/>
          <w:szCs w:val="28"/>
        </w:rPr>
      </w:pPr>
    </w:p>
    <w:p w:rsidR="007546E6" w:rsidRPr="006569CB" w:rsidRDefault="007546E6" w:rsidP="007546E6">
      <w:pPr>
        <w:rPr>
          <w:color w:val="FF0000"/>
          <w:sz w:val="28"/>
          <w:szCs w:val="28"/>
        </w:rPr>
      </w:pPr>
      <w:r w:rsidRPr="007546E6">
        <w:rPr>
          <w:sz w:val="28"/>
          <w:szCs w:val="28"/>
        </w:rPr>
        <w:t xml:space="preserve">4.7. Вопрос о восстановлении (установке) знака 2.4 «Уступите дорогу» перед перекрестком ул.120-й Гатчинской дивизии и </w:t>
      </w:r>
      <w:proofErr w:type="spellStart"/>
      <w:r w:rsidRPr="007546E6">
        <w:rPr>
          <w:sz w:val="28"/>
          <w:szCs w:val="28"/>
        </w:rPr>
        <w:t>Корпиковского</w:t>
      </w:r>
      <w:proofErr w:type="spellEnd"/>
      <w:r w:rsidRPr="007546E6">
        <w:rPr>
          <w:sz w:val="28"/>
          <w:szCs w:val="28"/>
        </w:rPr>
        <w:t xml:space="preserve"> шоссе со стороны </w:t>
      </w:r>
      <w:proofErr w:type="spellStart"/>
      <w:r w:rsidR="000579B1">
        <w:rPr>
          <w:sz w:val="28"/>
          <w:szCs w:val="28"/>
        </w:rPr>
        <w:t>Корпиковского</w:t>
      </w:r>
      <w:proofErr w:type="spellEnd"/>
      <w:r w:rsidR="000579B1">
        <w:rPr>
          <w:sz w:val="28"/>
          <w:szCs w:val="28"/>
        </w:rPr>
        <w:t xml:space="preserve"> шоссе</w:t>
      </w:r>
      <w:r>
        <w:rPr>
          <w:sz w:val="28"/>
          <w:szCs w:val="28"/>
        </w:rPr>
        <w:t xml:space="preserve">. Обращение </w:t>
      </w:r>
      <w:proofErr w:type="spellStart"/>
      <w:r w:rsidRPr="007546E6">
        <w:rPr>
          <w:sz w:val="28"/>
          <w:szCs w:val="28"/>
        </w:rPr>
        <w:t>Товкус</w:t>
      </w:r>
      <w:proofErr w:type="spellEnd"/>
      <w:r w:rsidRPr="007546E6">
        <w:rPr>
          <w:sz w:val="28"/>
          <w:szCs w:val="28"/>
        </w:rPr>
        <w:t xml:space="preserve"> К.В., проживающего по адре</w:t>
      </w:r>
      <w:r>
        <w:rPr>
          <w:sz w:val="28"/>
          <w:szCs w:val="28"/>
        </w:rPr>
        <w:t xml:space="preserve">су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атчинаул.Беляева</w:t>
      </w:r>
      <w:proofErr w:type="spellEnd"/>
      <w:r>
        <w:rPr>
          <w:sz w:val="28"/>
          <w:szCs w:val="28"/>
        </w:rPr>
        <w:t xml:space="preserve"> д.11б кв</w:t>
      </w:r>
      <w:r w:rsidRPr="007546E6">
        <w:rPr>
          <w:sz w:val="28"/>
          <w:szCs w:val="28"/>
        </w:rPr>
        <w:t>.15</w:t>
      </w:r>
      <w:r>
        <w:rPr>
          <w:sz w:val="28"/>
          <w:szCs w:val="28"/>
        </w:rPr>
        <w:t>.</w:t>
      </w:r>
      <w:r w:rsidR="00B04AC0">
        <w:rPr>
          <w:sz w:val="28"/>
          <w:szCs w:val="28"/>
        </w:rPr>
        <w:t>.</w:t>
      </w:r>
    </w:p>
    <w:p w:rsidR="007546E6" w:rsidRDefault="007546E6" w:rsidP="007546E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Кузнецов Д.В.:</w:t>
      </w:r>
    </w:p>
    <w:p w:rsidR="007546E6" w:rsidRDefault="007546E6" w:rsidP="007546E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указанном перекр</w:t>
      </w:r>
      <w:r w:rsidR="003473E8">
        <w:rPr>
          <w:b w:val="0"/>
          <w:sz w:val="28"/>
          <w:szCs w:val="28"/>
        </w:rPr>
        <w:t>естке</w:t>
      </w:r>
      <w:r w:rsidR="000579B1">
        <w:rPr>
          <w:b w:val="0"/>
          <w:sz w:val="28"/>
          <w:szCs w:val="28"/>
        </w:rPr>
        <w:t xml:space="preserve"> главная дорога - ул. 120 Гатчинской Дивизии поворот налево. Д</w:t>
      </w:r>
      <w:r w:rsidR="003473E8">
        <w:rPr>
          <w:b w:val="0"/>
          <w:sz w:val="28"/>
          <w:szCs w:val="28"/>
        </w:rPr>
        <w:t>ля регулирования движения транспортных средств</w:t>
      </w:r>
      <w:r w:rsidR="000579B1">
        <w:rPr>
          <w:b w:val="0"/>
          <w:sz w:val="28"/>
          <w:szCs w:val="28"/>
        </w:rPr>
        <w:t xml:space="preserve"> на указанном перекрестке необходимы </w:t>
      </w:r>
      <w:r w:rsidR="003473E8">
        <w:rPr>
          <w:b w:val="0"/>
          <w:sz w:val="28"/>
          <w:szCs w:val="28"/>
        </w:rPr>
        <w:t>дорожны</w:t>
      </w:r>
      <w:r w:rsidR="000579B1">
        <w:rPr>
          <w:b w:val="0"/>
          <w:sz w:val="28"/>
          <w:szCs w:val="28"/>
        </w:rPr>
        <w:t>е</w:t>
      </w:r>
      <w:r w:rsidR="003473E8">
        <w:rPr>
          <w:b w:val="0"/>
          <w:sz w:val="28"/>
          <w:szCs w:val="28"/>
        </w:rPr>
        <w:t xml:space="preserve"> знак</w:t>
      </w:r>
      <w:r w:rsidR="000579B1">
        <w:rPr>
          <w:b w:val="0"/>
          <w:sz w:val="28"/>
          <w:szCs w:val="28"/>
        </w:rPr>
        <w:t>и</w:t>
      </w:r>
      <w:r w:rsidR="003473E8">
        <w:rPr>
          <w:b w:val="0"/>
          <w:sz w:val="28"/>
          <w:szCs w:val="28"/>
        </w:rPr>
        <w:t xml:space="preserve"> 2.4. «Уступите дорогу» </w:t>
      </w:r>
      <w:r w:rsidR="00A756C8">
        <w:rPr>
          <w:b w:val="0"/>
          <w:sz w:val="28"/>
          <w:szCs w:val="28"/>
        </w:rPr>
        <w:t xml:space="preserve">со стороны </w:t>
      </w:r>
      <w:proofErr w:type="spellStart"/>
      <w:r w:rsidR="00A756C8">
        <w:rPr>
          <w:b w:val="0"/>
          <w:sz w:val="28"/>
          <w:szCs w:val="28"/>
        </w:rPr>
        <w:t>Корпиковского</w:t>
      </w:r>
      <w:proofErr w:type="spellEnd"/>
      <w:r w:rsidR="00A756C8">
        <w:rPr>
          <w:b w:val="0"/>
          <w:sz w:val="28"/>
          <w:szCs w:val="28"/>
        </w:rPr>
        <w:t xml:space="preserve"> шоссе</w:t>
      </w:r>
      <w:r w:rsidR="000579B1">
        <w:rPr>
          <w:b w:val="0"/>
          <w:sz w:val="28"/>
          <w:szCs w:val="28"/>
        </w:rPr>
        <w:t xml:space="preserve"> и дер</w:t>
      </w:r>
      <w:proofErr w:type="gramStart"/>
      <w:r w:rsidR="000579B1">
        <w:rPr>
          <w:b w:val="0"/>
          <w:sz w:val="28"/>
          <w:szCs w:val="28"/>
        </w:rPr>
        <w:t>.К</w:t>
      </w:r>
      <w:proofErr w:type="gramEnd"/>
      <w:r w:rsidR="000579B1">
        <w:rPr>
          <w:b w:val="0"/>
          <w:sz w:val="28"/>
          <w:szCs w:val="28"/>
        </w:rPr>
        <w:t>отельниково</w:t>
      </w:r>
      <w:r w:rsidR="003473E8">
        <w:rPr>
          <w:b w:val="0"/>
          <w:sz w:val="28"/>
          <w:szCs w:val="28"/>
        </w:rPr>
        <w:t>.</w:t>
      </w:r>
    </w:p>
    <w:p w:rsidR="003473E8" w:rsidRDefault="003473E8" w:rsidP="007546E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:rsidR="003473E8" w:rsidRDefault="003473E8" w:rsidP="007546E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Предлагаю </w:t>
      </w:r>
      <w:r w:rsidR="000579B1">
        <w:rPr>
          <w:b w:val="0"/>
          <w:sz w:val="28"/>
          <w:szCs w:val="28"/>
        </w:rPr>
        <w:t xml:space="preserve">на указанном перекрестке со </w:t>
      </w:r>
      <w:proofErr w:type="spellStart"/>
      <w:r w:rsidR="00A756C8">
        <w:rPr>
          <w:b w:val="0"/>
          <w:sz w:val="28"/>
          <w:szCs w:val="28"/>
        </w:rPr>
        <w:t>Корпиковского</w:t>
      </w:r>
      <w:proofErr w:type="spellEnd"/>
      <w:r w:rsidR="00A756C8">
        <w:rPr>
          <w:b w:val="0"/>
          <w:sz w:val="28"/>
          <w:szCs w:val="28"/>
        </w:rPr>
        <w:t xml:space="preserve"> шоссе </w:t>
      </w:r>
      <w:r w:rsidR="000579B1">
        <w:rPr>
          <w:b w:val="0"/>
          <w:sz w:val="28"/>
          <w:szCs w:val="28"/>
        </w:rPr>
        <w:t xml:space="preserve">восстановить дорожный </w:t>
      </w:r>
      <w:r>
        <w:rPr>
          <w:b w:val="0"/>
          <w:sz w:val="28"/>
          <w:szCs w:val="28"/>
        </w:rPr>
        <w:t>знак 2.4. «Уступите дорогу».</w:t>
      </w:r>
    </w:p>
    <w:p w:rsidR="003473E8" w:rsidRDefault="003473E8" w:rsidP="007546E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единогласно.</w:t>
      </w:r>
    </w:p>
    <w:p w:rsidR="003473E8" w:rsidRDefault="003473E8" w:rsidP="007546E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:rsidR="003473E8" w:rsidRDefault="000579B1" w:rsidP="007546E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Восстановить дорожный</w:t>
      </w:r>
      <w:r w:rsidR="003473E8" w:rsidRPr="003473E8">
        <w:rPr>
          <w:b w:val="0"/>
          <w:sz w:val="28"/>
          <w:szCs w:val="28"/>
        </w:rPr>
        <w:t xml:space="preserve"> знак 2.4. «Уступите дорогу» перед перекрестком ул.120-й Гатчинской дивизии и </w:t>
      </w:r>
      <w:proofErr w:type="spellStart"/>
      <w:r w:rsidR="003473E8" w:rsidRPr="003473E8">
        <w:rPr>
          <w:b w:val="0"/>
          <w:sz w:val="28"/>
          <w:szCs w:val="28"/>
        </w:rPr>
        <w:t>Корпиковского</w:t>
      </w:r>
      <w:proofErr w:type="spellEnd"/>
      <w:r w:rsidR="003473E8" w:rsidRPr="003473E8">
        <w:rPr>
          <w:b w:val="0"/>
          <w:sz w:val="28"/>
          <w:szCs w:val="28"/>
        </w:rPr>
        <w:t xml:space="preserve"> шоссе со стороны</w:t>
      </w:r>
      <w:r w:rsidR="00A756C8">
        <w:rPr>
          <w:b w:val="0"/>
          <w:sz w:val="28"/>
          <w:szCs w:val="28"/>
        </w:rPr>
        <w:t xml:space="preserve"> </w:t>
      </w:r>
      <w:proofErr w:type="spellStart"/>
      <w:r w:rsidR="00A756C8" w:rsidRPr="003473E8">
        <w:rPr>
          <w:b w:val="0"/>
          <w:sz w:val="28"/>
          <w:szCs w:val="28"/>
        </w:rPr>
        <w:t>Корпиковского</w:t>
      </w:r>
      <w:proofErr w:type="spellEnd"/>
      <w:r w:rsidR="00A756C8" w:rsidRPr="003473E8">
        <w:rPr>
          <w:b w:val="0"/>
          <w:sz w:val="28"/>
          <w:szCs w:val="28"/>
        </w:rPr>
        <w:t xml:space="preserve"> шоссе</w:t>
      </w:r>
      <w:r w:rsidR="003473E8">
        <w:rPr>
          <w:b w:val="0"/>
          <w:sz w:val="28"/>
          <w:szCs w:val="28"/>
        </w:rPr>
        <w:t xml:space="preserve">. Отв.: </w:t>
      </w:r>
      <w:r>
        <w:rPr>
          <w:b w:val="0"/>
          <w:sz w:val="28"/>
          <w:szCs w:val="28"/>
        </w:rPr>
        <w:t>Супренок А.А.</w:t>
      </w:r>
      <w:r w:rsidR="003473E8">
        <w:rPr>
          <w:b w:val="0"/>
          <w:sz w:val="28"/>
          <w:szCs w:val="28"/>
        </w:rPr>
        <w:t>. Срок: 01.06.2019 года.</w:t>
      </w:r>
    </w:p>
    <w:p w:rsidR="003473E8" w:rsidRDefault="003473E8" w:rsidP="007546E6">
      <w:pPr>
        <w:rPr>
          <w:b w:val="0"/>
          <w:sz w:val="28"/>
          <w:szCs w:val="28"/>
        </w:rPr>
      </w:pPr>
    </w:p>
    <w:p w:rsidR="003473E8" w:rsidRDefault="003473E8" w:rsidP="003473E8">
      <w:pPr>
        <w:rPr>
          <w:sz w:val="28"/>
          <w:szCs w:val="28"/>
        </w:rPr>
      </w:pPr>
      <w:r w:rsidRPr="003473E8">
        <w:rPr>
          <w:sz w:val="28"/>
          <w:szCs w:val="28"/>
        </w:rPr>
        <w:t xml:space="preserve">4.8. Вопрос о перекрытии неохраняемого железнодорожного переезда в населенном пункте </w:t>
      </w:r>
      <w:proofErr w:type="spellStart"/>
      <w:r w:rsidRPr="003473E8">
        <w:rPr>
          <w:sz w:val="28"/>
          <w:szCs w:val="28"/>
        </w:rPr>
        <w:t>Шпаньково</w:t>
      </w:r>
      <w:proofErr w:type="spellEnd"/>
      <w:r w:rsidRPr="003473E8">
        <w:rPr>
          <w:sz w:val="28"/>
          <w:szCs w:val="28"/>
        </w:rPr>
        <w:t xml:space="preserve"> (63 км.) для проведения ремонта </w:t>
      </w:r>
      <w:r w:rsidRPr="003473E8">
        <w:rPr>
          <w:sz w:val="28"/>
          <w:szCs w:val="28"/>
        </w:rPr>
        <w:lastRenderedPageBreak/>
        <w:t xml:space="preserve">дорожного полотна и организации объезда через </w:t>
      </w:r>
      <w:proofErr w:type="spellStart"/>
      <w:r w:rsidRPr="003473E8">
        <w:rPr>
          <w:sz w:val="28"/>
          <w:szCs w:val="28"/>
        </w:rPr>
        <w:t>дер.Борницы</w:t>
      </w:r>
      <w:proofErr w:type="spellEnd"/>
      <w:r w:rsidRPr="003473E8">
        <w:rPr>
          <w:sz w:val="28"/>
          <w:szCs w:val="28"/>
        </w:rPr>
        <w:t xml:space="preserve"> (61км.)</w:t>
      </w:r>
      <w:r>
        <w:rPr>
          <w:sz w:val="28"/>
          <w:szCs w:val="28"/>
        </w:rPr>
        <w:t xml:space="preserve">. Обращение </w:t>
      </w:r>
      <w:r w:rsidRPr="003473E8">
        <w:rPr>
          <w:sz w:val="28"/>
          <w:szCs w:val="28"/>
        </w:rPr>
        <w:t xml:space="preserve">главного инженера Гатчинской дистанции пути </w:t>
      </w:r>
      <w:proofErr w:type="spellStart"/>
      <w:r w:rsidRPr="003473E8">
        <w:rPr>
          <w:sz w:val="28"/>
          <w:szCs w:val="28"/>
        </w:rPr>
        <w:t>Бакумова</w:t>
      </w:r>
      <w:proofErr w:type="spellEnd"/>
      <w:r w:rsidRPr="003473E8">
        <w:rPr>
          <w:sz w:val="28"/>
          <w:szCs w:val="28"/>
        </w:rPr>
        <w:t xml:space="preserve"> А.Ю.</w:t>
      </w:r>
    </w:p>
    <w:p w:rsidR="003473E8" w:rsidRDefault="003473E8" w:rsidP="003473E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Кузнецов Д.В.:</w:t>
      </w:r>
    </w:p>
    <w:p w:rsidR="00DA321D" w:rsidRPr="00C73D8C" w:rsidRDefault="00DA321D" w:rsidP="00DA321D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C73D8C">
        <w:rPr>
          <w:rFonts w:ascii="Times New Roman" w:hAnsi="Times New Roman"/>
          <w:sz w:val="28"/>
          <w:szCs w:val="28"/>
          <w:lang w:val="ru-RU"/>
        </w:rPr>
        <w:t>Порядок перекрытия железнодорожных переездов регламентировано Приказом Министерства транспорта Российской Федерации от 26 марта 2009 года № 46 «О порядке открытия и закрытия пересечений железнодорожных путей автомобильными дорогами (железнодорожных переездов)». Предлагаю данный вопрос с повестки заседания комиссии снять, и решение по закрытию железнодорожного переезда принимать в соответствии с вышеуказанным приказом Министерства транспорта.</w:t>
      </w:r>
    </w:p>
    <w:p w:rsidR="00DA321D" w:rsidRDefault="00DA321D" w:rsidP="00DA321D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DA321D">
        <w:rPr>
          <w:rFonts w:ascii="Times New Roman" w:hAnsi="Times New Roman"/>
          <w:sz w:val="28"/>
          <w:szCs w:val="28"/>
          <w:lang w:val="ru-RU"/>
        </w:rPr>
        <w:t>Пре</w:t>
      </w:r>
      <w:r>
        <w:rPr>
          <w:rFonts w:ascii="Times New Roman" w:hAnsi="Times New Roman"/>
          <w:sz w:val="28"/>
          <w:szCs w:val="28"/>
          <w:lang w:val="ru-RU"/>
        </w:rPr>
        <w:t>дложение принято единогласно.</w:t>
      </w:r>
    </w:p>
    <w:p w:rsidR="00DA321D" w:rsidRDefault="00DA321D" w:rsidP="00DA321D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Решение:</w:t>
      </w:r>
    </w:p>
    <w:p w:rsidR="00DA321D" w:rsidRDefault="00DA321D" w:rsidP="00DA321D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DA321D">
        <w:rPr>
          <w:rFonts w:ascii="Times New Roman" w:hAnsi="Times New Roman"/>
          <w:sz w:val="28"/>
          <w:szCs w:val="28"/>
          <w:lang w:val="ru-RU"/>
        </w:rPr>
        <w:t>опрос</w:t>
      </w:r>
      <w:r>
        <w:rPr>
          <w:rFonts w:ascii="Times New Roman" w:hAnsi="Times New Roman"/>
          <w:sz w:val="28"/>
          <w:szCs w:val="28"/>
          <w:lang w:val="ru-RU"/>
        </w:rPr>
        <w:t xml:space="preserve"> о перекрытии неохраняемого железнодорожного переезда в населенном пункте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Шпаньково</w:t>
      </w:r>
      <w:proofErr w:type="spellEnd"/>
      <w:r w:rsidRPr="00DA321D">
        <w:rPr>
          <w:rFonts w:ascii="Times New Roman" w:hAnsi="Times New Roman"/>
          <w:sz w:val="28"/>
          <w:szCs w:val="28"/>
          <w:lang w:val="ru-RU"/>
        </w:rPr>
        <w:t xml:space="preserve"> с повестки заседания комиссии снять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A321D" w:rsidRDefault="00DA321D" w:rsidP="00DA321D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321D" w:rsidRPr="00C73D8C" w:rsidRDefault="00DA321D" w:rsidP="00DA321D">
      <w:pPr>
        <w:pStyle w:val="a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15863">
        <w:rPr>
          <w:rFonts w:ascii="Times New Roman" w:hAnsi="Times New Roman"/>
          <w:b/>
          <w:sz w:val="28"/>
          <w:szCs w:val="28"/>
          <w:lang w:val="ru-RU"/>
        </w:rPr>
        <w:t xml:space="preserve">4.9. </w:t>
      </w:r>
      <w:r w:rsidRPr="00C73D8C">
        <w:rPr>
          <w:rFonts w:ascii="Times New Roman" w:hAnsi="Times New Roman"/>
          <w:b/>
          <w:sz w:val="28"/>
          <w:szCs w:val="28"/>
          <w:lang w:val="ru-RU"/>
        </w:rPr>
        <w:t xml:space="preserve">Вопрос </w:t>
      </w:r>
    </w:p>
    <w:p w:rsidR="00DA321D" w:rsidRPr="00C73D8C" w:rsidRDefault="00DA321D" w:rsidP="00DA321D">
      <w:pPr>
        <w:pStyle w:val="a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73D8C">
        <w:rPr>
          <w:rFonts w:ascii="Times New Roman" w:hAnsi="Times New Roman"/>
          <w:b/>
          <w:sz w:val="28"/>
          <w:szCs w:val="28"/>
          <w:lang w:val="ru-RU"/>
        </w:rPr>
        <w:t>- об установке дополнительной секции на светофоре со стрелкой, разрешающей поворот налево с улицы Карла Маркса на улицу Достоевского г.Гатчина;</w:t>
      </w:r>
    </w:p>
    <w:p w:rsidR="00DA321D" w:rsidRPr="00C73D8C" w:rsidRDefault="00DA321D" w:rsidP="00DA321D">
      <w:pPr>
        <w:pStyle w:val="a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73D8C">
        <w:rPr>
          <w:rFonts w:ascii="Times New Roman" w:hAnsi="Times New Roman"/>
          <w:b/>
          <w:sz w:val="28"/>
          <w:szCs w:val="28"/>
          <w:lang w:val="ru-RU"/>
        </w:rPr>
        <w:t>- об установке дополнительной секции на светофоре со стрелкой, разрешающей поворот налево с проспекта 25 Октября на ул.7 Армии г.Гатчина;</w:t>
      </w:r>
    </w:p>
    <w:p w:rsidR="00DA321D" w:rsidRDefault="00DA321D" w:rsidP="00DA321D">
      <w:pPr>
        <w:pStyle w:val="a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15863">
        <w:rPr>
          <w:rFonts w:ascii="Times New Roman" w:hAnsi="Times New Roman"/>
          <w:b/>
          <w:sz w:val="28"/>
          <w:szCs w:val="28"/>
          <w:lang w:val="ru-RU"/>
        </w:rPr>
        <w:t>- о расширении проезжей части по улице Старая Дорога на участке от перекрестка с улицей Диагональная д</w:t>
      </w:r>
      <w:r w:rsidR="00115863">
        <w:rPr>
          <w:rFonts w:ascii="Times New Roman" w:hAnsi="Times New Roman"/>
          <w:b/>
          <w:sz w:val="28"/>
          <w:szCs w:val="28"/>
          <w:lang w:val="ru-RU"/>
        </w:rPr>
        <w:t>о перекрестка с улицей Киевская,</w:t>
      </w:r>
    </w:p>
    <w:p w:rsidR="00115863" w:rsidRPr="00115863" w:rsidRDefault="00115863" w:rsidP="00DA321D">
      <w:pPr>
        <w:pStyle w:val="a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- о</w:t>
      </w:r>
      <w:r w:rsidR="00D614CB">
        <w:rPr>
          <w:rFonts w:ascii="Times New Roman" w:hAnsi="Times New Roman"/>
          <w:b/>
          <w:sz w:val="28"/>
          <w:szCs w:val="28"/>
          <w:lang w:val="ru-RU"/>
        </w:rPr>
        <w:t>б</w:t>
      </w:r>
      <w:r w:rsidRPr="00115863">
        <w:rPr>
          <w:rFonts w:ascii="Times New Roman" w:hAnsi="Times New Roman"/>
          <w:b/>
          <w:sz w:val="28"/>
          <w:szCs w:val="28"/>
          <w:lang w:val="ru-RU"/>
        </w:rPr>
        <w:t>установке дополнительной секции на светофоре со стрелкой, разрешающей поворот налево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на перекрестке автомобильных дорог А-120 и 41К-100 при движении со стороны Гатчина.</w:t>
      </w:r>
    </w:p>
    <w:p w:rsidR="00DA321D" w:rsidRPr="00115863" w:rsidRDefault="00DA321D" w:rsidP="00DA321D">
      <w:pPr>
        <w:pStyle w:val="a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15863">
        <w:rPr>
          <w:rFonts w:ascii="Times New Roman" w:hAnsi="Times New Roman"/>
          <w:b/>
          <w:sz w:val="28"/>
          <w:szCs w:val="28"/>
          <w:lang w:val="ru-RU"/>
        </w:rPr>
        <w:t xml:space="preserve">Обращение главного редактора газеты «Гатчинская правда» </w:t>
      </w:r>
      <w:proofErr w:type="spellStart"/>
      <w:r w:rsidRPr="00115863">
        <w:rPr>
          <w:rFonts w:ascii="Times New Roman" w:hAnsi="Times New Roman"/>
          <w:b/>
          <w:sz w:val="28"/>
          <w:szCs w:val="28"/>
          <w:lang w:val="ru-RU"/>
        </w:rPr>
        <w:t>Суралёвой</w:t>
      </w:r>
      <w:proofErr w:type="spellEnd"/>
      <w:r w:rsidRPr="00115863">
        <w:rPr>
          <w:rFonts w:ascii="Times New Roman" w:hAnsi="Times New Roman"/>
          <w:b/>
          <w:sz w:val="28"/>
          <w:szCs w:val="28"/>
          <w:lang w:val="ru-RU"/>
        </w:rPr>
        <w:t xml:space="preserve"> Елены.</w:t>
      </w:r>
    </w:p>
    <w:p w:rsidR="00DA321D" w:rsidRDefault="00115863" w:rsidP="00DA321D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Супренок А.А.:</w:t>
      </w:r>
    </w:p>
    <w:p w:rsidR="00115863" w:rsidRDefault="00D614CB" w:rsidP="00DA321D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D614CB">
        <w:rPr>
          <w:rFonts w:ascii="Times New Roman" w:hAnsi="Times New Roman"/>
          <w:sz w:val="28"/>
          <w:szCs w:val="28"/>
          <w:lang w:val="ru-RU"/>
        </w:rPr>
        <w:t>По первому вопросу, об установке дополнительной секции на светофоре со стрелкой, разрешающей поворот налево с улицы Карла Маркса на улицу Достоевского г.Гатчина. Н</w:t>
      </w:r>
      <w:r w:rsidR="00115863" w:rsidRPr="00D614CB">
        <w:rPr>
          <w:rFonts w:ascii="Times New Roman" w:hAnsi="Times New Roman"/>
          <w:sz w:val="28"/>
          <w:szCs w:val="28"/>
          <w:lang w:val="ru-RU"/>
        </w:rPr>
        <w:t xml:space="preserve">а перекрестке </w:t>
      </w:r>
      <w:r w:rsidR="00DA0E23" w:rsidRPr="00D614CB">
        <w:rPr>
          <w:rFonts w:ascii="Times New Roman" w:hAnsi="Times New Roman"/>
          <w:sz w:val="28"/>
          <w:szCs w:val="28"/>
          <w:lang w:val="ru-RU"/>
        </w:rPr>
        <w:t>ул.Карла Маркса и</w:t>
      </w:r>
      <w:r w:rsidR="00DA0E23">
        <w:rPr>
          <w:rFonts w:ascii="Times New Roman" w:hAnsi="Times New Roman"/>
          <w:sz w:val="28"/>
          <w:szCs w:val="28"/>
          <w:lang w:val="ru-RU"/>
        </w:rPr>
        <w:t xml:space="preserve"> ул.Достоевского светофорный пост включен в программу «Умный город», и фазы его работы определяются с учетом интенсивности и количества транспортных средств. В настоящее время </w:t>
      </w:r>
      <w:r w:rsidR="00C73D8C">
        <w:rPr>
          <w:rFonts w:ascii="Times New Roman" w:hAnsi="Times New Roman"/>
          <w:sz w:val="28"/>
          <w:szCs w:val="28"/>
          <w:lang w:val="ru-RU"/>
        </w:rPr>
        <w:t xml:space="preserve">планируется </w:t>
      </w:r>
      <w:r w:rsidR="00DA0E23">
        <w:rPr>
          <w:rFonts w:ascii="Times New Roman" w:hAnsi="Times New Roman"/>
          <w:sz w:val="28"/>
          <w:szCs w:val="28"/>
          <w:lang w:val="ru-RU"/>
        </w:rPr>
        <w:t xml:space="preserve">большинство светофорных постов по городу Гатчина </w:t>
      </w:r>
      <w:r w:rsidR="00C73D8C">
        <w:rPr>
          <w:rFonts w:ascii="Times New Roman" w:hAnsi="Times New Roman"/>
          <w:sz w:val="28"/>
          <w:szCs w:val="28"/>
          <w:lang w:val="ru-RU"/>
        </w:rPr>
        <w:t xml:space="preserve">планируется включить </w:t>
      </w:r>
      <w:r w:rsidR="00DA0E23">
        <w:rPr>
          <w:rFonts w:ascii="Times New Roman" w:hAnsi="Times New Roman"/>
          <w:sz w:val="28"/>
          <w:szCs w:val="28"/>
          <w:lang w:val="ru-RU"/>
        </w:rPr>
        <w:t xml:space="preserve">в данную программу, что снизит автомобильные </w:t>
      </w:r>
      <w:r w:rsidR="00C73D8C">
        <w:rPr>
          <w:rFonts w:ascii="Times New Roman" w:hAnsi="Times New Roman"/>
          <w:sz w:val="28"/>
          <w:szCs w:val="28"/>
          <w:lang w:val="ru-RU"/>
        </w:rPr>
        <w:t>заторы по всем улицам города.</w:t>
      </w:r>
    </w:p>
    <w:p w:rsidR="00C73D8C" w:rsidRDefault="00C73D8C" w:rsidP="00DA321D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второму вопросу</w:t>
      </w:r>
      <w:r w:rsidR="00E746DA">
        <w:rPr>
          <w:rFonts w:ascii="Times New Roman" w:hAnsi="Times New Roman"/>
          <w:sz w:val="28"/>
          <w:szCs w:val="28"/>
          <w:lang w:val="ru-RU"/>
        </w:rPr>
        <w:t>, об</w:t>
      </w:r>
      <w:r>
        <w:rPr>
          <w:rFonts w:ascii="Times New Roman" w:hAnsi="Times New Roman"/>
          <w:sz w:val="28"/>
          <w:szCs w:val="28"/>
          <w:lang w:val="ru-RU"/>
        </w:rPr>
        <w:t xml:space="preserve"> установк</w:t>
      </w:r>
      <w:r w:rsidR="00E746DA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дополнительной секции на светофоре со стрелкой, разрешающей поворот налево с проспекта 25 Октября на ул.7 Армии г.Гатчина нецелесообразен. Фазы работы данного светофорного поста отрегулированы с учетом интенсивности и количества транспортных средств на указанном участке, а так же с учетом работы других светофорных постов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пр-кту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25 Октября. Изменение схемы работы данного светофорного поста</w:t>
      </w:r>
      <w:r w:rsidR="00C415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415E3">
        <w:rPr>
          <w:rFonts w:ascii="Times New Roman" w:hAnsi="Times New Roman"/>
          <w:sz w:val="28"/>
          <w:szCs w:val="28"/>
          <w:lang w:val="ru-RU"/>
        </w:rPr>
        <w:lastRenderedPageBreak/>
        <w:t>повлечет дисбаланс в общей схеме работы всех светофор</w:t>
      </w:r>
      <w:r w:rsidR="00821450">
        <w:rPr>
          <w:rFonts w:ascii="Times New Roman" w:hAnsi="Times New Roman"/>
          <w:sz w:val="28"/>
          <w:szCs w:val="28"/>
          <w:lang w:val="ru-RU"/>
        </w:rPr>
        <w:t xml:space="preserve">ных постов по </w:t>
      </w:r>
      <w:proofErr w:type="spellStart"/>
      <w:r w:rsidR="00821450">
        <w:rPr>
          <w:rFonts w:ascii="Times New Roman" w:hAnsi="Times New Roman"/>
          <w:sz w:val="28"/>
          <w:szCs w:val="28"/>
          <w:lang w:val="ru-RU"/>
        </w:rPr>
        <w:t>пр-кту</w:t>
      </w:r>
      <w:proofErr w:type="spellEnd"/>
      <w:r w:rsidR="00821450">
        <w:rPr>
          <w:rFonts w:ascii="Times New Roman" w:hAnsi="Times New Roman"/>
          <w:sz w:val="28"/>
          <w:szCs w:val="28"/>
          <w:lang w:val="ru-RU"/>
        </w:rPr>
        <w:t xml:space="preserve"> 25 Октября и возникновению дополнительных автомобильных заторов.</w:t>
      </w:r>
    </w:p>
    <w:p w:rsidR="00C415E3" w:rsidRDefault="00C415E3" w:rsidP="00DA321D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третьему вопросу, о расширении ширины проезжей части по ул</w:t>
      </w:r>
      <w:r w:rsidR="00E746DA">
        <w:rPr>
          <w:rFonts w:ascii="Times New Roman" w:hAnsi="Times New Roman"/>
          <w:sz w:val="28"/>
          <w:szCs w:val="28"/>
          <w:lang w:val="ru-RU"/>
        </w:rPr>
        <w:t xml:space="preserve">.Старая Дорога от пересечения от ул.Диагональная до пересечения с ул.Киевская. Данный вопрос возможно рассматривать только в рамках реконструкции уличной дорожной сети данного микрорайона, что в настоящее время не </w:t>
      </w:r>
      <w:r w:rsidR="00E746DA" w:rsidRPr="00E746DA">
        <w:rPr>
          <w:rFonts w:ascii="Times New Roman" w:hAnsi="Times New Roman"/>
          <w:sz w:val="28"/>
          <w:szCs w:val="28"/>
          <w:lang w:val="ru-RU"/>
        </w:rPr>
        <w:t xml:space="preserve">запланировано. Считаю возможным данный вопрос </w:t>
      </w:r>
      <w:r w:rsidR="00821450">
        <w:rPr>
          <w:rFonts w:ascii="Times New Roman" w:hAnsi="Times New Roman"/>
          <w:sz w:val="28"/>
          <w:szCs w:val="28"/>
          <w:lang w:val="ru-RU"/>
        </w:rPr>
        <w:t>учесть</w:t>
      </w:r>
      <w:r w:rsidR="00E746DA" w:rsidRPr="00E746DA">
        <w:rPr>
          <w:rFonts w:ascii="Times New Roman" w:hAnsi="Times New Roman"/>
          <w:sz w:val="28"/>
          <w:szCs w:val="28"/>
          <w:lang w:val="ru-RU"/>
        </w:rPr>
        <w:t xml:space="preserve"> при разработке КСОДД на территории МО «Город Гатчина»</w:t>
      </w:r>
      <w:r w:rsidR="00E746DA">
        <w:rPr>
          <w:rFonts w:ascii="Times New Roman" w:hAnsi="Times New Roman"/>
          <w:sz w:val="28"/>
          <w:szCs w:val="28"/>
          <w:lang w:val="ru-RU"/>
        </w:rPr>
        <w:t>.</w:t>
      </w:r>
    </w:p>
    <w:p w:rsidR="00E746DA" w:rsidRDefault="00E746DA" w:rsidP="00DA321D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Жабрева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Т.Е.:</w:t>
      </w:r>
    </w:p>
    <w:p w:rsidR="00E746DA" w:rsidRDefault="00E746DA" w:rsidP="00DA321D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D614CB">
        <w:rPr>
          <w:rFonts w:ascii="Times New Roman" w:hAnsi="Times New Roman"/>
          <w:sz w:val="28"/>
          <w:szCs w:val="28"/>
          <w:lang w:val="ru-RU"/>
        </w:rPr>
        <w:t xml:space="preserve">По четвертому вопросу, об </w:t>
      </w:r>
      <w:r w:rsidR="00D614CB" w:rsidRPr="00D614CB">
        <w:rPr>
          <w:rFonts w:ascii="Times New Roman" w:hAnsi="Times New Roman"/>
          <w:sz w:val="28"/>
          <w:szCs w:val="28"/>
          <w:lang w:val="ru-RU"/>
        </w:rPr>
        <w:t xml:space="preserve">установке дополнительной секции на светофоре со стрелкой, разрешающей поворот налево на перекрестке автомобильных дорог А-120 и 41К-100 при движении со стороны </w:t>
      </w:r>
      <w:r w:rsidR="00402571">
        <w:rPr>
          <w:rFonts w:ascii="Times New Roman" w:hAnsi="Times New Roman"/>
          <w:sz w:val="28"/>
          <w:szCs w:val="28"/>
          <w:lang w:val="ru-RU"/>
        </w:rPr>
        <w:t>г.</w:t>
      </w:r>
      <w:r w:rsidR="00D614CB" w:rsidRPr="00D614CB">
        <w:rPr>
          <w:rFonts w:ascii="Times New Roman" w:hAnsi="Times New Roman"/>
          <w:sz w:val="28"/>
          <w:szCs w:val="28"/>
          <w:lang w:val="ru-RU"/>
        </w:rPr>
        <w:t>Гатчина</w:t>
      </w:r>
      <w:r w:rsidR="00D614C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D5EB6">
        <w:rPr>
          <w:rFonts w:ascii="Times New Roman" w:hAnsi="Times New Roman"/>
          <w:sz w:val="28"/>
          <w:szCs w:val="28"/>
          <w:lang w:val="ru-RU"/>
        </w:rPr>
        <w:t xml:space="preserve">Автодорога А-120 </w:t>
      </w:r>
      <w:r w:rsidR="00D614CB">
        <w:rPr>
          <w:rFonts w:ascii="Times New Roman" w:hAnsi="Times New Roman"/>
          <w:sz w:val="28"/>
          <w:szCs w:val="28"/>
          <w:lang w:val="ru-RU"/>
        </w:rPr>
        <w:t>наход</w:t>
      </w:r>
      <w:r w:rsidR="008D5EB6">
        <w:rPr>
          <w:rFonts w:ascii="Times New Roman" w:hAnsi="Times New Roman"/>
          <w:sz w:val="28"/>
          <w:szCs w:val="28"/>
          <w:lang w:val="ru-RU"/>
        </w:rPr>
        <w:t>и</w:t>
      </w:r>
      <w:r w:rsidR="00D614CB">
        <w:rPr>
          <w:rFonts w:ascii="Times New Roman" w:hAnsi="Times New Roman"/>
          <w:sz w:val="28"/>
          <w:szCs w:val="28"/>
          <w:lang w:val="ru-RU"/>
        </w:rPr>
        <w:t xml:space="preserve">тся в ведомстве </w:t>
      </w:r>
      <w:r w:rsidR="008D5EB6">
        <w:rPr>
          <w:rFonts w:ascii="Times New Roman" w:hAnsi="Times New Roman"/>
          <w:sz w:val="28"/>
          <w:szCs w:val="28"/>
          <w:lang w:val="ru-RU"/>
        </w:rPr>
        <w:t xml:space="preserve">ФКУ </w:t>
      </w:r>
      <w:proofErr w:type="spellStart"/>
      <w:r w:rsidR="008D5EB6">
        <w:rPr>
          <w:rFonts w:ascii="Times New Roman" w:hAnsi="Times New Roman"/>
          <w:sz w:val="28"/>
          <w:szCs w:val="28"/>
          <w:lang w:val="ru-RU"/>
        </w:rPr>
        <w:t>УпрДор</w:t>
      </w:r>
      <w:proofErr w:type="spellEnd"/>
      <w:r w:rsidR="008D5EB6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8D5EB6">
        <w:rPr>
          <w:rFonts w:ascii="Times New Roman" w:hAnsi="Times New Roman"/>
          <w:sz w:val="28"/>
          <w:szCs w:val="28"/>
          <w:lang w:val="ru-RU"/>
        </w:rPr>
        <w:t>Северо-Запад</w:t>
      </w:r>
      <w:proofErr w:type="spellEnd"/>
      <w:r w:rsidR="008D5EB6">
        <w:rPr>
          <w:rFonts w:ascii="Times New Roman" w:hAnsi="Times New Roman"/>
          <w:sz w:val="28"/>
          <w:szCs w:val="28"/>
          <w:lang w:val="ru-RU"/>
        </w:rPr>
        <w:t>», автодорога 41К-100 находится в ведомстве ГКУ Ленавтодор. Рассматриваемая дополнительная секция на светофор</w:t>
      </w:r>
      <w:r w:rsidR="00821450">
        <w:rPr>
          <w:rFonts w:ascii="Times New Roman" w:hAnsi="Times New Roman"/>
          <w:sz w:val="28"/>
          <w:szCs w:val="28"/>
          <w:lang w:val="ru-RU"/>
        </w:rPr>
        <w:t xml:space="preserve">ном посту расположен </w:t>
      </w:r>
      <w:r w:rsidR="008D5EB6">
        <w:rPr>
          <w:rFonts w:ascii="Times New Roman" w:hAnsi="Times New Roman"/>
          <w:sz w:val="28"/>
          <w:szCs w:val="28"/>
          <w:lang w:val="ru-RU"/>
        </w:rPr>
        <w:t>на дороге подведомственной ГКУ Ленавтодор. С указанным вопросом необходимо обратиться</w:t>
      </w:r>
      <w:r w:rsidR="00821450">
        <w:rPr>
          <w:rFonts w:ascii="Times New Roman" w:hAnsi="Times New Roman"/>
          <w:sz w:val="28"/>
          <w:szCs w:val="28"/>
          <w:lang w:val="ru-RU"/>
        </w:rPr>
        <w:t xml:space="preserve"> к руководителю ГКУ Ленавтодор.</w:t>
      </w:r>
    </w:p>
    <w:p w:rsidR="000C2FB6" w:rsidRDefault="000C2FB6" w:rsidP="00DA321D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Предложением по всем вопросам принято большинством голосов.</w:t>
      </w:r>
    </w:p>
    <w:p w:rsidR="000C2FB6" w:rsidRDefault="000C2FB6" w:rsidP="00DA321D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Решение:</w:t>
      </w:r>
    </w:p>
    <w:p w:rsidR="000C2FB6" w:rsidRDefault="000C2FB6" w:rsidP="00DA321D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первому вопросу, </w:t>
      </w:r>
      <w:r w:rsidRPr="00D614CB">
        <w:rPr>
          <w:rFonts w:ascii="Times New Roman" w:hAnsi="Times New Roman"/>
          <w:sz w:val="28"/>
          <w:szCs w:val="28"/>
          <w:lang w:val="ru-RU"/>
        </w:rPr>
        <w:t>об установке дополнительной секции на светофоре со стрелкой, разрешающей поворот налево с улицы Карла Маркса на улицу Достоевского г</w:t>
      </w:r>
      <w:proofErr w:type="gramStart"/>
      <w:r w:rsidRPr="00D614CB"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 w:rsidRPr="00D614CB">
        <w:rPr>
          <w:rFonts w:ascii="Times New Roman" w:hAnsi="Times New Roman"/>
          <w:sz w:val="28"/>
          <w:szCs w:val="28"/>
          <w:lang w:val="ru-RU"/>
        </w:rPr>
        <w:t>атчина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B04AC0">
        <w:rPr>
          <w:rFonts w:ascii="Times New Roman" w:hAnsi="Times New Roman"/>
          <w:sz w:val="28"/>
          <w:szCs w:val="28"/>
          <w:lang w:val="ru-RU"/>
        </w:rPr>
        <w:t xml:space="preserve">установка </w:t>
      </w:r>
      <w:r>
        <w:rPr>
          <w:rFonts w:ascii="Times New Roman" w:hAnsi="Times New Roman"/>
          <w:sz w:val="28"/>
          <w:szCs w:val="28"/>
          <w:lang w:val="ru-RU"/>
        </w:rPr>
        <w:t>нецелесообразн</w:t>
      </w:r>
      <w:r w:rsidR="00B04AC0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C2FB6" w:rsidRDefault="000C2FB6" w:rsidP="00DA321D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второму вопросу, об установке дополнительной секции на светофоре со стрелкой, разрешающей поворот налево с проспекта 25 Октября на ул.7 А</w:t>
      </w:r>
      <w:r w:rsidR="00B04AC0">
        <w:rPr>
          <w:rFonts w:ascii="Times New Roman" w:hAnsi="Times New Roman"/>
          <w:sz w:val="28"/>
          <w:szCs w:val="28"/>
          <w:lang w:val="ru-RU"/>
        </w:rPr>
        <w:t>рмии г</w:t>
      </w:r>
      <w:proofErr w:type="gramStart"/>
      <w:r w:rsidR="00B04AC0"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 w:rsidR="00B04AC0">
        <w:rPr>
          <w:rFonts w:ascii="Times New Roman" w:hAnsi="Times New Roman"/>
          <w:sz w:val="28"/>
          <w:szCs w:val="28"/>
          <w:lang w:val="ru-RU"/>
        </w:rPr>
        <w:t>атчина – установка нецелесообразна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C2FB6" w:rsidRDefault="000C2FB6" w:rsidP="00DA321D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третьему вопросу, о расширении ширины проезжей части по ул.Старая Дорога от пересечения от ул.Диагональная до пересечения с ул.Киевская</w:t>
      </w:r>
      <w:r w:rsidR="00402571" w:rsidRPr="00402571">
        <w:rPr>
          <w:rFonts w:ascii="Times New Roman" w:hAnsi="Times New Roman"/>
          <w:sz w:val="28"/>
          <w:szCs w:val="28"/>
          <w:lang w:val="ru-RU"/>
        </w:rPr>
        <w:t xml:space="preserve">г.Гатчина - </w:t>
      </w:r>
      <w:r w:rsidR="00402571">
        <w:rPr>
          <w:rFonts w:ascii="Times New Roman" w:hAnsi="Times New Roman"/>
          <w:sz w:val="28"/>
          <w:szCs w:val="28"/>
          <w:lang w:val="ru-RU"/>
        </w:rPr>
        <w:t>п</w:t>
      </w:r>
      <w:r w:rsidR="00402571" w:rsidRPr="00402571">
        <w:rPr>
          <w:rFonts w:ascii="Times New Roman" w:hAnsi="Times New Roman"/>
          <w:sz w:val="28"/>
          <w:szCs w:val="28"/>
          <w:lang w:val="ru-RU"/>
        </w:rPr>
        <w:t>ри разработке КСОДД на территории МО «Город Гатчина»</w:t>
      </w:r>
      <w:r w:rsidR="00402571">
        <w:rPr>
          <w:rFonts w:ascii="Times New Roman" w:hAnsi="Times New Roman"/>
          <w:sz w:val="28"/>
          <w:szCs w:val="28"/>
          <w:lang w:val="ru-RU"/>
        </w:rPr>
        <w:t xml:space="preserve"> рассмотреть возможность расширения дорожного полотна на указанном участке. Отв.: Супренок А.А. Срок: 31.12.2019.</w:t>
      </w:r>
    </w:p>
    <w:p w:rsidR="00402571" w:rsidRPr="00402571" w:rsidRDefault="00402571" w:rsidP="00DA321D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четвертому вопросу, </w:t>
      </w:r>
      <w:r w:rsidRPr="00D614CB">
        <w:rPr>
          <w:rFonts w:ascii="Times New Roman" w:hAnsi="Times New Roman"/>
          <w:sz w:val="28"/>
          <w:szCs w:val="28"/>
          <w:lang w:val="ru-RU"/>
        </w:rPr>
        <w:t xml:space="preserve">об установке дополнительной секции на светофоре со стрелкой, разрешающей поворот налево на перекрестке автомобильных дорог А-120 и 41К-100 при движении со стороны </w:t>
      </w:r>
      <w:r>
        <w:rPr>
          <w:rFonts w:ascii="Times New Roman" w:hAnsi="Times New Roman"/>
          <w:sz w:val="28"/>
          <w:szCs w:val="28"/>
          <w:lang w:val="ru-RU"/>
        </w:rPr>
        <w:t>г.</w:t>
      </w:r>
      <w:r w:rsidRPr="00D614CB">
        <w:rPr>
          <w:rFonts w:ascii="Times New Roman" w:hAnsi="Times New Roman"/>
          <w:sz w:val="28"/>
          <w:szCs w:val="28"/>
          <w:lang w:val="ru-RU"/>
        </w:rPr>
        <w:t>Гатчина</w:t>
      </w:r>
      <w:r>
        <w:rPr>
          <w:rFonts w:ascii="Times New Roman" w:hAnsi="Times New Roman"/>
          <w:sz w:val="28"/>
          <w:szCs w:val="28"/>
          <w:lang w:val="ru-RU"/>
        </w:rPr>
        <w:t>, рекомендовать заявителю с указанным вопросом обратиться в ГКУ Ленавтодор.</w:t>
      </w:r>
    </w:p>
    <w:p w:rsidR="00821450" w:rsidRDefault="00821450" w:rsidP="00DA321D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1450" w:rsidRPr="00821450" w:rsidRDefault="00821450" w:rsidP="00821450">
      <w:pPr>
        <w:rPr>
          <w:sz w:val="28"/>
          <w:szCs w:val="28"/>
        </w:rPr>
      </w:pPr>
      <w:r w:rsidRPr="00821450">
        <w:rPr>
          <w:sz w:val="28"/>
          <w:szCs w:val="28"/>
        </w:rPr>
        <w:t xml:space="preserve">4.10. Вопрос о принятии мер к заезжающим </w:t>
      </w:r>
      <w:r w:rsidR="00467FF3">
        <w:rPr>
          <w:sz w:val="28"/>
          <w:szCs w:val="28"/>
        </w:rPr>
        <w:t xml:space="preserve">с ул.Леонова </w:t>
      </w:r>
      <w:r w:rsidRPr="00821450">
        <w:rPr>
          <w:sz w:val="28"/>
          <w:szCs w:val="28"/>
        </w:rPr>
        <w:t xml:space="preserve">на газон в </w:t>
      </w:r>
      <w:proofErr w:type="spellStart"/>
      <w:r w:rsidRPr="00821450">
        <w:rPr>
          <w:sz w:val="28"/>
          <w:szCs w:val="28"/>
        </w:rPr>
        <w:t>Приоратском</w:t>
      </w:r>
      <w:proofErr w:type="spellEnd"/>
      <w:r w:rsidRPr="00821450">
        <w:rPr>
          <w:sz w:val="28"/>
          <w:szCs w:val="28"/>
        </w:rPr>
        <w:t xml:space="preserve"> парке водителям. Обращение Максимовой М.В., проживающей по адресу г.Гатчина ул.Киргетова д.9 кв.25.</w:t>
      </w:r>
    </w:p>
    <w:p w:rsidR="00821450" w:rsidRDefault="00821450" w:rsidP="00821450">
      <w:pPr>
        <w:rPr>
          <w:b w:val="0"/>
          <w:sz w:val="28"/>
          <w:szCs w:val="28"/>
        </w:rPr>
      </w:pPr>
      <w:r w:rsidRPr="00821450">
        <w:rPr>
          <w:b w:val="0"/>
          <w:sz w:val="28"/>
          <w:szCs w:val="28"/>
        </w:rPr>
        <w:t>Федоров Н.И.:</w:t>
      </w:r>
    </w:p>
    <w:p w:rsidR="00B04AC0" w:rsidRPr="00B04AC0" w:rsidRDefault="00B04AC0" w:rsidP="0082145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</w:t>
      </w:r>
      <w:r w:rsidRPr="00B04AC0">
        <w:rPr>
          <w:b w:val="0"/>
          <w:sz w:val="28"/>
          <w:szCs w:val="28"/>
        </w:rPr>
        <w:t>ерритория парка является объектом культурного наследия, управление режимом на территории парка осуществляет Комитет по культуре Ленинградской области.</w:t>
      </w:r>
    </w:p>
    <w:p w:rsidR="00821450" w:rsidRDefault="00821450" w:rsidP="0082145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указанном въезде установлен дорожный знак 3.1 «Въезд запрещен». Считаю необходимым включить данный въезд в маршруты патрулирования экипажей патрульных машин ГИБДД.</w:t>
      </w:r>
    </w:p>
    <w:p w:rsidR="00821450" w:rsidRDefault="00821450" w:rsidP="0082145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Предложение принято большинством голосов.</w:t>
      </w:r>
    </w:p>
    <w:p w:rsidR="00821450" w:rsidRDefault="00821450" w:rsidP="0082145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:rsidR="00821450" w:rsidRDefault="00467FF3" w:rsidP="0082145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Включить в маршруты патрулирования экипажей патрульных машин въезд на территорию Приоратского парка со стороны ул.Леонова. Отв.: Романов А.Ю.. Срок: 15.05.2019 года.</w:t>
      </w:r>
    </w:p>
    <w:p w:rsidR="00467FF3" w:rsidRDefault="00467FF3" w:rsidP="00821450">
      <w:pPr>
        <w:rPr>
          <w:b w:val="0"/>
          <w:sz w:val="28"/>
          <w:szCs w:val="28"/>
        </w:rPr>
      </w:pPr>
    </w:p>
    <w:p w:rsidR="00821450" w:rsidRDefault="00467FF3" w:rsidP="00821450">
      <w:pPr>
        <w:rPr>
          <w:sz w:val="28"/>
          <w:szCs w:val="28"/>
        </w:rPr>
      </w:pPr>
      <w:r w:rsidRPr="00467FF3">
        <w:rPr>
          <w:sz w:val="28"/>
          <w:szCs w:val="28"/>
        </w:rPr>
        <w:t>4.11. Вопрос об устройстве искусственных неровностей на дороге проходящей мимо дома № 2 корп.1 ул.Новоселов г.Гатчина.</w:t>
      </w:r>
      <w:r>
        <w:rPr>
          <w:sz w:val="28"/>
          <w:szCs w:val="28"/>
        </w:rPr>
        <w:t xml:space="preserve"> Обращение </w:t>
      </w:r>
      <w:r w:rsidRPr="00467FF3">
        <w:rPr>
          <w:sz w:val="28"/>
          <w:szCs w:val="28"/>
        </w:rPr>
        <w:t>Иванюк В.Г., проживающего по адресу г.Гатчин</w:t>
      </w:r>
      <w:r>
        <w:rPr>
          <w:sz w:val="28"/>
          <w:szCs w:val="28"/>
        </w:rPr>
        <w:t>а ул.Новоселов д.2 корп.1 кв.67.</w:t>
      </w:r>
    </w:p>
    <w:p w:rsidR="00467FF3" w:rsidRDefault="000C2FB6" w:rsidP="0082145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Кузнецов Д.В.:</w:t>
      </w:r>
    </w:p>
    <w:p w:rsidR="000C2FB6" w:rsidRPr="00C97192" w:rsidRDefault="000C2FB6" w:rsidP="000C2FB6">
      <w:pPr>
        <w:pStyle w:val="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 w:val="0"/>
          <w:spacing w:val="2"/>
          <w:sz w:val="28"/>
          <w:szCs w:val="28"/>
        </w:rPr>
      </w:pPr>
      <w:r>
        <w:rPr>
          <w:b w:val="0"/>
          <w:sz w:val="28"/>
          <w:szCs w:val="28"/>
        </w:rPr>
        <w:t>В соответствии разделом 6 ГОСТа 52605-2006. «Технические средства организации дорожного движения. Искусственные неровности. Общие технические требования. Правила применения» определены правила применения искусственных неровностей, в соответствии с которым и</w:t>
      </w:r>
      <w:r w:rsidRPr="00C97192">
        <w:rPr>
          <w:b w:val="0"/>
          <w:sz w:val="28"/>
          <w:szCs w:val="28"/>
        </w:rPr>
        <w:t xml:space="preserve">скусственные неровности </w:t>
      </w:r>
      <w:r w:rsidRPr="00C97192">
        <w:rPr>
          <w:b w:val="0"/>
          <w:spacing w:val="2"/>
          <w:sz w:val="28"/>
          <w:szCs w:val="28"/>
        </w:rPr>
        <w:t>допускается устраивать на основе анализа причин аварийности на конкретных участках дорог с учетом состава и интенсивности движения и дорожных условий:</w:t>
      </w:r>
    </w:p>
    <w:p w:rsidR="000C2FB6" w:rsidRPr="00EC7D13" w:rsidRDefault="000C2FB6" w:rsidP="000C2FB6">
      <w:pPr>
        <w:pStyle w:val="1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 w:val="0"/>
          <w:spacing w:val="2"/>
          <w:sz w:val="28"/>
          <w:szCs w:val="28"/>
        </w:rPr>
      </w:pPr>
      <w:r w:rsidRPr="00EC7D13">
        <w:rPr>
          <w:b w:val="0"/>
          <w:spacing w:val="2"/>
          <w:sz w:val="28"/>
          <w:szCs w:val="28"/>
        </w:rPr>
        <w:t xml:space="preserve">- в начале опасного участка перед детскими и юношескими учреждениями, детскими площадками, местами массового отдыха, стадионами, вокзалами, магазинами и другими объектами массовой концентрации пешеходов, на транспортно-пешеходных и </w:t>
      </w:r>
      <w:proofErr w:type="spellStart"/>
      <w:r w:rsidRPr="00EC7D13">
        <w:rPr>
          <w:b w:val="0"/>
          <w:spacing w:val="2"/>
          <w:sz w:val="28"/>
          <w:szCs w:val="28"/>
        </w:rPr>
        <w:t>пешеходно-транспортных</w:t>
      </w:r>
      <w:proofErr w:type="spellEnd"/>
      <w:r w:rsidRPr="00EC7D13">
        <w:rPr>
          <w:b w:val="0"/>
          <w:spacing w:val="2"/>
          <w:sz w:val="28"/>
          <w:szCs w:val="28"/>
        </w:rPr>
        <w:t xml:space="preserve"> магистральных улицах районного значения, на дорогах и улицах местного значения, на парковых дорогах и проездах</w:t>
      </w:r>
    </w:p>
    <w:p w:rsidR="000C2FB6" w:rsidRPr="00EC7D13" w:rsidRDefault="000C2FB6" w:rsidP="000C2FB6">
      <w:pPr>
        <w:pStyle w:val="1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 w:val="0"/>
          <w:spacing w:val="2"/>
          <w:sz w:val="28"/>
          <w:szCs w:val="28"/>
        </w:rPr>
      </w:pPr>
      <w:r w:rsidRPr="00EC7D13">
        <w:rPr>
          <w:b w:val="0"/>
          <w:spacing w:val="2"/>
          <w:sz w:val="28"/>
          <w:szCs w:val="28"/>
        </w:rPr>
        <w:t>- перед опасными участками дорог, на которых введено ограничение скорости движения до 40 км/ч и менее, установленное знаками 3.24 "Ограничение максимальной скорости", 5.3.1 "Зона с ограничением максимальной скорости", 5.21 "Жилая зона"</w:t>
      </w:r>
    </w:p>
    <w:p w:rsidR="000C2FB6" w:rsidRPr="00EC7D13" w:rsidRDefault="000C2FB6" w:rsidP="000C2FB6">
      <w:pPr>
        <w:pStyle w:val="1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 w:val="0"/>
          <w:spacing w:val="2"/>
          <w:sz w:val="28"/>
          <w:szCs w:val="28"/>
        </w:rPr>
      </w:pPr>
      <w:r w:rsidRPr="00EC7D13">
        <w:rPr>
          <w:b w:val="0"/>
          <w:spacing w:val="2"/>
          <w:sz w:val="28"/>
          <w:szCs w:val="28"/>
        </w:rPr>
        <w:t>- перед нерегулируемыми перекрестками с необеспеченной видимостью транспортных средств, приближающихся по пересекаемой дороге, на расстоянии от 30 до 50 м до знака 2.5 "Движение без остановки запрещено"</w:t>
      </w:r>
    </w:p>
    <w:p w:rsidR="000C2FB6" w:rsidRDefault="000C2FB6" w:rsidP="000C2FB6">
      <w:pPr>
        <w:rPr>
          <w:b w:val="0"/>
          <w:spacing w:val="2"/>
          <w:sz w:val="28"/>
          <w:szCs w:val="28"/>
        </w:rPr>
      </w:pPr>
      <w:r w:rsidRPr="00EC7D13">
        <w:rPr>
          <w:b w:val="0"/>
          <w:spacing w:val="2"/>
          <w:sz w:val="28"/>
          <w:szCs w:val="28"/>
        </w:rPr>
        <w:t>- по всей зоне действия знака 1.23 "Дети" через 50 м друг от друга</w:t>
      </w:r>
      <w:r>
        <w:rPr>
          <w:b w:val="0"/>
          <w:spacing w:val="2"/>
          <w:sz w:val="28"/>
          <w:szCs w:val="28"/>
        </w:rPr>
        <w:t>.</w:t>
      </w:r>
    </w:p>
    <w:p w:rsidR="000C2FB6" w:rsidRDefault="000C2FB6" w:rsidP="000C2FB6">
      <w:pPr>
        <w:rPr>
          <w:b w:val="0"/>
          <w:spacing w:val="2"/>
          <w:sz w:val="28"/>
          <w:szCs w:val="28"/>
        </w:rPr>
      </w:pPr>
      <w:r>
        <w:rPr>
          <w:b w:val="0"/>
          <w:spacing w:val="2"/>
          <w:sz w:val="28"/>
          <w:szCs w:val="28"/>
        </w:rPr>
        <w:t>Напротив д.2 корп.1 по ул</w:t>
      </w:r>
      <w:proofErr w:type="gramStart"/>
      <w:r>
        <w:rPr>
          <w:b w:val="0"/>
          <w:spacing w:val="2"/>
          <w:sz w:val="28"/>
          <w:szCs w:val="28"/>
        </w:rPr>
        <w:t>.Н</w:t>
      </w:r>
      <w:proofErr w:type="gramEnd"/>
      <w:r>
        <w:rPr>
          <w:b w:val="0"/>
          <w:spacing w:val="2"/>
          <w:sz w:val="28"/>
          <w:szCs w:val="28"/>
        </w:rPr>
        <w:t xml:space="preserve">овоселов располагается оборудованная детская площадка. </w:t>
      </w:r>
    </w:p>
    <w:p w:rsidR="000C2FB6" w:rsidRDefault="000C2FB6" w:rsidP="000C2FB6">
      <w:pPr>
        <w:rPr>
          <w:b w:val="0"/>
          <w:spacing w:val="2"/>
          <w:sz w:val="28"/>
          <w:szCs w:val="28"/>
        </w:rPr>
      </w:pPr>
      <w:r>
        <w:rPr>
          <w:b w:val="0"/>
          <w:spacing w:val="2"/>
          <w:sz w:val="28"/>
          <w:szCs w:val="28"/>
        </w:rPr>
        <w:t>Таким образом, оборудование искусственных неровностей в указанном месте необходимо с установкой соответствующих знаков.</w:t>
      </w:r>
    </w:p>
    <w:p w:rsidR="000C2FB6" w:rsidRDefault="000C2FB6" w:rsidP="000C2FB6">
      <w:pPr>
        <w:rPr>
          <w:b w:val="0"/>
          <w:spacing w:val="2"/>
          <w:sz w:val="28"/>
          <w:szCs w:val="28"/>
        </w:rPr>
      </w:pPr>
      <w:r>
        <w:rPr>
          <w:b w:val="0"/>
          <w:spacing w:val="2"/>
          <w:sz w:val="28"/>
          <w:szCs w:val="28"/>
        </w:rPr>
        <w:t>Супренок А.А.:</w:t>
      </w:r>
    </w:p>
    <w:p w:rsidR="000C2FB6" w:rsidRDefault="000C2FB6" w:rsidP="000C2FB6">
      <w:pPr>
        <w:rPr>
          <w:b w:val="0"/>
          <w:spacing w:val="2"/>
          <w:sz w:val="28"/>
          <w:szCs w:val="28"/>
        </w:rPr>
      </w:pPr>
      <w:r>
        <w:rPr>
          <w:b w:val="0"/>
          <w:sz w:val="28"/>
          <w:szCs w:val="28"/>
        </w:rPr>
        <w:t xml:space="preserve">Ввиду ограниченности средств на указанные работы, предлагаю при разработке КСОДД на территории МО «Город Гатчина» учесть необходимость оборудования искусственных неровностей и установку соответствующих знаков напротив </w:t>
      </w:r>
      <w:r>
        <w:rPr>
          <w:b w:val="0"/>
          <w:spacing w:val="2"/>
          <w:sz w:val="28"/>
          <w:szCs w:val="28"/>
        </w:rPr>
        <w:t>д.2 корп.1 по ул.Новоселов г.Гатчина с целью включения данных работ в план на 2020 год.</w:t>
      </w:r>
    </w:p>
    <w:p w:rsidR="000C2FB6" w:rsidRDefault="000C2FB6" w:rsidP="000C2FB6">
      <w:pPr>
        <w:rPr>
          <w:b w:val="0"/>
          <w:spacing w:val="2"/>
          <w:sz w:val="28"/>
          <w:szCs w:val="28"/>
        </w:rPr>
      </w:pPr>
      <w:r>
        <w:rPr>
          <w:b w:val="0"/>
          <w:spacing w:val="2"/>
          <w:sz w:val="28"/>
          <w:szCs w:val="28"/>
        </w:rPr>
        <w:t>Предложение принято единогласно.</w:t>
      </w:r>
    </w:p>
    <w:p w:rsidR="000C2FB6" w:rsidRDefault="000C2FB6" w:rsidP="000C2FB6">
      <w:pPr>
        <w:rPr>
          <w:b w:val="0"/>
          <w:spacing w:val="2"/>
          <w:sz w:val="28"/>
          <w:szCs w:val="28"/>
        </w:rPr>
      </w:pPr>
      <w:r>
        <w:rPr>
          <w:b w:val="0"/>
          <w:spacing w:val="2"/>
          <w:sz w:val="28"/>
          <w:szCs w:val="28"/>
        </w:rPr>
        <w:t>Решение:</w:t>
      </w:r>
    </w:p>
    <w:p w:rsidR="000C2FB6" w:rsidRDefault="000C2FB6" w:rsidP="000C2FB6">
      <w:pPr>
        <w:rPr>
          <w:b w:val="0"/>
          <w:spacing w:val="2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 разработке КСОДД на территории МО «Город Гатчина» учесть необходимость оборудования искусственных неровностей и установку соответствующих знаков напротив </w:t>
      </w:r>
      <w:r>
        <w:rPr>
          <w:b w:val="0"/>
          <w:spacing w:val="2"/>
          <w:sz w:val="28"/>
          <w:szCs w:val="28"/>
        </w:rPr>
        <w:t>д.2 корп.1 по ул.Новоселов г.Гатчина. Отв.: Супренок А.А. Срок: 31.12.2019 года.</w:t>
      </w:r>
    </w:p>
    <w:p w:rsidR="000C2FB6" w:rsidRPr="00821450" w:rsidRDefault="000C2FB6" w:rsidP="000C2FB6">
      <w:pPr>
        <w:rPr>
          <w:b w:val="0"/>
          <w:sz w:val="28"/>
          <w:szCs w:val="28"/>
        </w:rPr>
      </w:pPr>
    </w:p>
    <w:p w:rsidR="002A556F" w:rsidRPr="00640B6E" w:rsidRDefault="002A556F" w:rsidP="00640B6E">
      <w:pPr>
        <w:ind w:firstLine="360"/>
        <w:rPr>
          <w:b w:val="0"/>
          <w:sz w:val="28"/>
          <w:szCs w:val="28"/>
        </w:rPr>
      </w:pPr>
    </w:p>
    <w:p w:rsidR="00E71EA2" w:rsidRDefault="00E71EA2" w:rsidP="00523A6B">
      <w:pPr>
        <w:ind w:firstLine="360"/>
        <w:rPr>
          <w:b w:val="0"/>
          <w:sz w:val="28"/>
          <w:szCs w:val="28"/>
        </w:rPr>
      </w:pPr>
    </w:p>
    <w:p w:rsidR="0022477F" w:rsidRPr="0039070C" w:rsidRDefault="0022477F" w:rsidP="0022109C">
      <w:pPr>
        <w:ind w:firstLine="360"/>
        <w:rPr>
          <w:b w:val="0"/>
          <w:sz w:val="28"/>
          <w:szCs w:val="28"/>
        </w:rPr>
      </w:pPr>
    </w:p>
    <w:p w:rsidR="00A35C58" w:rsidRPr="00770DB7" w:rsidRDefault="00A35C58" w:rsidP="00A10F8F">
      <w:pPr>
        <w:rPr>
          <w:b w:val="0"/>
          <w:sz w:val="28"/>
          <w:szCs w:val="28"/>
        </w:rPr>
      </w:pPr>
    </w:p>
    <w:p w:rsidR="00EE7CA6" w:rsidRPr="00770DB7" w:rsidRDefault="00EE7CA6" w:rsidP="0022109C">
      <w:pPr>
        <w:rPr>
          <w:b w:val="0"/>
          <w:sz w:val="28"/>
          <w:szCs w:val="28"/>
        </w:rPr>
      </w:pPr>
    </w:p>
    <w:p w:rsidR="00B93171" w:rsidRDefault="0022109C" w:rsidP="00B93171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</w:t>
      </w:r>
    </w:p>
    <w:p w:rsidR="00B93171" w:rsidRDefault="0022109C" w:rsidP="00B93171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по ОБДД на территории МО «Город Гатчина»</w:t>
      </w:r>
    </w:p>
    <w:p w:rsidR="0022109C" w:rsidRDefault="0022109C" w:rsidP="00B93171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и Гатчинского муниципального района                            </w:t>
      </w:r>
      <w:r w:rsidR="004841D3">
        <w:rPr>
          <w:b w:val="0"/>
          <w:sz w:val="28"/>
          <w:szCs w:val="28"/>
        </w:rPr>
        <w:t>Т.Ф. Материков</w:t>
      </w:r>
    </w:p>
    <w:sectPr w:rsidR="0022109C" w:rsidSect="00AF367A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334F"/>
    <w:multiLevelType w:val="hybridMultilevel"/>
    <w:tmpl w:val="09BCE3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135366"/>
    <w:multiLevelType w:val="hybridMultilevel"/>
    <w:tmpl w:val="72209ACC"/>
    <w:lvl w:ilvl="0" w:tplc="733085B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F1C3561"/>
    <w:multiLevelType w:val="hybridMultilevel"/>
    <w:tmpl w:val="91C25760"/>
    <w:lvl w:ilvl="0" w:tplc="8F7E5B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D0C96"/>
    <w:multiLevelType w:val="hybridMultilevel"/>
    <w:tmpl w:val="6F5EF06A"/>
    <w:lvl w:ilvl="0" w:tplc="5260A5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C80FC6"/>
    <w:multiLevelType w:val="hybridMultilevel"/>
    <w:tmpl w:val="63FE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B1DF9"/>
    <w:multiLevelType w:val="hybridMultilevel"/>
    <w:tmpl w:val="CBA2AECA"/>
    <w:lvl w:ilvl="0" w:tplc="D08040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4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36B9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CC3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96F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083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9A6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8A6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DC30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EB2F03"/>
    <w:multiLevelType w:val="hybridMultilevel"/>
    <w:tmpl w:val="91828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80EA9"/>
    <w:multiLevelType w:val="multilevel"/>
    <w:tmpl w:val="CBA2A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5A71B5"/>
    <w:multiLevelType w:val="multilevel"/>
    <w:tmpl w:val="E5462C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C85AF1"/>
    <w:multiLevelType w:val="hybridMultilevel"/>
    <w:tmpl w:val="418AC10A"/>
    <w:lvl w:ilvl="0" w:tplc="5530967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B546C672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B24220F6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EE3614E4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BA42F266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AC011B0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CAE2EA74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E4EA713C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FD8D2AE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7F95228"/>
    <w:multiLevelType w:val="hybridMultilevel"/>
    <w:tmpl w:val="F38E4AE8"/>
    <w:lvl w:ilvl="0" w:tplc="9F945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4A0418D"/>
    <w:multiLevelType w:val="singleLevel"/>
    <w:tmpl w:val="0A909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75E675C"/>
    <w:multiLevelType w:val="multilevel"/>
    <w:tmpl w:val="BA3630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6"/>
      <w:numFmt w:val="decimal"/>
      <w:isLgl/>
      <w:lvlText w:val="%1.%2."/>
      <w:lvlJc w:val="left"/>
      <w:pPr>
        <w:ind w:left="413" w:hanging="55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578" w:hanging="720"/>
      </w:pPr>
    </w:lvl>
    <w:lvl w:ilvl="3">
      <w:start w:val="1"/>
      <w:numFmt w:val="decimal"/>
      <w:isLgl/>
      <w:lvlText w:val="%1.%2.%3.%4."/>
      <w:lvlJc w:val="left"/>
      <w:pPr>
        <w:ind w:left="578" w:hanging="720"/>
      </w:pPr>
    </w:lvl>
    <w:lvl w:ilvl="4">
      <w:start w:val="1"/>
      <w:numFmt w:val="decimal"/>
      <w:isLgl/>
      <w:lvlText w:val="%1.%2.%3.%4.%5."/>
      <w:lvlJc w:val="left"/>
      <w:pPr>
        <w:ind w:left="938" w:hanging="1080"/>
      </w:pPr>
    </w:lvl>
    <w:lvl w:ilvl="5">
      <w:start w:val="1"/>
      <w:numFmt w:val="decimal"/>
      <w:isLgl/>
      <w:lvlText w:val="%1.%2.%3.%4.%5.%6."/>
      <w:lvlJc w:val="left"/>
      <w:pPr>
        <w:ind w:left="938" w:hanging="1080"/>
      </w:pPr>
    </w:lvl>
    <w:lvl w:ilvl="6">
      <w:start w:val="1"/>
      <w:numFmt w:val="decimal"/>
      <w:isLgl/>
      <w:lvlText w:val="%1.%2.%3.%4.%5.%6.%7."/>
      <w:lvlJc w:val="left"/>
      <w:pPr>
        <w:ind w:left="1298" w:hanging="1440"/>
      </w:p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</w:lvl>
  </w:abstractNum>
  <w:abstractNum w:abstractNumId="13">
    <w:nsid w:val="5CBE3878"/>
    <w:multiLevelType w:val="hybridMultilevel"/>
    <w:tmpl w:val="DDB27C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1915BF"/>
    <w:multiLevelType w:val="hybridMultilevel"/>
    <w:tmpl w:val="4888E598"/>
    <w:lvl w:ilvl="0" w:tplc="9EE8D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D644D0"/>
    <w:multiLevelType w:val="hybridMultilevel"/>
    <w:tmpl w:val="30EAD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1039EF"/>
    <w:multiLevelType w:val="hybridMultilevel"/>
    <w:tmpl w:val="88BC1D36"/>
    <w:lvl w:ilvl="0" w:tplc="7188D48A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5E2AF732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BF3E395C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DE563A0E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AA18050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B48CF96E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9C7CE182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B24454A4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971A4E4C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7">
    <w:nsid w:val="769916C7"/>
    <w:multiLevelType w:val="multilevel"/>
    <w:tmpl w:val="26E2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BF7B56"/>
    <w:multiLevelType w:val="multilevel"/>
    <w:tmpl w:val="BA3630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6"/>
      <w:numFmt w:val="decimal"/>
      <w:isLgl/>
      <w:lvlText w:val="%1.%2."/>
      <w:lvlJc w:val="left"/>
      <w:pPr>
        <w:ind w:left="413" w:hanging="55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578" w:hanging="720"/>
      </w:pPr>
    </w:lvl>
    <w:lvl w:ilvl="3">
      <w:start w:val="1"/>
      <w:numFmt w:val="decimal"/>
      <w:isLgl/>
      <w:lvlText w:val="%1.%2.%3.%4."/>
      <w:lvlJc w:val="left"/>
      <w:pPr>
        <w:ind w:left="578" w:hanging="720"/>
      </w:pPr>
    </w:lvl>
    <w:lvl w:ilvl="4">
      <w:start w:val="1"/>
      <w:numFmt w:val="decimal"/>
      <w:isLgl/>
      <w:lvlText w:val="%1.%2.%3.%4.%5."/>
      <w:lvlJc w:val="left"/>
      <w:pPr>
        <w:ind w:left="938" w:hanging="1080"/>
      </w:pPr>
    </w:lvl>
    <w:lvl w:ilvl="5">
      <w:start w:val="1"/>
      <w:numFmt w:val="decimal"/>
      <w:isLgl/>
      <w:lvlText w:val="%1.%2.%3.%4.%5.%6."/>
      <w:lvlJc w:val="left"/>
      <w:pPr>
        <w:ind w:left="938" w:hanging="1080"/>
      </w:pPr>
    </w:lvl>
    <w:lvl w:ilvl="6">
      <w:start w:val="1"/>
      <w:numFmt w:val="decimal"/>
      <w:isLgl/>
      <w:lvlText w:val="%1.%2.%3.%4.%5.%6.%7."/>
      <w:lvlJc w:val="left"/>
      <w:pPr>
        <w:ind w:left="1298" w:hanging="1440"/>
      </w:p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</w:lvl>
  </w:abstractNum>
  <w:abstractNum w:abstractNumId="19">
    <w:nsid w:val="7C93583A"/>
    <w:multiLevelType w:val="multilevel"/>
    <w:tmpl w:val="D6C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265EFE"/>
    <w:multiLevelType w:val="multilevel"/>
    <w:tmpl w:val="12A6CEC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50"/>
      </w:pPr>
      <w:rPr>
        <w:rFonts w:ascii="Arial" w:hAnsi="Arial" w:cs="Arial"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  <w:u w:val="single"/>
      </w:rPr>
    </w:lvl>
  </w:abstractNum>
  <w:abstractNum w:abstractNumId="21">
    <w:nsid w:val="7FE250D4"/>
    <w:multiLevelType w:val="hybridMultilevel"/>
    <w:tmpl w:val="5A1AE9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7"/>
  </w:num>
  <w:num w:numId="4">
    <w:abstractNumId w:val="8"/>
  </w:num>
  <w:num w:numId="5">
    <w:abstractNumId w:val="18"/>
  </w:num>
  <w:num w:numId="6">
    <w:abstractNumId w:val="5"/>
  </w:num>
  <w:num w:numId="7">
    <w:abstractNumId w:val="9"/>
  </w:num>
  <w:num w:numId="8">
    <w:abstractNumId w:val="11"/>
  </w:num>
  <w:num w:numId="9">
    <w:abstractNumId w:val="16"/>
  </w:num>
  <w:num w:numId="10">
    <w:abstractNumId w:val="20"/>
  </w:num>
  <w:num w:numId="11">
    <w:abstractNumId w:val="13"/>
  </w:num>
  <w:num w:numId="12">
    <w:abstractNumId w:val="7"/>
  </w:num>
  <w:num w:numId="13">
    <w:abstractNumId w:val="21"/>
  </w:num>
  <w:num w:numId="14">
    <w:abstractNumId w:val="15"/>
  </w:num>
  <w:num w:numId="15">
    <w:abstractNumId w:val="10"/>
  </w:num>
  <w:num w:numId="16">
    <w:abstractNumId w:val="1"/>
  </w:num>
  <w:num w:numId="17">
    <w:abstractNumId w:val="0"/>
  </w:num>
  <w:num w:numId="18">
    <w:abstractNumId w:val="4"/>
  </w:num>
  <w:num w:numId="19">
    <w:abstractNumId w:val="3"/>
  </w:num>
  <w:num w:numId="20">
    <w:abstractNumId w:val="14"/>
  </w:num>
  <w:num w:numId="21">
    <w:abstractNumId w:val="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31374B"/>
    <w:rsid w:val="00004380"/>
    <w:rsid w:val="00004D5D"/>
    <w:rsid w:val="00020011"/>
    <w:rsid w:val="00022480"/>
    <w:rsid w:val="00026001"/>
    <w:rsid w:val="00031018"/>
    <w:rsid w:val="000334E0"/>
    <w:rsid w:val="000336CD"/>
    <w:rsid w:val="00034AA1"/>
    <w:rsid w:val="00041EAA"/>
    <w:rsid w:val="00042104"/>
    <w:rsid w:val="00044121"/>
    <w:rsid w:val="00050052"/>
    <w:rsid w:val="00052810"/>
    <w:rsid w:val="00054E48"/>
    <w:rsid w:val="00056BC4"/>
    <w:rsid w:val="000579B1"/>
    <w:rsid w:val="0006151E"/>
    <w:rsid w:val="000631F0"/>
    <w:rsid w:val="000664D8"/>
    <w:rsid w:val="0007454D"/>
    <w:rsid w:val="000759AA"/>
    <w:rsid w:val="00076466"/>
    <w:rsid w:val="00077700"/>
    <w:rsid w:val="000B03D7"/>
    <w:rsid w:val="000C2FB6"/>
    <w:rsid w:val="000C51DA"/>
    <w:rsid w:val="000C69FE"/>
    <w:rsid w:val="000E0036"/>
    <w:rsid w:val="000E0819"/>
    <w:rsid w:val="000F187B"/>
    <w:rsid w:val="000F3083"/>
    <w:rsid w:val="000F61C3"/>
    <w:rsid w:val="00100CAC"/>
    <w:rsid w:val="00115863"/>
    <w:rsid w:val="001211E3"/>
    <w:rsid w:val="0012612C"/>
    <w:rsid w:val="00137E90"/>
    <w:rsid w:val="0014040F"/>
    <w:rsid w:val="00146ABA"/>
    <w:rsid w:val="0015101B"/>
    <w:rsid w:val="00164C40"/>
    <w:rsid w:val="0017211C"/>
    <w:rsid w:val="001730BF"/>
    <w:rsid w:val="0017334A"/>
    <w:rsid w:val="00175C95"/>
    <w:rsid w:val="00177047"/>
    <w:rsid w:val="00177772"/>
    <w:rsid w:val="0018738F"/>
    <w:rsid w:val="001913BF"/>
    <w:rsid w:val="00192735"/>
    <w:rsid w:val="00194D46"/>
    <w:rsid w:val="00195753"/>
    <w:rsid w:val="001A38DC"/>
    <w:rsid w:val="001A3C55"/>
    <w:rsid w:val="001A4BF0"/>
    <w:rsid w:val="001B1DA9"/>
    <w:rsid w:val="001B473C"/>
    <w:rsid w:val="001C001F"/>
    <w:rsid w:val="001C01BA"/>
    <w:rsid w:val="001D11C4"/>
    <w:rsid w:val="001D76FD"/>
    <w:rsid w:val="001E4613"/>
    <w:rsid w:val="001E496A"/>
    <w:rsid w:val="001E5F2F"/>
    <w:rsid w:val="001E730F"/>
    <w:rsid w:val="001F0F72"/>
    <w:rsid w:val="001F3CC8"/>
    <w:rsid w:val="00203114"/>
    <w:rsid w:val="0020410D"/>
    <w:rsid w:val="00213200"/>
    <w:rsid w:val="0022109C"/>
    <w:rsid w:val="00222B9A"/>
    <w:rsid w:val="0022477F"/>
    <w:rsid w:val="00224E89"/>
    <w:rsid w:val="0024590F"/>
    <w:rsid w:val="00246131"/>
    <w:rsid w:val="00250270"/>
    <w:rsid w:val="00252CA5"/>
    <w:rsid w:val="00257675"/>
    <w:rsid w:val="00267716"/>
    <w:rsid w:val="00272C04"/>
    <w:rsid w:val="0028240A"/>
    <w:rsid w:val="002843B5"/>
    <w:rsid w:val="002867AD"/>
    <w:rsid w:val="0028750B"/>
    <w:rsid w:val="00291D71"/>
    <w:rsid w:val="002A3D23"/>
    <w:rsid w:val="002A448F"/>
    <w:rsid w:val="002A46EC"/>
    <w:rsid w:val="002A556F"/>
    <w:rsid w:val="002A6A95"/>
    <w:rsid w:val="002B071D"/>
    <w:rsid w:val="002B7B8E"/>
    <w:rsid w:val="002D36DA"/>
    <w:rsid w:val="002D5364"/>
    <w:rsid w:val="002E235A"/>
    <w:rsid w:val="002E260A"/>
    <w:rsid w:val="002E2F5A"/>
    <w:rsid w:val="002E5462"/>
    <w:rsid w:val="002F07B0"/>
    <w:rsid w:val="002F247E"/>
    <w:rsid w:val="002F3F9E"/>
    <w:rsid w:val="00300C17"/>
    <w:rsid w:val="00300CC7"/>
    <w:rsid w:val="0030286D"/>
    <w:rsid w:val="00311233"/>
    <w:rsid w:val="00311E2D"/>
    <w:rsid w:val="0031374B"/>
    <w:rsid w:val="003147AA"/>
    <w:rsid w:val="003222B2"/>
    <w:rsid w:val="00342C06"/>
    <w:rsid w:val="00344549"/>
    <w:rsid w:val="00346480"/>
    <w:rsid w:val="003473E8"/>
    <w:rsid w:val="00351D1C"/>
    <w:rsid w:val="003556FF"/>
    <w:rsid w:val="003640CD"/>
    <w:rsid w:val="00374AD8"/>
    <w:rsid w:val="00375B03"/>
    <w:rsid w:val="00384C84"/>
    <w:rsid w:val="00385039"/>
    <w:rsid w:val="0039070C"/>
    <w:rsid w:val="00390810"/>
    <w:rsid w:val="00391974"/>
    <w:rsid w:val="00393330"/>
    <w:rsid w:val="0039384C"/>
    <w:rsid w:val="00395C6A"/>
    <w:rsid w:val="003A3050"/>
    <w:rsid w:val="003A7D4B"/>
    <w:rsid w:val="003B0702"/>
    <w:rsid w:val="003B4B0B"/>
    <w:rsid w:val="003B4F41"/>
    <w:rsid w:val="003C309A"/>
    <w:rsid w:val="003D1948"/>
    <w:rsid w:val="003D698F"/>
    <w:rsid w:val="003E1606"/>
    <w:rsid w:val="003E4977"/>
    <w:rsid w:val="003E4A57"/>
    <w:rsid w:val="003E72F4"/>
    <w:rsid w:val="003E7957"/>
    <w:rsid w:val="003F4D14"/>
    <w:rsid w:val="003F5BF2"/>
    <w:rsid w:val="003F6B18"/>
    <w:rsid w:val="00402571"/>
    <w:rsid w:val="0041314F"/>
    <w:rsid w:val="0041378D"/>
    <w:rsid w:val="00413925"/>
    <w:rsid w:val="004162CC"/>
    <w:rsid w:val="00421ADF"/>
    <w:rsid w:val="00422678"/>
    <w:rsid w:val="00427F11"/>
    <w:rsid w:val="00437481"/>
    <w:rsid w:val="00443416"/>
    <w:rsid w:val="0044787D"/>
    <w:rsid w:val="00461B77"/>
    <w:rsid w:val="00465BAD"/>
    <w:rsid w:val="00466499"/>
    <w:rsid w:val="00467FF3"/>
    <w:rsid w:val="00470BB7"/>
    <w:rsid w:val="00475865"/>
    <w:rsid w:val="0048178B"/>
    <w:rsid w:val="00482D0E"/>
    <w:rsid w:val="004841D3"/>
    <w:rsid w:val="0049278D"/>
    <w:rsid w:val="00493924"/>
    <w:rsid w:val="004961C8"/>
    <w:rsid w:val="004A783C"/>
    <w:rsid w:val="004A7C3B"/>
    <w:rsid w:val="004D43E8"/>
    <w:rsid w:val="004E1891"/>
    <w:rsid w:val="004F1662"/>
    <w:rsid w:val="004F20B1"/>
    <w:rsid w:val="00506ACB"/>
    <w:rsid w:val="00514653"/>
    <w:rsid w:val="00520172"/>
    <w:rsid w:val="005230E5"/>
    <w:rsid w:val="00523A6B"/>
    <w:rsid w:val="00526092"/>
    <w:rsid w:val="00527C5C"/>
    <w:rsid w:val="00532038"/>
    <w:rsid w:val="00541159"/>
    <w:rsid w:val="00541397"/>
    <w:rsid w:val="00551FEF"/>
    <w:rsid w:val="00555F33"/>
    <w:rsid w:val="00562C30"/>
    <w:rsid w:val="00567082"/>
    <w:rsid w:val="00584D52"/>
    <w:rsid w:val="00585231"/>
    <w:rsid w:val="00586137"/>
    <w:rsid w:val="005877F6"/>
    <w:rsid w:val="0058795F"/>
    <w:rsid w:val="005933BB"/>
    <w:rsid w:val="005A06D9"/>
    <w:rsid w:val="005A5975"/>
    <w:rsid w:val="005C2F6E"/>
    <w:rsid w:val="005C4922"/>
    <w:rsid w:val="005C494F"/>
    <w:rsid w:val="005D2305"/>
    <w:rsid w:val="005F3866"/>
    <w:rsid w:val="005F5356"/>
    <w:rsid w:val="00600356"/>
    <w:rsid w:val="0061698E"/>
    <w:rsid w:val="006218CF"/>
    <w:rsid w:val="00623FB9"/>
    <w:rsid w:val="00637322"/>
    <w:rsid w:val="00640B6E"/>
    <w:rsid w:val="0064248C"/>
    <w:rsid w:val="006532FD"/>
    <w:rsid w:val="00653680"/>
    <w:rsid w:val="006569CB"/>
    <w:rsid w:val="00660C74"/>
    <w:rsid w:val="00661D15"/>
    <w:rsid w:val="006825A2"/>
    <w:rsid w:val="006846A3"/>
    <w:rsid w:val="0068660A"/>
    <w:rsid w:val="006869BA"/>
    <w:rsid w:val="006902FD"/>
    <w:rsid w:val="006A0083"/>
    <w:rsid w:val="006A174B"/>
    <w:rsid w:val="006A5BFD"/>
    <w:rsid w:val="006C0E19"/>
    <w:rsid w:val="006C32C9"/>
    <w:rsid w:val="006C5C8B"/>
    <w:rsid w:val="006D1117"/>
    <w:rsid w:val="006F2A13"/>
    <w:rsid w:val="007018A3"/>
    <w:rsid w:val="00703F0F"/>
    <w:rsid w:val="007050E8"/>
    <w:rsid w:val="00732F46"/>
    <w:rsid w:val="00737DB0"/>
    <w:rsid w:val="00740FAC"/>
    <w:rsid w:val="007502A9"/>
    <w:rsid w:val="0075322E"/>
    <w:rsid w:val="007546E6"/>
    <w:rsid w:val="00762D69"/>
    <w:rsid w:val="007640A4"/>
    <w:rsid w:val="00766684"/>
    <w:rsid w:val="00770DB7"/>
    <w:rsid w:val="00781876"/>
    <w:rsid w:val="00786766"/>
    <w:rsid w:val="00791F29"/>
    <w:rsid w:val="00795CF1"/>
    <w:rsid w:val="007964A4"/>
    <w:rsid w:val="007B3C08"/>
    <w:rsid w:val="007B5FFB"/>
    <w:rsid w:val="007C04FE"/>
    <w:rsid w:val="007C2336"/>
    <w:rsid w:val="007D2FC3"/>
    <w:rsid w:val="007D539B"/>
    <w:rsid w:val="007D725C"/>
    <w:rsid w:val="007D76A0"/>
    <w:rsid w:val="007E25EB"/>
    <w:rsid w:val="007E2F15"/>
    <w:rsid w:val="007F31BD"/>
    <w:rsid w:val="007F3A03"/>
    <w:rsid w:val="007F6E45"/>
    <w:rsid w:val="0081142E"/>
    <w:rsid w:val="00821450"/>
    <w:rsid w:val="00831B29"/>
    <w:rsid w:val="00841150"/>
    <w:rsid w:val="0084589D"/>
    <w:rsid w:val="00845D32"/>
    <w:rsid w:val="00850F62"/>
    <w:rsid w:val="008563DD"/>
    <w:rsid w:val="0086023D"/>
    <w:rsid w:val="008734F8"/>
    <w:rsid w:val="00883375"/>
    <w:rsid w:val="00883708"/>
    <w:rsid w:val="00890FAD"/>
    <w:rsid w:val="0089126D"/>
    <w:rsid w:val="00892B65"/>
    <w:rsid w:val="00895218"/>
    <w:rsid w:val="008A0067"/>
    <w:rsid w:val="008A30FA"/>
    <w:rsid w:val="008A4D7F"/>
    <w:rsid w:val="008B1FF1"/>
    <w:rsid w:val="008C51F4"/>
    <w:rsid w:val="008D5EB6"/>
    <w:rsid w:val="008E1B02"/>
    <w:rsid w:val="008E3CFF"/>
    <w:rsid w:val="008E3F61"/>
    <w:rsid w:val="008E65F6"/>
    <w:rsid w:val="008F574D"/>
    <w:rsid w:val="009062D4"/>
    <w:rsid w:val="00910883"/>
    <w:rsid w:val="0091558C"/>
    <w:rsid w:val="00916979"/>
    <w:rsid w:val="0092111F"/>
    <w:rsid w:val="009233C5"/>
    <w:rsid w:val="00923C8F"/>
    <w:rsid w:val="00933B4B"/>
    <w:rsid w:val="009369EA"/>
    <w:rsid w:val="00945668"/>
    <w:rsid w:val="0096213C"/>
    <w:rsid w:val="00966B8D"/>
    <w:rsid w:val="00986CE8"/>
    <w:rsid w:val="00987C62"/>
    <w:rsid w:val="00994233"/>
    <w:rsid w:val="009A6450"/>
    <w:rsid w:val="009B21B6"/>
    <w:rsid w:val="009B2FA3"/>
    <w:rsid w:val="009B63BB"/>
    <w:rsid w:val="009C02F8"/>
    <w:rsid w:val="009C0CF5"/>
    <w:rsid w:val="009D032C"/>
    <w:rsid w:val="009D1F52"/>
    <w:rsid w:val="009D2CBC"/>
    <w:rsid w:val="009D3FC6"/>
    <w:rsid w:val="009D5657"/>
    <w:rsid w:val="009D7907"/>
    <w:rsid w:val="009E09E9"/>
    <w:rsid w:val="009E0E7B"/>
    <w:rsid w:val="00A10F8F"/>
    <w:rsid w:val="00A1563D"/>
    <w:rsid w:val="00A21FA2"/>
    <w:rsid w:val="00A22FF5"/>
    <w:rsid w:val="00A254CA"/>
    <w:rsid w:val="00A25B67"/>
    <w:rsid w:val="00A35C58"/>
    <w:rsid w:val="00A40BB2"/>
    <w:rsid w:val="00A51540"/>
    <w:rsid w:val="00A5665E"/>
    <w:rsid w:val="00A60ED3"/>
    <w:rsid w:val="00A63F59"/>
    <w:rsid w:val="00A74818"/>
    <w:rsid w:val="00A7495D"/>
    <w:rsid w:val="00A756C8"/>
    <w:rsid w:val="00A86F48"/>
    <w:rsid w:val="00A97A43"/>
    <w:rsid w:val="00AB0DAD"/>
    <w:rsid w:val="00AC3829"/>
    <w:rsid w:val="00AC41C9"/>
    <w:rsid w:val="00AD1E0A"/>
    <w:rsid w:val="00AD2F0A"/>
    <w:rsid w:val="00AD5B4A"/>
    <w:rsid w:val="00AD5BA6"/>
    <w:rsid w:val="00AE0554"/>
    <w:rsid w:val="00AE0CCA"/>
    <w:rsid w:val="00AE1CCD"/>
    <w:rsid w:val="00AE720B"/>
    <w:rsid w:val="00AF367A"/>
    <w:rsid w:val="00AF3CD5"/>
    <w:rsid w:val="00AF5D4E"/>
    <w:rsid w:val="00AF6F5B"/>
    <w:rsid w:val="00B04AC0"/>
    <w:rsid w:val="00B12027"/>
    <w:rsid w:val="00B21753"/>
    <w:rsid w:val="00B55541"/>
    <w:rsid w:val="00B611EC"/>
    <w:rsid w:val="00B74365"/>
    <w:rsid w:val="00B754D4"/>
    <w:rsid w:val="00B76849"/>
    <w:rsid w:val="00B8244D"/>
    <w:rsid w:val="00B84673"/>
    <w:rsid w:val="00B8621B"/>
    <w:rsid w:val="00B86B2F"/>
    <w:rsid w:val="00B92A29"/>
    <w:rsid w:val="00B93171"/>
    <w:rsid w:val="00B9349E"/>
    <w:rsid w:val="00B94378"/>
    <w:rsid w:val="00B973BB"/>
    <w:rsid w:val="00BB08C5"/>
    <w:rsid w:val="00BB1612"/>
    <w:rsid w:val="00BB3C20"/>
    <w:rsid w:val="00BC0B53"/>
    <w:rsid w:val="00BC795B"/>
    <w:rsid w:val="00BD4013"/>
    <w:rsid w:val="00BE2B85"/>
    <w:rsid w:val="00C056EF"/>
    <w:rsid w:val="00C06768"/>
    <w:rsid w:val="00C11211"/>
    <w:rsid w:val="00C11274"/>
    <w:rsid w:val="00C20D0E"/>
    <w:rsid w:val="00C2681E"/>
    <w:rsid w:val="00C317A9"/>
    <w:rsid w:val="00C3660B"/>
    <w:rsid w:val="00C415E3"/>
    <w:rsid w:val="00C4476B"/>
    <w:rsid w:val="00C50B9A"/>
    <w:rsid w:val="00C549F0"/>
    <w:rsid w:val="00C555D9"/>
    <w:rsid w:val="00C61159"/>
    <w:rsid w:val="00C67A57"/>
    <w:rsid w:val="00C70DED"/>
    <w:rsid w:val="00C73D8C"/>
    <w:rsid w:val="00C77A2F"/>
    <w:rsid w:val="00C90E40"/>
    <w:rsid w:val="00C92A67"/>
    <w:rsid w:val="00C9488A"/>
    <w:rsid w:val="00C97192"/>
    <w:rsid w:val="00CA0599"/>
    <w:rsid w:val="00CB1C7E"/>
    <w:rsid w:val="00CB3B07"/>
    <w:rsid w:val="00CC25B1"/>
    <w:rsid w:val="00CD0052"/>
    <w:rsid w:val="00CD26A6"/>
    <w:rsid w:val="00CE4667"/>
    <w:rsid w:val="00CE671B"/>
    <w:rsid w:val="00CF504A"/>
    <w:rsid w:val="00D00DB7"/>
    <w:rsid w:val="00D01357"/>
    <w:rsid w:val="00D0179F"/>
    <w:rsid w:val="00D12578"/>
    <w:rsid w:val="00D16E4F"/>
    <w:rsid w:val="00D1702B"/>
    <w:rsid w:val="00D271EC"/>
    <w:rsid w:val="00D328D7"/>
    <w:rsid w:val="00D42B1F"/>
    <w:rsid w:val="00D43728"/>
    <w:rsid w:val="00D5339F"/>
    <w:rsid w:val="00D54C19"/>
    <w:rsid w:val="00D614CB"/>
    <w:rsid w:val="00D63BA9"/>
    <w:rsid w:val="00D66AC1"/>
    <w:rsid w:val="00D70F38"/>
    <w:rsid w:val="00D74CE9"/>
    <w:rsid w:val="00D80306"/>
    <w:rsid w:val="00D82FBC"/>
    <w:rsid w:val="00D83C7E"/>
    <w:rsid w:val="00D908B9"/>
    <w:rsid w:val="00D90F46"/>
    <w:rsid w:val="00D92008"/>
    <w:rsid w:val="00D92655"/>
    <w:rsid w:val="00D94ED7"/>
    <w:rsid w:val="00DA0E23"/>
    <w:rsid w:val="00DA321D"/>
    <w:rsid w:val="00DA7AEA"/>
    <w:rsid w:val="00DB23D4"/>
    <w:rsid w:val="00DB5261"/>
    <w:rsid w:val="00DB61C1"/>
    <w:rsid w:val="00DC3607"/>
    <w:rsid w:val="00DC4D3F"/>
    <w:rsid w:val="00DD04D9"/>
    <w:rsid w:val="00DF2F60"/>
    <w:rsid w:val="00DF4EE6"/>
    <w:rsid w:val="00DF5010"/>
    <w:rsid w:val="00E012B3"/>
    <w:rsid w:val="00E0333E"/>
    <w:rsid w:val="00E07577"/>
    <w:rsid w:val="00E123FD"/>
    <w:rsid w:val="00E16A10"/>
    <w:rsid w:val="00E16DD4"/>
    <w:rsid w:val="00E21654"/>
    <w:rsid w:val="00E26400"/>
    <w:rsid w:val="00E325E9"/>
    <w:rsid w:val="00E35298"/>
    <w:rsid w:val="00E3765F"/>
    <w:rsid w:val="00E37F43"/>
    <w:rsid w:val="00E4055A"/>
    <w:rsid w:val="00E54E3D"/>
    <w:rsid w:val="00E67537"/>
    <w:rsid w:val="00E71EA2"/>
    <w:rsid w:val="00E734F5"/>
    <w:rsid w:val="00E746DA"/>
    <w:rsid w:val="00E76B0A"/>
    <w:rsid w:val="00E8509A"/>
    <w:rsid w:val="00E853DB"/>
    <w:rsid w:val="00E855F0"/>
    <w:rsid w:val="00E85F66"/>
    <w:rsid w:val="00E91B5E"/>
    <w:rsid w:val="00E93916"/>
    <w:rsid w:val="00E95468"/>
    <w:rsid w:val="00E95D23"/>
    <w:rsid w:val="00EB1E7C"/>
    <w:rsid w:val="00EC2A1B"/>
    <w:rsid w:val="00EC386E"/>
    <w:rsid w:val="00EC77DB"/>
    <w:rsid w:val="00EC7D13"/>
    <w:rsid w:val="00ED0081"/>
    <w:rsid w:val="00EE0228"/>
    <w:rsid w:val="00EE0508"/>
    <w:rsid w:val="00EE27DA"/>
    <w:rsid w:val="00EE5739"/>
    <w:rsid w:val="00EE762F"/>
    <w:rsid w:val="00EE7CA6"/>
    <w:rsid w:val="00EF3AAC"/>
    <w:rsid w:val="00F00288"/>
    <w:rsid w:val="00F052C5"/>
    <w:rsid w:val="00F11114"/>
    <w:rsid w:val="00F136EE"/>
    <w:rsid w:val="00F13A7A"/>
    <w:rsid w:val="00F144A7"/>
    <w:rsid w:val="00F14BAF"/>
    <w:rsid w:val="00F15E61"/>
    <w:rsid w:val="00F21D26"/>
    <w:rsid w:val="00F22E9C"/>
    <w:rsid w:val="00F27A7F"/>
    <w:rsid w:val="00F3187F"/>
    <w:rsid w:val="00F3363C"/>
    <w:rsid w:val="00F351A0"/>
    <w:rsid w:val="00F35FB3"/>
    <w:rsid w:val="00F40561"/>
    <w:rsid w:val="00F5209A"/>
    <w:rsid w:val="00F52D6E"/>
    <w:rsid w:val="00F66696"/>
    <w:rsid w:val="00F70A4B"/>
    <w:rsid w:val="00F82270"/>
    <w:rsid w:val="00F83D4E"/>
    <w:rsid w:val="00F91844"/>
    <w:rsid w:val="00F9541D"/>
    <w:rsid w:val="00FB0AF1"/>
    <w:rsid w:val="00FC1C9F"/>
    <w:rsid w:val="00FC2C42"/>
    <w:rsid w:val="00FC4645"/>
    <w:rsid w:val="00FD140B"/>
    <w:rsid w:val="00FD7681"/>
    <w:rsid w:val="00FE1241"/>
    <w:rsid w:val="00FF2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9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C494F"/>
    <w:pPr>
      <w:spacing w:before="100" w:beforeAutospacing="1" w:after="100" w:afterAutospacing="1"/>
      <w:jc w:val="left"/>
      <w:outlineLvl w:val="0"/>
    </w:pPr>
    <w:rPr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E260A"/>
    <w:pPr>
      <w:keepNext/>
      <w:spacing w:before="240" w:after="60"/>
      <w:jc w:val="left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E260A"/>
    <w:pPr>
      <w:keepNext/>
      <w:spacing w:before="240" w:after="60"/>
      <w:jc w:val="left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109C"/>
    <w:pPr>
      <w:jc w:val="center"/>
      <w:outlineLvl w:val="0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210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22109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22109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22109C"/>
    <w:pPr>
      <w:jc w:val="left"/>
    </w:pPr>
    <w:rPr>
      <w:rFonts w:ascii="Calibri" w:hAnsi="Calibri"/>
      <w:b w:val="0"/>
      <w:szCs w:val="32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D70F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0F38"/>
    <w:rPr>
      <w:rFonts w:ascii="Tahoma" w:eastAsia="Times New Roman" w:hAnsi="Tahoma" w:cs="Tahoma"/>
      <w:b/>
      <w:sz w:val="16"/>
      <w:szCs w:val="16"/>
      <w:lang w:eastAsia="ru-RU"/>
    </w:rPr>
  </w:style>
  <w:style w:type="table" w:styleId="aa">
    <w:name w:val="Table Grid"/>
    <w:basedOn w:val="a1"/>
    <w:rsid w:val="00DC3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C49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EC7D13"/>
    <w:pPr>
      <w:spacing w:before="100" w:beforeAutospacing="1" w:after="100" w:afterAutospacing="1"/>
      <w:jc w:val="left"/>
    </w:pPr>
    <w:rPr>
      <w:b w:val="0"/>
    </w:rPr>
  </w:style>
  <w:style w:type="character" w:styleId="ab">
    <w:name w:val="Hyperlink"/>
    <w:basedOn w:val="a0"/>
    <w:uiPriority w:val="99"/>
    <w:semiHidden/>
    <w:unhideWhenUsed/>
    <w:rsid w:val="00EC7D13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2E2F5A"/>
    <w:pPr>
      <w:spacing w:before="100" w:beforeAutospacing="1" w:after="100" w:afterAutospacing="1"/>
      <w:jc w:val="left"/>
    </w:pPr>
    <w:rPr>
      <w:b w:val="0"/>
    </w:rPr>
  </w:style>
  <w:style w:type="paragraph" w:styleId="ad">
    <w:name w:val="header"/>
    <w:basedOn w:val="a"/>
    <w:link w:val="ae"/>
    <w:uiPriority w:val="99"/>
    <w:rsid w:val="0089126D"/>
    <w:pPr>
      <w:tabs>
        <w:tab w:val="center" w:pos="4677"/>
        <w:tab w:val="right" w:pos="9355"/>
      </w:tabs>
      <w:jc w:val="left"/>
    </w:pPr>
    <w:rPr>
      <w:b w:val="0"/>
      <w:spacing w:val="-2"/>
    </w:rPr>
  </w:style>
  <w:style w:type="character" w:customStyle="1" w:styleId="ae">
    <w:name w:val="Верхний колонтитул Знак"/>
    <w:basedOn w:val="a0"/>
    <w:link w:val="ad"/>
    <w:uiPriority w:val="99"/>
    <w:rsid w:val="0089126D"/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260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E260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rsid w:val="002E260A"/>
    <w:rPr>
      <w:b w:val="0"/>
      <w:szCs w:val="20"/>
    </w:rPr>
  </w:style>
  <w:style w:type="character" w:customStyle="1" w:styleId="32">
    <w:name w:val="Основной текст 3 Знак"/>
    <w:basedOn w:val="a0"/>
    <w:link w:val="31"/>
    <w:rsid w:val="002E26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rsid w:val="002E260A"/>
    <w:pPr>
      <w:spacing w:after="120"/>
      <w:ind w:left="283"/>
      <w:jc w:val="left"/>
    </w:pPr>
    <w:rPr>
      <w:b w:val="0"/>
    </w:rPr>
  </w:style>
  <w:style w:type="character" w:customStyle="1" w:styleId="af0">
    <w:name w:val="Основной текст с отступом Знак"/>
    <w:basedOn w:val="a0"/>
    <w:link w:val="af"/>
    <w:rsid w:val="002E260A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Document Map"/>
    <w:basedOn w:val="a"/>
    <w:link w:val="af2"/>
    <w:uiPriority w:val="99"/>
    <w:semiHidden/>
    <w:unhideWhenUsed/>
    <w:rsid w:val="002E260A"/>
    <w:pPr>
      <w:jc w:val="left"/>
    </w:pPr>
    <w:rPr>
      <w:rFonts w:ascii="Tahoma" w:hAnsi="Tahoma"/>
      <w:b w:val="0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E260A"/>
    <w:rPr>
      <w:rFonts w:ascii="Tahoma" w:eastAsia="Times New Roman" w:hAnsi="Tahoma" w:cs="Times New Roman"/>
      <w:sz w:val="16"/>
      <w:szCs w:val="16"/>
    </w:rPr>
  </w:style>
  <w:style w:type="paragraph" w:styleId="af3">
    <w:name w:val="footer"/>
    <w:basedOn w:val="a"/>
    <w:link w:val="af4"/>
    <w:uiPriority w:val="99"/>
    <w:semiHidden/>
    <w:unhideWhenUsed/>
    <w:rsid w:val="002E260A"/>
    <w:pPr>
      <w:tabs>
        <w:tab w:val="center" w:pos="4677"/>
        <w:tab w:val="right" w:pos="9355"/>
      </w:tabs>
      <w:jc w:val="left"/>
    </w:pPr>
    <w:rPr>
      <w:b w:val="0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2E260A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2E260A"/>
    <w:pPr>
      <w:jc w:val="left"/>
    </w:pPr>
    <w:rPr>
      <w:b w:val="0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2E26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2E260A"/>
    <w:rPr>
      <w:vertAlign w:val="superscript"/>
    </w:rPr>
  </w:style>
  <w:style w:type="paragraph" w:styleId="af8">
    <w:name w:val="Block Text"/>
    <w:basedOn w:val="a"/>
    <w:rsid w:val="002E260A"/>
    <w:pPr>
      <w:ind w:left="284" w:right="509"/>
    </w:pPr>
    <w:rPr>
      <w:rFonts w:ascii="Courier New" w:hAnsi="Courier New"/>
      <w:b w:val="0"/>
      <w:sz w:val="22"/>
      <w:szCs w:val="20"/>
    </w:rPr>
  </w:style>
  <w:style w:type="paragraph" w:styleId="af9">
    <w:name w:val="List Paragraph"/>
    <w:basedOn w:val="a"/>
    <w:uiPriority w:val="34"/>
    <w:qFormat/>
    <w:rsid w:val="002E260A"/>
    <w:pPr>
      <w:spacing w:after="200" w:line="276" w:lineRule="auto"/>
      <w:ind w:left="708"/>
      <w:jc w:val="left"/>
    </w:pPr>
    <w:rPr>
      <w:rFonts w:ascii="Calibri" w:eastAsia="Calibri" w:hAnsi="Calibri"/>
      <w:b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4FFC6-5A70-4293-8E28-3C799400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4394</Words>
  <Characters>25051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Чупракова Елена Ивановна</dc:creator>
  <cp:lastModifiedBy>saa-chanc</cp:lastModifiedBy>
  <cp:revision>7</cp:revision>
  <cp:lastPrinted>2019-02-12T08:14:00Z</cp:lastPrinted>
  <dcterms:created xsi:type="dcterms:W3CDTF">2019-05-15T13:38:00Z</dcterms:created>
  <dcterms:modified xsi:type="dcterms:W3CDTF">2019-05-17T07:30:00Z</dcterms:modified>
</cp:coreProperties>
</file>