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bCs/>
          <w:color w:val="0070C0"/>
          <w:sz w:val="26"/>
          <w:szCs w:val="26"/>
        </w:rPr>
      </w:pPr>
      <w:r>
        <w:rPr>
          <w:bCs/>
          <w:color w:val="000000"/>
          <w:sz w:val="28"/>
          <w:szCs w:val="26"/>
        </w:rPr>
        <w:t>УТВЕРЖДАЮ</w:t>
      </w:r>
    </w:p>
    <w:p>
      <w:pPr>
        <w:pStyle w:val="Normal"/>
        <w:ind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color w:val="000000"/>
        </w:rPr>
      </w:pPr>
      <w:r>
        <w:rPr>
          <w:bCs/>
          <w:color w:val="000000"/>
          <w:sz w:val="28"/>
          <w:szCs w:val="28"/>
        </w:rPr>
        <w:t>Заместитель председателя комиссии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подготовке проектов правил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землепользования и застройки сельских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поселений Гатчинского муниципального района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/>
      </w:pPr>
      <w:r>
        <w:rPr>
          <w:bCs/>
          <w:color w:val="000000"/>
          <w:sz w:val="28"/>
          <w:szCs w:val="28"/>
        </w:rPr>
        <w:t>Е.В.Гречухина___________________</w:t>
      </w:r>
      <w:r>
        <w:rPr>
          <w:bCs/>
          <w:color w:val="000000"/>
          <w:sz w:val="28"/>
          <w:szCs w:val="28"/>
          <w:lang w:val="en-US"/>
        </w:rPr>
        <w:t>25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09</w:t>
      </w:r>
      <w:r>
        <w:rPr>
          <w:bCs/>
          <w:color w:val="000000"/>
          <w:sz w:val="28"/>
          <w:szCs w:val="28"/>
        </w:rPr>
        <w:t>.2018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(Ф.И.О., подпись, дата)</w:t>
      </w:r>
    </w:p>
    <w:p>
      <w:pPr>
        <w:pStyle w:val="Normal"/>
        <w:ind w:firstLine="709"/>
        <w:jc w:val="both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/>
      </w:pPr>
      <w:r>
        <w:rPr>
          <w:b/>
          <w:bCs/>
          <w:color w:val="000000"/>
          <w:sz w:val="28"/>
          <w:szCs w:val="28"/>
        </w:rPr>
        <w:t>Протокол № 7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публичных слушаний по проекту </w:t>
      </w:r>
    </w:p>
    <w:p>
      <w:pPr>
        <w:pStyle w:val="Normal"/>
        <w:tabs>
          <w:tab w:val="left" w:pos="5760" w:leader="none"/>
        </w:tabs>
        <w:ind w:firstLine="708"/>
        <w:jc w:val="both"/>
        <w:rPr/>
      </w:pPr>
      <w:r>
        <w:rPr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  <w:u w:val="single"/>
        </w:rPr>
        <w:t xml:space="preserve">решения  </w:t>
      </w:r>
      <w:r>
        <w:rPr>
          <w:rFonts w:cs="Times New Roman"/>
          <w:b w:val="false"/>
          <w:bCs/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«одноквартирные и двухквартирные блокированные жилые дома до 3 этажей включительно, с придомовыми участками» для земельных участков с кадастровыми номерами 47:23:0301007:134 и 47:23:0301007:135, расположенных по адресу: Ленинградская область, Гатчинский муниципальный район, п. Кобралово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>
          <w:bCs/>
          <w:color w:val="0070C0"/>
          <w:sz w:val="24"/>
          <w:szCs w:val="24"/>
        </w:rPr>
      </w:pPr>
      <w:r>
        <w:rPr>
          <w:bCs/>
          <w:color w:val="000000"/>
          <w:sz w:val="24"/>
          <w:szCs w:val="24"/>
        </w:rPr>
        <w:t>(наименование проекта)</w:t>
      </w:r>
    </w:p>
    <w:p>
      <w:pPr>
        <w:pStyle w:val="Normal"/>
        <w:jc w:val="both"/>
        <w:rPr/>
      </w:pPr>
      <w:r>
        <w:rPr>
          <w:bCs/>
          <w:color w:val="8D1D75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1. Дата оформления протокола публичных слушаний: </w:t>
      </w:r>
      <w:r>
        <w:rPr>
          <w:bCs/>
          <w:color w:val="000000"/>
          <w:sz w:val="28"/>
          <w:szCs w:val="28"/>
          <w:lang w:val="en-US"/>
        </w:rPr>
        <w:t>25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09</w:t>
      </w:r>
      <w:r>
        <w:rPr>
          <w:bCs/>
          <w:color w:val="000000"/>
          <w:sz w:val="28"/>
          <w:szCs w:val="28"/>
        </w:rPr>
        <w:t>.2018.</w:t>
      </w:r>
    </w:p>
    <w:p>
      <w:pPr>
        <w:pStyle w:val="Normal"/>
        <w:jc w:val="both"/>
        <w:rPr>
          <w:color w:val="8D1D75"/>
        </w:rPr>
      </w:pPr>
      <w:r>
        <w:rPr>
          <w:bCs/>
          <w:color w:val="000000"/>
          <w:sz w:val="28"/>
          <w:szCs w:val="28"/>
        </w:rPr>
        <w:t xml:space="preserve">2. Информация об организаторе публичных слушаний: </w:t>
      </w:r>
      <w:r>
        <w:rPr>
          <w:color w:val="000000"/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постановления от 31.08.2018 № 3846).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57"/>
        <w:jc w:val="both"/>
        <w:rPr/>
      </w:pPr>
      <w:r>
        <w:rPr>
          <w:bCs/>
          <w:color w:val="000000"/>
          <w:sz w:val="28"/>
          <w:szCs w:val="28"/>
        </w:rPr>
        <w:t>3. И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</w:t>
      </w:r>
      <w:r>
        <w:rPr>
          <w:bCs/>
          <w:sz w:val="24"/>
          <w:szCs w:val="24"/>
          <w:u w:val="single"/>
        </w:rPr>
        <w:t>по проекту решения о предоставлении разрешения</w:t>
      </w:r>
      <w:r>
        <w:rPr>
          <w:bCs/>
          <w:color w:val="0070C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на условно разрешенный вид использования «одноквартирные и двухквартирные блокированные жилые дома до 3 этажей включительно, с придомовыми участками» для земельных участков с кадастровыми номерами 47:23:0301007:134 и 47:23:0301007:135, расположенных по адресу: Ленинградская область, Гатчинский муниципальный район, п. Кобралово</w:t>
      </w:r>
      <w:r>
        <w:rPr>
          <w:bCs/>
          <w:sz w:val="24"/>
          <w:szCs w:val="24"/>
          <w:u w:val="single"/>
        </w:rPr>
        <w:t xml:space="preserve"> (далее – Проект).</w:t>
      </w:r>
      <w:r>
        <w:rPr>
          <w:color w:val="0070C0"/>
          <w:sz w:val="24"/>
          <w:szCs w:val="24"/>
          <w:u w:val="single"/>
        </w:rPr>
        <w:t xml:space="preserve"> 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Дата и время проведения собрания публичных слушаний по Проекту: 25сентября 2018 года в 17-20.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Место проведения собрания участников публичных слушаний по Проекту: здание администрации МО «Сусанинское сельское поселение» Гатчинского муниципального района Ленинградской области по адресу: Ленинградская область, Гатчинский район, п. Сусанино, Петровский проспект, д. 20.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района, г. Гатчина, ул. Киргетова, д. 1, каб. 23, 8(81371) 76-400.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не может быть более одного месяца. 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Информация о Проекте: земельные участки с кадастровым номером</w:t>
      </w:r>
      <w:r>
        <w:rPr>
          <w:bCs/>
          <w:color w:val="0070C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47:23:0301007:134</w:t>
      </w:r>
      <w:r>
        <w:rPr>
          <w:bCs/>
          <w:sz w:val="24"/>
          <w:szCs w:val="24"/>
          <w:u w:val="single"/>
        </w:rPr>
        <w:t xml:space="preserve">, площадью 665 кв.м. </w:t>
      </w:r>
      <w:r>
        <w:rPr>
          <w:sz w:val="24"/>
          <w:szCs w:val="24"/>
          <w:u w:val="single"/>
        </w:rPr>
        <w:t xml:space="preserve">и </w:t>
      </w:r>
      <w:r>
        <w:rPr>
          <w:bCs/>
          <w:sz w:val="24"/>
          <w:szCs w:val="24"/>
          <w:u w:val="single"/>
        </w:rPr>
        <w:t xml:space="preserve">с кадастровым номером </w:t>
      </w:r>
      <w:r>
        <w:rPr>
          <w:sz w:val="24"/>
          <w:szCs w:val="24"/>
          <w:u w:val="single"/>
        </w:rPr>
        <w:t>47:23:0301007:135</w:t>
      </w:r>
      <w:r>
        <w:rPr>
          <w:bCs/>
          <w:sz w:val="24"/>
          <w:szCs w:val="24"/>
          <w:u w:val="single"/>
        </w:rPr>
        <w:t>, площадью 719 кв.м, расположенных по адресу:</w:t>
      </w:r>
      <w:r>
        <w:rPr>
          <w:bCs/>
          <w:color w:val="0070C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Ленинградская область, Гатчинский муниципальный район, п. Кобралово</w:t>
      </w:r>
      <w:r>
        <w:rPr>
          <w:bCs/>
          <w:sz w:val="24"/>
          <w:szCs w:val="24"/>
          <w:u w:val="single"/>
        </w:rPr>
        <w:t>. Фактический вид разрешенного использования: «для индивидуального жилищного строительства». Испрашиваемый условно разрешенный вид использования: «одноквартирные и двухквартирные блокированные жилые дома до 3 этажей включительно, с</w:t>
      </w:r>
      <w:r>
        <w:rPr>
          <w:bCs/>
          <w:color w:val="0070C0"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 xml:space="preserve">придомовыми участками». Получение разрешения на условно разрешенный вид использования </w:t>
      </w:r>
      <w:r>
        <w:rPr>
          <w:sz w:val="24"/>
          <w:szCs w:val="24"/>
          <w:u w:val="single"/>
        </w:rPr>
        <w:t xml:space="preserve">для земельных участков с кадастровыми номерами 47:23:0301007:134 и 47:23:0301007:135, расположенных по адресу: Ленинградская область, Гатчинский муниципальный район, п. Кобралово  </w:t>
      </w:r>
      <w:r>
        <w:rPr>
          <w:bCs/>
          <w:sz w:val="24"/>
          <w:szCs w:val="24"/>
          <w:u w:val="single"/>
        </w:rPr>
        <w:t xml:space="preserve">запрашивается с целью  реконструкции жилого дома и внесения соответствующих сведений в Единый </w:t>
      </w:r>
      <w:r>
        <w:rPr>
          <w:sz w:val="24"/>
          <w:szCs w:val="24"/>
          <w:u w:val="single"/>
        </w:rPr>
        <w:t>государственный реестр недвижимости.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Информационные материалы к Проекту: проект решения о предоставлении разрешения на условно разрешенный вид использования, ситуационный план земельного участка.  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Экспозиция </w:t>
      </w:r>
      <w:r>
        <w:rPr>
          <w:bCs/>
          <w:sz w:val="24"/>
          <w:szCs w:val="24"/>
          <w:u w:val="single"/>
        </w:rPr>
        <w:t>Проекта проводится</w:t>
      </w:r>
      <w:r>
        <w:rPr>
          <w:sz w:val="24"/>
          <w:szCs w:val="24"/>
          <w:u w:val="single"/>
        </w:rPr>
        <w:t xml:space="preserve"> в здании администрации МО «Сусанинское сельское поселение» Гатчинского муниципального района Ленинградской области по адресу: Ленинградская область, Гатчинский район, п. Сусанино, Петровский проспект, д. 20</w:t>
      </w:r>
      <w:r>
        <w:rPr>
          <w:bCs/>
          <w:sz w:val="24"/>
          <w:szCs w:val="24"/>
          <w:u w:val="single"/>
        </w:rPr>
        <w:t>, с 11.09.2018 по 01.10.2018 по рабочим дням с режимом работы: понедельник - четверг с 9-00 до 13-00 и с 14-00 до 18-00, пятница с 9-00 до 13-00 и с 14-00 до 17-00.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«Сусанинское сельское поселение» Гатчинского муниципального района Ленинградской области по адресу: Ленинградская область, Гатчинский район, п. Сусанино, Петровский проспект, д. 20</w:t>
      </w:r>
      <w:r>
        <w:rPr>
          <w:bCs/>
          <w:sz w:val="24"/>
          <w:szCs w:val="24"/>
          <w:u w:val="single"/>
        </w:rPr>
        <w:t>, с 11.09.2018 по 01.10.2018   по рабочим дням с режимом работы: понедельник - четверг с 9-00 до 13-00 и с 14-00 до 18-00, пятница с 9-00 до 13-00 и с 14-00 до 17-00.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Предложения и замечания Участников публичных слушаний принимаются в письменной форме в период размещения Проекта и проведения экспозиции Проекта до 01 октября 2018 года по рабочим дням с 9-00 до 13-00 и с 14-00 до 17-00 в отделе градостроительного развития территории комитета по  архитектуре администрации Гатчинского муниципального района по адресу: г. Гатчина, ул. Киргетова 1, каб. 23, тел. (81371) 76-400; в письменной или устной форме в ходе проведения собрания публичных слушаний;</w:t>
      </w:r>
    </w:p>
    <w:p>
      <w:pPr>
        <w:pStyle w:val="Normal"/>
        <w:widowControl w:val="false"/>
        <w:tabs>
          <w:tab w:val="left" w:pos="6804" w:leader="none"/>
        </w:tabs>
        <w:bidi w:val="0"/>
        <w:spacing w:lineRule="auto" w:line="240" w:before="0" w:after="0"/>
        <w:ind w:left="0" w:right="0" w:firstLine="680"/>
        <w:jc w:val="both"/>
        <w:rPr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</w:rPr>
        <w:t xml:space="preserve">Информация о Проекте, Информационные материалы к Проекту, Протокол и Заключение по результатам собрания публичных слушаний по Проекту размещаются на официальном сайте Гатчинского муниципального района по адресу: </w:t>
      </w:r>
      <w:r>
        <w:rPr>
          <w:bCs/>
          <w:color w:val="000000"/>
          <w:sz w:val="24"/>
          <w:szCs w:val="24"/>
          <w:u w:val="single"/>
          <w:lang w:val="en-US"/>
        </w:rPr>
        <w:t>http</w:t>
      </w:r>
      <w:r>
        <w:rPr>
          <w:bCs/>
          <w:color w:val="000000"/>
          <w:sz w:val="24"/>
          <w:szCs w:val="24"/>
          <w:u w:val="single"/>
        </w:rPr>
        <w:t>://</w:t>
      </w:r>
      <w:r>
        <w:rPr>
          <w:bCs/>
          <w:color w:val="000000"/>
          <w:sz w:val="24"/>
          <w:szCs w:val="24"/>
          <w:u w:val="single"/>
          <w:lang w:val="en-US"/>
        </w:rPr>
        <w:t>radm</w:t>
      </w:r>
      <w:r>
        <w:rPr>
          <w:bCs/>
          <w:color w:val="000000"/>
          <w:sz w:val="24"/>
          <w:szCs w:val="24"/>
          <w:u w:val="single"/>
        </w:rPr>
        <w:t>.</w:t>
      </w:r>
      <w:r>
        <w:rPr>
          <w:bCs/>
          <w:color w:val="000000"/>
          <w:sz w:val="24"/>
          <w:szCs w:val="24"/>
          <w:u w:val="single"/>
          <w:lang w:val="en-US"/>
        </w:rPr>
        <w:t>gtn</w:t>
      </w:r>
      <w:r>
        <w:rPr>
          <w:bCs/>
          <w:color w:val="000000"/>
          <w:sz w:val="24"/>
          <w:szCs w:val="24"/>
          <w:u w:val="single"/>
        </w:rPr>
        <w:t>.</w:t>
      </w:r>
      <w:r>
        <w:rPr>
          <w:bCs/>
          <w:color w:val="000000"/>
          <w:sz w:val="24"/>
          <w:szCs w:val="24"/>
          <w:u w:val="single"/>
          <w:lang w:val="en-US"/>
        </w:rPr>
        <w:t>ru</w:t>
      </w:r>
      <w:r>
        <w:rPr>
          <w:bCs/>
          <w:color w:val="000000"/>
          <w:sz w:val="24"/>
          <w:szCs w:val="24"/>
          <w:u w:val="single"/>
        </w:rPr>
        <w:t>, и на официальном сайте МО «Сусаниснкое сельское поселение»  по адресу: http://сусанинское.рф/, в сети «ИНТЕРНЕТ».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Cs/>
          <w:color w:val="0070C0"/>
          <w:sz w:val="22"/>
          <w:szCs w:val="28"/>
        </w:rPr>
      </w:pPr>
      <w:r>
        <w:rPr>
          <w:bCs/>
          <w:color w:val="000000"/>
          <w:sz w:val="22"/>
          <w:szCs w:val="28"/>
        </w:rPr>
        <w:t>(текст оповещения)</w:t>
      </w:r>
    </w:p>
    <w:p>
      <w:pPr>
        <w:pStyle w:val="Normal"/>
        <w:jc w:val="both"/>
        <w:rPr/>
      </w:pPr>
      <w:r>
        <w:rPr>
          <w:bCs/>
          <w:color w:val="000000"/>
          <w:sz w:val="28"/>
          <w:szCs w:val="28"/>
        </w:rPr>
        <w:t xml:space="preserve">4.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Дата и источник опубликования оповещения о начале публичных слушаний: газета «Гатчинская правда» от 11.09.2018 №68(21061);</w:t>
      </w:r>
      <w:r>
        <w:rPr>
          <w:rFonts w:eastAsia="Calibri" w:eastAsiaTheme="minorHAnsi"/>
          <w:color w:val="8D1D75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официальный сайт Гатчинского муниципального района </w:t>
      </w:r>
      <w:r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radm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gtn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размещено 12.09.2018, официальный сайт МО «Сусанинское сельское поселение» по адресу: http://сусанинское.рф/ </w:t>
      </w:r>
      <w:r>
        <w:rPr>
          <w:color w:val="8D1D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11.09.2018,</w:t>
      </w:r>
      <w:r>
        <w:rPr>
          <w:color w:val="8D1D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информационный стенд в здании администрации Сусанинского сельского поселения 11.09.2018.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8D1D75"/>
        </w:rPr>
      </w:pPr>
      <w:r>
        <w:rPr>
          <w:bCs/>
          <w:color w:val="000000"/>
          <w:sz w:val="28"/>
          <w:szCs w:val="28"/>
        </w:rPr>
        <w:t>5. Информация о сроке, в течение которого принимались предложения и замечания участников публичных слушаний: с 11.09.2018 по 01.10.2018.</w:t>
      </w:r>
    </w:p>
    <w:p>
      <w:pPr>
        <w:pStyle w:val="Normal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6. Информация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>
        <w:rPr>
          <w:bCs/>
          <w:color w:val="000000"/>
          <w:sz w:val="28"/>
          <w:szCs w:val="28"/>
        </w:rPr>
        <w:t>на территории МО «Сусанинское сельское поселение» Гатчинского муниципального района Ленинградской области.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bCs/>
          <w:color w:val="000000"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Постановление Главы Гатчинского муниципального района от 06.09.2018 № 155, газета «Гатчинская правда» от 11.09.2018 №68(21061); официальный сайт Гатчинского муниципального района по адресу: http://radm.gtn.ru размещено 12.09.2018, официальный сайт МО «Сусанинское сельское поселение» по адресу: http://сусанинское.рф/ опубликовано 11.09.2018</w:t>
      </w:r>
      <w:r>
        <w:rPr>
          <w:color w:val="000000"/>
          <w:sz w:val="28"/>
          <w:szCs w:val="28"/>
        </w:rPr>
        <w:t>.</w:t>
      </w:r>
    </w:p>
    <w:p>
      <w:pPr>
        <w:pStyle w:val="Normal"/>
        <w:jc w:val="both"/>
        <w:rPr>
          <w:rFonts w:eastAsia="Calibri" w:eastAsiaTheme="minorHAnsi"/>
          <w:color w:val="0070C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>
      <w:pPr>
        <w:pStyle w:val="Normal"/>
        <w:jc w:val="both"/>
        <w:rPr>
          <w:rFonts w:eastAsia="Calibri" w:eastAsiaTheme="minorHAnsi"/>
          <w:color w:val="0070C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>
      <w:pPr>
        <w:pStyle w:val="Normal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25.09.2018 в 17-20, по адресу: Ленинградская область, Гатчинский район, п. Сусанино, Петровский проспект, д. 20, здание администрации МО «Сусанинское сельское поселение.</w:t>
      </w:r>
    </w:p>
    <w:p>
      <w:pPr>
        <w:pStyle w:val="Normal"/>
        <w:jc w:val="both"/>
        <w:rPr>
          <w:rFonts w:eastAsia="Calibri" w:eastAsiaTheme="minorHAnsi"/>
          <w:color w:val="0070C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Состав участников собрания:</w:t>
      </w:r>
    </w:p>
    <w:p>
      <w:pPr>
        <w:pStyle w:val="ListParagraph"/>
        <w:widowControl/>
        <w:bidi w:val="0"/>
        <w:spacing w:lineRule="auto" w:line="240" w:before="0" w:after="0"/>
        <w:ind w:left="737" w:right="0" w:hanging="737"/>
        <w:contextualSpacing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1) Представители организатора публичных слушаний: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Ванагелис З.В. – секретарь комиссии </w:t>
      </w:r>
      <w:r>
        <w:rPr>
          <w:color w:val="000000"/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>
      <w:pPr>
        <w:pStyle w:val="ListParagraph"/>
        <w:widowControl/>
        <w:bidi w:val="0"/>
        <w:spacing w:lineRule="auto" w:line="240" w:before="0" w:after="0"/>
        <w:ind w:left="737" w:right="0" w:hanging="737"/>
        <w:contextualSpacing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2) Инициатор публичных слушаний: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bookmarkStart w:id="0" w:name="__DdeLink__1223_3025390838"/>
      <w:r>
        <w:rPr>
          <w:rFonts w:eastAsia="Calibri" w:eastAsiaTheme="minorHAnsi"/>
          <w:color w:val="000000"/>
          <w:sz w:val="28"/>
          <w:szCs w:val="28"/>
          <w:lang w:eastAsia="en-US"/>
        </w:rPr>
        <w:t>Виницкий Н. А.</w:t>
      </w:r>
      <w:bookmarkEnd w:id="0"/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 - собственник   </w:t>
      </w:r>
      <w:r>
        <w:rPr>
          <w:rFonts w:eastAsia="Calibri" w:cs="Times New Roman"/>
          <w:b w:val="false"/>
          <w:bCs/>
          <w:color w:val="000000"/>
          <w:sz w:val="28"/>
          <w:szCs w:val="28"/>
          <w:u w:val="single"/>
          <w:lang w:eastAsia="en-US"/>
        </w:rPr>
        <w:t>земельного участка с кадастровым номером 47:23:0301007:134;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Виницкий В.Н.- собственник   </w:t>
      </w:r>
      <w:r>
        <w:rPr>
          <w:rFonts w:eastAsia="Calibri" w:cs="Times New Roman"/>
          <w:b w:val="false"/>
          <w:bCs/>
          <w:color w:val="000000"/>
          <w:sz w:val="28"/>
          <w:szCs w:val="28"/>
          <w:u w:val="single"/>
          <w:lang w:eastAsia="en-US"/>
        </w:rPr>
        <w:t>земельного участка с кадастровым номером  47:23:0301007:135.</w:t>
      </w:r>
    </w:p>
    <w:p>
      <w:pPr>
        <w:pStyle w:val="Normal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Гречухина Е.В. – председатель комитета по архитектуре.</w:t>
      </w:r>
    </w:p>
    <w:p>
      <w:pPr>
        <w:pStyle w:val="Normal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4) представители администрации Сусанинского сельского поселения: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Бордовская Е.В. – глава администрации;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Бирало Т.В. – начальник сектора администрации; 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Егорова С.М. – ведущий специалист администрации.</w:t>
      </w:r>
    </w:p>
    <w:p>
      <w:pPr>
        <w:pStyle w:val="ListParagraph"/>
        <w:widowControl/>
        <w:bidi w:val="0"/>
        <w:spacing w:lineRule="auto" w:line="240" w:before="0" w:after="0"/>
        <w:ind w:left="737" w:right="0" w:hanging="737"/>
        <w:contextualSpacing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5) жители  МО «Сусанинское сельское поселение»: 1 чел.  Приложение (на 10л. в 1 экз.)</w:t>
      </w:r>
    </w:p>
    <w:p>
      <w:pPr>
        <w:pStyle w:val="Normal"/>
        <w:jc w:val="both"/>
        <w:rPr>
          <w:rFonts w:eastAsia="Calibri" w:eastAsiaTheme="minorHAnsi"/>
          <w:color w:val="0070C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Выступления:</w:t>
      </w:r>
    </w:p>
    <w:p>
      <w:pPr>
        <w:pStyle w:val="Normal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В 17-20 объявлено начало собрания участников публичных слушаний.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Виницкий Н. А.</w:t>
      </w:r>
      <w:r>
        <w:rPr>
          <w:rFonts w:eastAsia="Calibri" w:eastAsiaTheme="minorHAnsi"/>
          <w:color w:val="8D1D75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u w:val="none"/>
          <w:lang w:eastAsia="en-US"/>
        </w:rPr>
        <w:t xml:space="preserve">выступил с обоснованием необходимости предоставления </w:t>
      </w:r>
      <w:bookmarkStart w:id="1" w:name="__DdeLink__400_469586779"/>
      <w:r>
        <w:rPr>
          <w:rFonts w:eastAsia="Calibri" w:eastAsiaTheme="minorHAnsi"/>
          <w:color w:val="000000"/>
          <w:sz w:val="28"/>
          <w:szCs w:val="28"/>
          <w:u w:val="none"/>
          <w:lang w:eastAsia="en-US"/>
        </w:rPr>
        <w:t xml:space="preserve">разрешения </w:t>
      </w:r>
      <w:r>
        <w:rPr>
          <w:rFonts w:eastAsia="Calibri" w:eastAsiaTheme="minorHAnsi"/>
          <w:bCs/>
          <w:color w:val="000000"/>
          <w:sz w:val="28"/>
          <w:szCs w:val="28"/>
          <w:u w:val="none"/>
          <w:lang w:eastAsia="en-US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u w:val="none"/>
          <w:lang w:eastAsia="en-US"/>
        </w:rPr>
        <w:t>на условно разрешенный вид использования «одноквартирные и двухквартирные блокированные жилые дома до 3 этажей включительно, с придомовыми участками» для земельных участков</w:t>
      </w:r>
      <w:bookmarkEnd w:id="1"/>
      <w:r>
        <w:rPr>
          <w:rFonts w:eastAsia="Calibri" w:eastAsiaTheme="minorHAnsi"/>
          <w:color w:val="000000"/>
          <w:sz w:val="28"/>
          <w:szCs w:val="28"/>
          <w:u w:val="none"/>
          <w:lang w:eastAsia="en-US"/>
        </w:rPr>
        <w:t xml:space="preserve"> с кадастровыми номерами 47:23:0301007:134 и 47:23:0301007:135, расположенных по адресу: Ленинградская область, Гатчинский муниципальный район, п. Кобралово. Являемся с сыном собственниками жилого дома, заключили договор перераспределения долей в праве собственности на дом. Для приведения в соответствие пакета документов просим разрешения </w:t>
      </w:r>
      <w:r>
        <w:rPr>
          <w:rFonts w:eastAsia="Calibri" w:eastAsiaTheme="minorHAnsi"/>
          <w:bCs/>
          <w:color w:val="000000"/>
          <w:sz w:val="28"/>
          <w:szCs w:val="28"/>
          <w:u w:val="none"/>
          <w:lang w:eastAsia="en-US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u w:val="none"/>
          <w:lang w:eastAsia="en-US"/>
        </w:rPr>
        <w:t>на условно разрешенный вид использования «одноквартирные и двухквартирные блокированные жилые дома до 3 этажей включительно, с придомовыми участками» для данных  земельных участков.</w:t>
      </w:r>
    </w:p>
    <w:p>
      <w:pPr>
        <w:pStyle w:val="Normal"/>
        <w:jc w:val="both"/>
        <w:rPr>
          <w:rFonts w:eastAsia="Calibri" w:eastAsiaTheme="minorHAnsi"/>
          <w:color w:val="0070C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Презентация проекта:</w:t>
      </w:r>
    </w:p>
    <w:p>
      <w:pPr>
        <w:pStyle w:val="Normal"/>
        <w:jc w:val="both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>
      <w:pPr>
        <w:pStyle w:val="Normal"/>
        <w:jc w:val="both"/>
        <w:rPr>
          <w:rFonts w:eastAsia="Calibri" w:eastAsiaTheme="minorHAnsi"/>
          <w:color w:val="0070C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Замечаний и предложений не поступило, собрание объявлено состоявшимся.</w:t>
      </w:r>
    </w:p>
    <w:p>
      <w:pPr>
        <w:pStyle w:val="Normal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9. Предложения и замечания</w:t>
      </w:r>
      <w:r>
        <w:rPr>
          <w:color w:val="000000"/>
          <w:sz w:val="28"/>
          <w:szCs w:val="28"/>
        </w:rPr>
        <w:t xml:space="preserve"> предложения и замечания участников публичных слушаний,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 публичные слушания:</w:t>
      </w:r>
    </w:p>
    <w:p>
      <w:pPr>
        <w:pStyle w:val="Normal"/>
        <w:jc w:val="both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</w:r>
    </w:p>
    <w:tbl>
      <w:tblPr>
        <w:tblW w:w="9720" w:type="dxa"/>
        <w:jc w:val="left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794"/>
        <w:gridCol w:w="5925"/>
      </w:tblGrid>
      <w:tr>
        <w:trPr>
          <w:trHeight w:val="791" w:hRule="atLeast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Предложения и замечания</w:t>
            </w:r>
          </w:p>
        </w:tc>
      </w:tr>
      <w:tr>
        <w:trPr>
          <w:trHeight w:val="791" w:hRule="atLeast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</w:tbl>
    <w:p>
      <w:pPr>
        <w:pStyle w:val="Normal"/>
        <w:jc w:val="both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p>
      <w:pPr>
        <w:pStyle w:val="Normal"/>
        <w:jc w:val="both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</w:r>
    </w:p>
    <w:tbl>
      <w:tblPr>
        <w:tblW w:w="9675" w:type="dxa"/>
        <w:jc w:val="left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750"/>
        <w:gridCol w:w="5924"/>
      </w:tblGrid>
      <w:tr>
        <w:trPr>
          <w:trHeight w:val="791" w:hRule="atLeast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Предложения и замечания</w:t>
            </w:r>
          </w:p>
        </w:tc>
      </w:tr>
      <w:tr>
        <w:trPr>
          <w:trHeight w:val="791" w:hRule="atLeast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</w:tbl>
    <w:p>
      <w:pPr>
        <w:pStyle w:val="Normal"/>
        <w:jc w:val="both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</w:r>
    </w:p>
    <w:p>
      <w:pPr>
        <w:pStyle w:val="Normal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Секретарь комиссии по подготовке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проектов правил землепользования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застройки сельских поселений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bCs/>
          <w:color w:val="000000"/>
          <w:sz w:val="28"/>
          <w:szCs w:val="28"/>
        </w:rPr>
        <w:t>Гатчинского муниципального района      Ванагелис З.В. _________</w:t>
      </w:r>
      <w:r>
        <w:rPr>
          <w:bCs/>
          <w:color w:val="000000"/>
          <w:sz w:val="28"/>
          <w:szCs w:val="28"/>
          <w:lang w:val="en-US"/>
        </w:rPr>
        <w:t>25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09</w:t>
      </w:r>
      <w:r>
        <w:rPr>
          <w:bCs/>
          <w:color w:val="000000"/>
          <w:sz w:val="28"/>
          <w:szCs w:val="28"/>
        </w:rPr>
        <w:t xml:space="preserve">.2018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(Ф.И.О., подпись, дата)                                     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3247804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17d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74ff6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32374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d0289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d0289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  <w:sz w:val="2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8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55c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32374"/>
    <w:pPr/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link w:val="a8"/>
    <w:uiPriority w:val="99"/>
    <w:unhideWhenUsed/>
    <w:rsid w:val="00d02894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d02894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LibreOffice/6.1.0.3$Windows_X86_64 LibreOffice_project/efb621ed25068d70781dc026f7e9c5187a4decd1</Application>
  <Pages>5</Pages>
  <Words>1377</Words>
  <Characters>10191</Characters>
  <CharactersWithSpaces>11620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2018-06-18T05:00:00Z</dcterms:created>
  <dc:creator>Пучкова Яна Олеговна</dc:creator>
  <dc:description/>
  <dc:language>ru-RU</dc:language>
  <cp:lastModifiedBy/>
  <cp:lastPrinted>2018-10-02T10:53:11Z</cp:lastPrinted>
  <dcterms:modified xsi:type="dcterms:W3CDTF">2018-10-02T10:55:09Z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