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3F" w:rsidRPr="00C014F0" w:rsidRDefault="00944C3F" w:rsidP="00944C3F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ИЗВЕЩЕНИЕ О ПРОВЕДЕНИИ АУКЦИОНА</w:t>
      </w:r>
    </w:p>
    <w:p w:rsidR="00944C3F" w:rsidRPr="00C533DC" w:rsidRDefault="00944C3F" w:rsidP="00944C3F">
      <w:pPr>
        <w:tabs>
          <w:tab w:val="center" w:pos="5103"/>
          <w:tab w:val="left" w:pos="8647"/>
          <w:tab w:val="left" w:pos="9900"/>
        </w:tabs>
        <w:ind w:right="-567"/>
        <w:rPr>
          <w:rFonts w:ascii="Times New Roman" w:hAnsi="Times New Roman"/>
          <w:b/>
          <w:sz w:val="26"/>
          <w:szCs w:val="26"/>
        </w:rPr>
      </w:pPr>
    </w:p>
    <w:p w:rsidR="00944C3F" w:rsidRPr="00C533DC" w:rsidRDefault="00944C3F" w:rsidP="00944C3F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Форма торгов:</w:t>
      </w:r>
      <w:r w:rsidRPr="00C533DC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944C3F" w:rsidRPr="00C533DC" w:rsidRDefault="00944C3F" w:rsidP="00944C3F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C533DC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944C3F" w:rsidRPr="00C533DC" w:rsidRDefault="00944C3F" w:rsidP="00944C3F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C533DC">
        <w:rPr>
          <w:rFonts w:ascii="Times New Roman" w:hAnsi="Times New Roman"/>
          <w:sz w:val="26"/>
          <w:szCs w:val="26"/>
        </w:rPr>
        <w:t>:</w:t>
      </w:r>
    </w:p>
    <w:p w:rsidR="00944C3F" w:rsidRPr="00C533DC" w:rsidRDefault="00944C3F" w:rsidP="00944C3F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Почтовый адрес:</w:t>
      </w:r>
      <w:r w:rsidRPr="00C533DC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944C3F" w:rsidRPr="00C533DC" w:rsidRDefault="00944C3F" w:rsidP="00944C3F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C533DC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</w:p>
    <w:p w:rsidR="00944C3F" w:rsidRPr="00C533DC" w:rsidRDefault="00944C3F" w:rsidP="00944C3F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  <w:lang w:val="en-US"/>
        </w:rPr>
        <w:t>E</w:t>
      </w:r>
      <w:r w:rsidRPr="00C533DC">
        <w:rPr>
          <w:rFonts w:ascii="Times New Roman" w:hAnsi="Times New Roman"/>
          <w:b/>
          <w:sz w:val="26"/>
          <w:szCs w:val="26"/>
        </w:rPr>
        <w:t>-</w:t>
      </w:r>
      <w:r w:rsidRPr="00C533D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533DC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533DC">
        <w:rPr>
          <w:rFonts w:ascii="Times New Roman" w:hAnsi="Times New Roman"/>
          <w:sz w:val="26"/>
          <w:szCs w:val="26"/>
        </w:rPr>
        <w:t>,</w:t>
      </w:r>
      <w:r w:rsidRPr="00C533DC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C533DC">
        <w:rPr>
          <w:rFonts w:ascii="Times New Roman" w:hAnsi="Times New Roman"/>
          <w:sz w:val="26"/>
          <w:szCs w:val="26"/>
        </w:rPr>
        <w:t xml:space="preserve"> (8-813-71) 218-49. </w:t>
      </w:r>
    </w:p>
    <w:p w:rsidR="00944C3F" w:rsidRPr="00C533DC" w:rsidRDefault="00944C3F" w:rsidP="00944C3F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Контактные лица</w:t>
      </w:r>
      <w:r w:rsidRPr="00C533DC">
        <w:rPr>
          <w:rFonts w:ascii="Times New Roman" w:hAnsi="Times New Roman"/>
          <w:sz w:val="26"/>
          <w:szCs w:val="26"/>
        </w:rPr>
        <w:t xml:space="preserve">: </w:t>
      </w:r>
      <w:r w:rsidRPr="00C533DC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C533DC">
        <w:rPr>
          <w:rFonts w:ascii="Times New Roman" w:hAnsi="Times New Roman"/>
          <w:sz w:val="26"/>
          <w:szCs w:val="26"/>
        </w:rPr>
        <w:t xml:space="preserve">, начальник сектора оформления правоустанавливающих документов отдела по вопросам имущественных отношений, тел. (8-813-71)-218-49, </w:t>
      </w:r>
      <w:r w:rsidRPr="00C533DC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C533DC">
        <w:rPr>
          <w:rFonts w:ascii="Times New Roman" w:hAnsi="Times New Roman"/>
          <w:sz w:val="26"/>
          <w:szCs w:val="26"/>
        </w:rPr>
        <w:t xml:space="preserve"> главный специалист сектора оформления правоустанавливающих документов отдела по вопросам имущественных отношений, тел. (8-813-71)-218-49.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b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2. Предмет аукциона: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bCs/>
          <w:sz w:val="26"/>
          <w:szCs w:val="26"/>
        </w:rPr>
        <w:t xml:space="preserve">ЛОТ 1. </w:t>
      </w:r>
      <w:r w:rsidRPr="00C533DC">
        <w:rPr>
          <w:rFonts w:ascii="Times New Roman" w:hAnsi="Times New Roman"/>
          <w:bCs/>
          <w:sz w:val="26"/>
          <w:szCs w:val="26"/>
        </w:rPr>
        <w:t xml:space="preserve">Объект недвижимости </w:t>
      </w:r>
      <w:r w:rsidRPr="00C533DC">
        <w:rPr>
          <w:rFonts w:ascii="Times New Roman" w:hAnsi="Times New Roman"/>
          <w:sz w:val="26"/>
          <w:szCs w:val="26"/>
        </w:rPr>
        <w:t xml:space="preserve">– нежилое здание (общежитие) 2-этажное, лит. Е, общей площадью 609,9 кв. м, расположенное по адресу: Ленинградская область, Гатчинский район, дер. </w:t>
      </w:r>
      <w:proofErr w:type="spellStart"/>
      <w:r w:rsidRPr="00C533DC">
        <w:rPr>
          <w:rFonts w:ascii="Times New Roman" w:hAnsi="Times New Roman"/>
          <w:sz w:val="26"/>
          <w:szCs w:val="26"/>
        </w:rPr>
        <w:t>Вайялово</w:t>
      </w:r>
      <w:proofErr w:type="spellEnd"/>
      <w:r w:rsidRPr="00C533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533DC">
        <w:rPr>
          <w:rFonts w:ascii="Times New Roman" w:hAnsi="Times New Roman"/>
          <w:sz w:val="26"/>
          <w:szCs w:val="26"/>
        </w:rPr>
        <w:t>спецгородок</w:t>
      </w:r>
      <w:proofErr w:type="spellEnd"/>
      <w:r w:rsidRPr="00C533DC">
        <w:rPr>
          <w:rFonts w:ascii="Times New Roman" w:hAnsi="Times New Roman"/>
          <w:sz w:val="26"/>
          <w:szCs w:val="26"/>
        </w:rPr>
        <w:t>, д.5.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 xml:space="preserve">ЛОТ 2. </w:t>
      </w:r>
      <w:r w:rsidRPr="00C533DC">
        <w:rPr>
          <w:rFonts w:ascii="Times New Roman" w:hAnsi="Times New Roman"/>
          <w:bCs/>
          <w:sz w:val="26"/>
          <w:szCs w:val="26"/>
        </w:rPr>
        <w:t xml:space="preserve">Объект недвижимости </w:t>
      </w:r>
      <w:r w:rsidRPr="00C533DC">
        <w:rPr>
          <w:rFonts w:ascii="Times New Roman" w:hAnsi="Times New Roman"/>
          <w:sz w:val="26"/>
          <w:szCs w:val="26"/>
        </w:rPr>
        <w:t xml:space="preserve">– нежилое здание (баня-душевая) 1-этажное, лит. А, общей площадью 277,8 кв. м, расположенное по адресу: Ленинградская область, Гатчинский район, дер. </w:t>
      </w:r>
      <w:proofErr w:type="spellStart"/>
      <w:r w:rsidRPr="00C533DC">
        <w:rPr>
          <w:rFonts w:ascii="Times New Roman" w:hAnsi="Times New Roman"/>
          <w:sz w:val="26"/>
          <w:szCs w:val="26"/>
        </w:rPr>
        <w:t>Вайялово</w:t>
      </w:r>
      <w:proofErr w:type="spellEnd"/>
      <w:r w:rsidRPr="00C533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533DC">
        <w:rPr>
          <w:rFonts w:ascii="Times New Roman" w:hAnsi="Times New Roman"/>
          <w:sz w:val="26"/>
          <w:szCs w:val="26"/>
        </w:rPr>
        <w:t>спецгородок</w:t>
      </w:r>
      <w:proofErr w:type="spellEnd"/>
      <w:r w:rsidRPr="00C533DC">
        <w:rPr>
          <w:rFonts w:ascii="Times New Roman" w:hAnsi="Times New Roman"/>
          <w:sz w:val="26"/>
          <w:szCs w:val="26"/>
        </w:rPr>
        <w:t>, д.10.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Cs/>
          <w:color w:val="000000"/>
          <w:sz w:val="26"/>
          <w:szCs w:val="26"/>
        </w:rPr>
        <w:t xml:space="preserve">Состояние Объектов недвижимости </w:t>
      </w:r>
      <w:r w:rsidRPr="00C533DC">
        <w:rPr>
          <w:rFonts w:ascii="Times New Roman" w:hAnsi="Times New Roman"/>
          <w:sz w:val="26"/>
          <w:szCs w:val="26"/>
        </w:rPr>
        <w:t>требует капитального ремонта, несущие конструкции находятся в удовлетворительном состоянии, отсутствует рабочее подключение к инженерным сетям.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C533DC">
        <w:rPr>
          <w:rFonts w:ascii="Times New Roman" w:hAnsi="Times New Roman"/>
          <w:sz w:val="26"/>
          <w:szCs w:val="26"/>
        </w:rPr>
        <w:t xml:space="preserve"> – свободное в соответствии с правилами землепользования и застройки </w:t>
      </w:r>
      <w:proofErr w:type="spellStart"/>
      <w:r w:rsidRPr="00C533DC">
        <w:rPr>
          <w:rFonts w:ascii="Times New Roman" w:hAnsi="Times New Roman"/>
          <w:sz w:val="26"/>
          <w:szCs w:val="26"/>
        </w:rPr>
        <w:t>Веревского</w:t>
      </w:r>
      <w:proofErr w:type="spellEnd"/>
      <w:r w:rsidRPr="00C533D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944C3F" w:rsidRPr="00C533DC" w:rsidRDefault="00944C3F" w:rsidP="00944C3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533DC">
        <w:rPr>
          <w:rFonts w:ascii="Times New Roman" w:hAnsi="Times New Roman"/>
          <w:b/>
          <w:bCs/>
          <w:sz w:val="26"/>
          <w:szCs w:val="26"/>
        </w:rPr>
        <w:t>4. Начальная цена:</w:t>
      </w:r>
    </w:p>
    <w:p w:rsidR="00944C3F" w:rsidRPr="00C533DC" w:rsidRDefault="00944C3F" w:rsidP="00944C3F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bCs/>
          <w:color w:val="000000"/>
          <w:sz w:val="26"/>
          <w:szCs w:val="26"/>
        </w:rPr>
        <w:t>ЛОТ 1.</w:t>
      </w:r>
      <w:r w:rsidRPr="00C533DC">
        <w:rPr>
          <w:rFonts w:ascii="Times New Roman" w:hAnsi="Times New Roman"/>
          <w:bCs/>
          <w:color w:val="000000"/>
          <w:sz w:val="26"/>
          <w:szCs w:val="26"/>
        </w:rPr>
        <w:t xml:space="preserve"> Объект недвижимости </w:t>
      </w:r>
      <w:r w:rsidRPr="00C533DC">
        <w:rPr>
          <w:rFonts w:ascii="Times New Roman" w:hAnsi="Times New Roman"/>
          <w:sz w:val="26"/>
          <w:szCs w:val="26"/>
        </w:rPr>
        <w:t>– нежилое здание (общежитие) 2-этажное, лит. Е, общей площадью 609,9 кв. м, начальная (минимальная) годовая цена договора (цена лота) - 515 200 (Пятьсот пятнадцать тысяч двести) рублей 00 копеек;</w:t>
      </w:r>
    </w:p>
    <w:p w:rsidR="00944C3F" w:rsidRPr="00C533DC" w:rsidRDefault="00944C3F" w:rsidP="00944C3F">
      <w:pPr>
        <w:spacing w:line="276" w:lineRule="auto"/>
        <w:ind w:right="-567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ЛОТ 2.</w:t>
      </w:r>
      <w:r w:rsidRPr="00C533DC">
        <w:rPr>
          <w:rFonts w:ascii="Times New Roman" w:hAnsi="Times New Roman"/>
          <w:sz w:val="26"/>
          <w:szCs w:val="26"/>
        </w:rPr>
        <w:t xml:space="preserve"> </w:t>
      </w:r>
      <w:r w:rsidRPr="00C533DC">
        <w:rPr>
          <w:rFonts w:ascii="Times New Roman" w:hAnsi="Times New Roman"/>
          <w:bCs/>
          <w:color w:val="000000"/>
          <w:sz w:val="26"/>
          <w:szCs w:val="26"/>
        </w:rPr>
        <w:t xml:space="preserve">Объект недвижимости </w:t>
      </w:r>
      <w:r w:rsidRPr="00C533DC">
        <w:rPr>
          <w:rFonts w:ascii="Times New Roman" w:hAnsi="Times New Roman"/>
          <w:sz w:val="26"/>
          <w:szCs w:val="26"/>
        </w:rPr>
        <w:t xml:space="preserve">– нежилое здание (баня-душевая) 1-этажное, лит. А, общей площадью 277,8 кв. м, начальная (минимальная) годовая цена договора (цена лота) - 77 440 (Семьдесят семь тысяч четыреста сорок) рублей 00 копеек. 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533DC">
        <w:rPr>
          <w:rFonts w:ascii="Times New Roman" w:hAnsi="Times New Roman"/>
          <w:sz w:val="26"/>
          <w:szCs w:val="26"/>
        </w:rPr>
        <w:t>Сверх арендной платы, установленной в ходе проведения аукциона, победитель уплачивает НДС в соответствии с действую</w:t>
      </w:r>
      <w:bookmarkStart w:id="0" w:name="_GoBack"/>
      <w:bookmarkEnd w:id="0"/>
      <w:r w:rsidRPr="00C533DC">
        <w:rPr>
          <w:rFonts w:ascii="Times New Roman" w:hAnsi="Times New Roman"/>
          <w:sz w:val="26"/>
          <w:szCs w:val="26"/>
        </w:rPr>
        <w:t>щим законодательством РФ.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C533DC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5. Срок действия договора</w:t>
      </w:r>
      <w:r w:rsidR="00101FD2">
        <w:rPr>
          <w:rFonts w:ascii="Times New Roman" w:hAnsi="Times New Roman"/>
          <w:sz w:val="26"/>
          <w:szCs w:val="26"/>
        </w:rPr>
        <w:t xml:space="preserve"> – 10</w:t>
      </w:r>
      <w:r w:rsidRPr="00C533DC">
        <w:rPr>
          <w:rFonts w:ascii="Times New Roman" w:hAnsi="Times New Roman"/>
          <w:sz w:val="26"/>
          <w:szCs w:val="26"/>
        </w:rPr>
        <w:t xml:space="preserve"> лет.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28.12.2017 в 10.00 час. </w:t>
      </w:r>
      <w:r w:rsidRPr="00C533DC">
        <w:rPr>
          <w:rFonts w:ascii="Times New Roman" w:hAnsi="Times New Roman"/>
          <w:sz w:val="26"/>
          <w:szCs w:val="26"/>
        </w:rPr>
        <w:t>по местному времени.</w:t>
      </w:r>
    </w:p>
    <w:p w:rsidR="00944C3F" w:rsidRPr="00C533DC" w:rsidRDefault="00944C3F" w:rsidP="00944C3F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Дата, время окончания подачи заявок:</w:t>
      </w:r>
      <w:r w:rsidRPr="00C533DC">
        <w:rPr>
          <w:rFonts w:ascii="Times New Roman" w:hAnsi="Times New Roman"/>
          <w:sz w:val="26"/>
          <w:szCs w:val="26"/>
        </w:rPr>
        <w:t xml:space="preserve"> </w:t>
      </w:r>
      <w:r w:rsidRPr="00C533DC">
        <w:rPr>
          <w:rFonts w:ascii="Times New Roman" w:hAnsi="Times New Roman"/>
          <w:b/>
          <w:sz w:val="26"/>
          <w:szCs w:val="26"/>
        </w:rPr>
        <w:t xml:space="preserve">24.01.2018 в 17.00 час. </w:t>
      </w:r>
      <w:r w:rsidRPr="00C533DC">
        <w:rPr>
          <w:rFonts w:ascii="Times New Roman" w:hAnsi="Times New Roman"/>
          <w:sz w:val="26"/>
          <w:szCs w:val="26"/>
        </w:rPr>
        <w:t>по местному времени.</w:t>
      </w:r>
    </w:p>
    <w:p w:rsidR="00944C3F" w:rsidRPr="00C533DC" w:rsidRDefault="00944C3F" w:rsidP="00944C3F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Дата, время рассмотрения заявок:</w:t>
      </w:r>
      <w:r w:rsidRPr="00C533DC">
        <w:rPr>
          <w:rFonts w:ascii="Times New Roman" w:hAnsi="Times New Roman"/>
          <w:sz w:val="26"/>
          <w:szCs w:val="26"/>
        </w:rPr>
        <w:t xml:space="preserve"> </w:t>
      </w:r>
      <w:r w:rsidRPr="00C533DC">
        <w:rPr>
          <w:rFonts w:ascii="Times New Roman" w:hAnsi="Times New Roman"/>
          <w:b/>
          <w:sz w:val="26"/>
          <w:szCs w:val="26"/>
        </w:rPr>
        <w:t xml:space="preserve">31.01.2018 в 11.00 час. </w:t>
      </w:r>
      <w:r w:rsidRPr="00C533DC">
        <w:rPr>
          <w:rFonts w:ascii="Times New Roman" w:hAnsi="Times New Roman"/>
          <w:sz w:val="26"/>
          <w:szCs w:val="26"/>
        </w:rPr>
        <w:t>по местному времени</w:t>
      </w:r>
    </w:p>
    <w:p w:rsidR="00944C3F" w:rsidRPr="00C533DC" w:rsidRDefault="00944C3F" w:rsidP="00944C3F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lastRenderedPageBreak/>
        <w:t>Время приема заявок</w:t>
      </w:r>
      <w:r w:rsidRPr="00C533DC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C533DC">
        <w:rPr>
          <w:rFonts w:ascii="Times New Roman" w:hAnsi="Times New Roman"/>
          <w:sz w:val="26"/>
          <w:szCs w:val="26"/>
          <w:lang w:val="en-US"/>
        </w:rPr>
        <w:t>I</w:t>
      </w:r>
      <w:r w:rsidRPr="00C533DC">
        <w:rPr>
          <w:rFonts w:ascii="Times New Roman" w:hAnsi="Times New Roman"/>
          <w:sz w:val="26"/>
          <w:szCs w:val="26"/>
        </w:rPr>
        <w:t xml:space="preserve"> подъезд, 2 этаж, тел.: (8-813-71) 2-18-49.</w:t>
      </w:r>
    </w:p>
    <w:p w:rsidR="00944C3F" w:rsidRPr="00C533DC" w:rsidRDefault="00944C3F" w:rsidP="00944C3F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533DC">
        <w:rPr>
          <w:rFonts w:ascii="Times New Roman" w:hAnsi="Times New Roman"/>
          <w:sz w:val="26"/>
          <w:szCs w:val="26"/>
        </w:rPr>
        <w:t>,</w:t>
      </w:r>
      <w:r w:rsidRPr="00C533DC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944C3F" w:rsidRPr="00C533DC" w:rsidRDefault="00944C3F" w:rsidP="00944C3F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color w:val="000000"/>
          <w:sz w:val="26"/>
          <w:szCs w:val="26"/>
        </w:rPr>
        <w:t>Предоставление аукционной документации осуществляется на безвозмездной основе.</w:t>
      </w:r>
    </w:p>
    <w:p w:rsidR="00944C3F" w:rsidRPr="00C533DC" w:rsidRDefault="00944C3F" w:rsidP="00944C3F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533DC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C533D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C533DC">
        <w:rPr>
          <w:rFonts w:ascii="Times New Roman" w:hAnsi="Times New Roman"/>
          <w:sz w:val="26"/>
          <w:szCs w:val="26"/>
        </w:rPr>
        <w:t xml:space="preserve"> </w:t>
      </w:r>
      <w:r w:rsidRPr="00C533DC">
        <w:rPr>
          <w:rFonts w:ascii="Times New Roman" w:hAnsi="Times New Roman"/>
          <w:color w:val="000000"/>
          <w:sz w:val="26"/>
          <w:szCs w:val="26"/>
        </w:rPr>
        <w:t>10% от начальной цены каждого лота.</w:t>
      </w:r>
    </w:p>
    <w:p w:rsidR="00944C3F" w:rsidRPr="00C533DC" w:rsidRDefault="00944C3F" w:rsidP="00944C3F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944C3F" w:rsidRPr="00C533DC" w:rsidRDefault="00944C3F" w:rsidP="00944C3F">
      <w:pPr>
        <w:spacing w:line="276" w:lineRule="auto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C533DC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C533DC">
        <w:rPr>
          <w:rFonts w:ascii="Times New Roman" w:hAnsi="Times New Roman"/>
          <w:sz w:val="26"/>
          <w:szCs w:val="26"/>
        </w:rPr>
        <w:t xml:space="preserve"> УФК по Ленинградской области (КУИ Гатчинского муниципального района), ИНН 4705031478, КПП 470501001.</w:t>
      </w:r>
      <w:r w:rsidRPr="00C533DC">
        <w:rPr>
          <w:rFonts w:ascii="Times New Roman" w:hAnsi="Times New Roman"/>
          <w:b/>
          <w:sz w:val="26"/>
          <w:szCs w:val="26"/>
        </w:rPr>
        <w:t xml:space="preserve"> Банк получателя: </w:t>
      </w:r>
      <w:r w:rsidRPr="00C533DC">
        <w:rPr>
          <w:rFonts w:ascii="Times New Roman" w:hAnsi="Times New Roman"/>
          <w:sz w:val="26"/>
          <w:szCs w:val="26"/>
        </w:rPr>
        <w:t>Отделение Ленинградское, Санкт-Петербург, БИК 044106001, р/с 40302810700003002116.</w:t>
      </w:r>
    </w:p>
    <w:p w:rsidR="00944C3F" w:rsidRPr="00C533DC" w:rsidRDefault="00944C3F" w:rsidP="00944C3F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даты рассмотрения заявок на участие в Аукционе.</w:t>
      </w:r>
    </w:p>
    <w:p w:rsidR="00944C3F" w:rsidRPr="00C533DC" w:rsidRDefault="00944C3F" w:rsidP="00944C3F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33DC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C533DC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944C3F" w:rsidRPr="00C533DC" w:rsidRDefault="00944C3F" w:rsidP="00944C3F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C533DC"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C533DC">
        <w:rPr>
          <w:rFonts w:ascii="Times New Roman" w:hAnsi="Times New Roman"/>
          <w:color w:val="000000"/>
          <w:sz w:val="26"/>
          <w:szCs w:val="26"/>
        </w:rPr>
        <w:t xml:space="preserve"> Участником настоящего аукциона может являться только субъект малого и среднего предпринимательства, включенный в </w:t>
      </w:r>
      <w:r w:rsidRPr="00C533DC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 w:rsidRPr="00C533DC">
        <w:rPr>
          <w:rFonts w:ascii="Times New Roman" w:hAnsi="Times New Roman"/>
          <w:color w:val="000000"/>
          <w:sz w:val="26"/>
          <w:szCs w:val="26"/>
        </w:rPr>
        <w:t xml:space="preserve">подавший заявку по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C533D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533DC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944C3F" w:rsidRPr="00C533DC" w:rsidRDefault="00944C3F" w:rsidP="00944C3F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33DC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C533DC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C533DC">
        <w:rPr>
          <w:rFonts w:ascii="Times New Roman" w:hAnsi="Times New Roman"/>
          <w:iCs/>
          <w:sz w:val="26"/>
          <w:szCs w:val="26"/>
        </w:rPr>
        <w:t xml:space="preserve"> </w:t>
      </w:r>
      <w:r w:rsidRPr="00C533DC">
        <w:rPr>
          <w:rFonts w:ascii="Times New Roman" w:hAnsi="Times New Roman"/>
          <w:b/>
          <w:iCs/>
          <w:sz w:val="26"/>
          <w:szCs w:val="26"/>
        </w:rPr>
        <w:t>02.02.2018 в 11.00 час.</w:t>
      </w:r>
      <w:r w:rsidRPr="00C533DC">
        <w:rPr>
          <w:rFonts w:ascii="Times New Roman" w:hAnsi="Times New Roman"/>
          <w:iCs/>
          <w:sz w:val="26"/>
          <w:szCs w:val="26"/>
        </w:rPr>
        <w:t xml:space="preserve"> </w:t>
      </w:r>
      <w:r w:rsidRPr="00C533DC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944C3F" w:rsidRPr="00C014F0" w:rsidRDefault="00944C3F" w:rsidP="00944C3F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944C3F" w:rsidRPr="00C014F0" w:rsidRDefault="00944C3F" w:rsidP="00944C3F">
      <w:pPr>
        <w:rPr>
          <w:rFonts w:ascii="Times New Roman" w:hAnsi="Times New Roman"/>
          <w:sz w:val="26"/>
          <w:szCs w:val="26"/>
        </w:rPr>
      </w:pPr>
    </w:p>
    <w:p w:rsidR="00944C3F" w:rsidRPr="00C014F0" w:rsidRDefault="00944C3F" w:rsidP="00944C3F">
      <w:pPr>
        <w:rPr>
          <w:sz w:val="26"/>
          <w:szCs w:val="26"/>
        </w:rPr>
      </w:pPr>
    </w:p>
    <w:p w:rsidR="00944C3F" w:rsidRPr="00C014F0" w:rsidRDefault="00944C3F" w:rsidP="00944C3F">
      <w:pPr>
        <w:rPr>
          <w:sz w:val="26"/>
          <w:szCs w:val="26"/>
        </w:rPr>
      </w:pPr>
    </w:p>
    <w:p w:rsidR="00944C3F" w:rsidRPr="00C014F0" w:rsidRDefault="00944C3F" w:rsidP="00944C3F">
      <w:pPr>
        <w:rPr>
          <w:sz w:val="26"/>
          <w:szCs w:val="26"/>
        </w:rPr>
      </w:pPr>
    </w:p>
    <w:p w:rsidR="00944C3F" w:rsidRDefault="00944C3F" w:rsidP="00944C3F"/>
    <w:p w:rsidR="00944C3F" w:rsidRDefault="00944C3F" w:rsidP="00944C3F"/>
    <w:p w:rsidR="00944C3F" w:rsidRDefault="00944C3F" w:rsidP="00944C3F"/>
    <w:p w:rsidR="00DA191F" w:rsidRDefault="00DA191F"/>
    <w:sectPr w:rsidR="00DA191F" w:rsidSect="004727BC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C"/>
    <w:rsid w:val="00101FD2"/>
    <w:rsid w:val="00944C3F"/>
    <w:rsid w:val="00C533DC"/>
    <w:rsid w:val="00DA191F"/>
    <w:rsid w:val="00E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F137"/>
  <w15:chartTrackingRefBased/>
  <w15:docId w15:val="{02888197-4D01-467D-808F-23A7565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</cp:revision>
  <dcterms:created xsi:type="dcterms:W3CDTF">2017-12-27T07:11:00Z</dcterms:created>
  <dcterms:modified xsi:type="dcterms:W3CDTF">2017-12-27T07:48:00Z</dcterms:modified>
</cp:coreProperties>
</file>