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06" w:rsidRDefault="002F0506" w:rsidP="002F050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выборы депутата Государственной Думы Федерального Собрания Российской Федерации седьмого созыва </w:t>
      </w:r>
    </w:p>
    <w:p w:rsidR="002F0506" w:rsidRDefault="002F0506" w:rsidP="002F0506">
      <w:pPr>
        <w:ind w:left="36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10 сентября 2017 года</w:t>
      </w:r>
    </w:p>
    <w:p w:rsidR="002F0506" w:rsidRDefault="002F0506" w:rsidP="002F0506">
      <w:pPr>
        <w:ind w:left="360"/>
        <w:jc w:val="center"/>
        <w:rPr>
          <w:b/>
        </w:rPr>
      </w:pPr>
      <w:r>
        <w:rPr>
          <w:b/>
        </w:rPr>
        <w:t>ТЕРРИТОРИАЛЬНАЯ ИЗБИРАТЕЛЬНАЯ КОМИССИЯ</w:t>
      </w:r>
      <w:r>
        <w:rPr>
          <w:b/>
        </w:rPr>
        <w:br/>
        <w:t>ГАТЧИНСКОГО МУНИЦИПАЛЬНОГО РАЙОНА</w:t>
      </w:r>
    </w:p>
    <w:p w:rsidR="002F0506" w:rsidRDefault="002F0506" w:rsidP="002F0506">
      <w:pPr>
        <w:ind w:left="360"/>
        <w:jc w:val="center"/>
      </w:pPr>
    </w:p>
    <w:p w:rsidR="002F0506" w:rsidRDefault="002F0506" w:rsidP="002F0506">
      <w:pPr>
        <w:tabs>
          <w:tab w:val="left" w:pos="3828"/>
        </w:tabs>
        <w:jc w:val="center"/>
      </w:pPr>
      <w:r>
        <w:rPr>
          <w:b/>
        </w:rPr>
        <w:t>РЕШЕНИЕ</w:t>
      </w:r>
    </w:p>
    <w:p w:rsidR="002F0506" w:rsidRDefault="002F0506" w:rsidP="002F0506">
      <w:r>
        <w:t xml:space="preserve">     «</w:t>
      </w:r>
      <w:r>
        <w:t>01</w:t>
      </w:r>
      <w:r>
        <w:t>»</w:t>
      </w:r>
      <w:r>
        <w:t xml:space="preserve"> </w:t>
      </w:r>
      <w:bookmarkStart w:id="0" w:name="_GoBack"/>
      <w:bookmarkEnd w:id="0"/>
      <w:r>
        <w:t xml:space="preserve">августа </w:t>
      </w:r>
      <w:r>
        <w:t xml:space="preserve">2017 года                                                              № </w:t>
      </w:r>
      <w:r>
        <w:t>116/1641</w:t>
      </w:r>
      <w:r>
        <w:t xml:space="preserve">       </w:t>
      </w:r>
    </w:p>
    <w:p w:rsidR="002F0506" w:rsidRPr="006719B6" w:rsidRDefault="002F0506" w:rsidP="002F0506">
      <w:pPr>
        <w:jc w:val="center"/>
        <w:rPr>
          <w:b/>
          <w:bCs/>
          <w:caps/>
          <w:sz w:val="28"/>
          <w:szCs w:val="28"/>
        </w:rPr>
      </w:pPr>
    </w:p>
    <w:p w:rsidR="002F0506" w:rsidRDefault="002F0506" w:rsidP="002F0506">
      <w:pPr>
        <w:pStyle w:val="1"/>
        <w:rPr>
          <w:b/>
          <w:bCs/>
        </w:rPr>
      </w:pPr>
      <w:r>
        <w:rPr>
          <w:b/>
          <w:bCs/>
        </w:rPr>
        <w:t xml:space="preserve">О распределении средств федерального бюджета участковым избирательным </w:t>
      </w:r>
      <w:proofErr w:type="gramStart"/>
      <w:r>
        <w:rPr>
          <w:b/>
          <w:bCs/>
        </w:rPr>
        <w:t xml:space="preserve">комиссиям </w:t>
      </w:r>
      <w:r>
        <w:rPr>
          <w:b/>
          <w:bCs/>
        </w:rPr>
        <w:t xml:space="preserve"> на</w:t>
      </w:r>
      <w:proofErr w:type="gramEnd"/>
      <w:r>
        <w:rPr>
          <w:b/>
          <w:bCs/>
        </w:rPr>
        <w:t xml:space="preserve"> подготовку и проведение дополнитель</w:t>
      </w:r>
      <w:r w:rsidRPr="00E36591">
        <w:rPr>
          <w:b/>
          <w:bCs/>
        </w:rPr>
        <w:t>ных</w:t>
      </w:r>
      <w:r>
        <w:rPr>
          <w:bCs/>
        </w:rPr>
        <w:t xml:space="preserve"> </w:t>
      </w:r>
      <w:r w:rsidRPr="00E36591">
        <w:rPr>
          <w:b/>
          <w:bCs/>
        </w:rPr>
        <w:t>выбор</w:t>
      </w:r>
      <w:r>
        <w:rPr>
          <w:b/>
          <w:bCs/>
        </w:rPr>
        <w:t>ов</w:t>
      </w:r>
      <w:r w:rsidRPr="00E36591">
        <w:rPr>
          <w:b/>
          <w:bCs/>
        </w:rPr>
        <w:t xml:space="preserve"> де</w:t>
      </w:r>
      <w:r w:rsidRPr="00742C53">
        <w:rPr>
          <w:b/>
          <w:bCs/>
        </w:rPr>
        <w:t>путат</w:t>
      </w:r>
      <w:r>
        <w:rPr>
          <w:b/>
          <w:bCs/>
        </w:rPr>
        <w:t>а</w:t>
      </w:r>
      <w:r w:rsidRPr="00742C53">
        <w:rPr>
          <w:b/>
          <w:bCs/>
        </w:rPr>
        <w:t xml:space="preserve"> </w:t>
      </w:r>
      <w:r w:rsidRPr="008B6886">
        <w:rPr>
          <w:b/>
          <w:bCs/>
        </w:rPr>
        <w:t>Государственной Думы Федерального Собрания Российской Федерации седьмого созыва</w:t>
      </w:r>
      <w:r>
        <w:rPr>
          <w:b/>
          <w:bCs/>
        </w:rPr>
        <w:t xml:space="preserve"> по </w:t>
      </w:r>
      <w:proofErr w:type="spellStart"/>
      <w:r>
        <w:rPr>
          <w:b/>
          <w:bCs/>
        </w:rPr>
        <w:t>Кингисеппскому</w:t>
      </w:r>
      <w:proofErr w:type="spellEnd"/>
      <w:r>
        <w:rPr>
          <w:b/>
          <w:bCs/>
        </w:rPr>
        <w:t xml:space="preserve"> одномандатному избирательному округу № 112</w:t>
      </w:r>
    </w:p>
    <w:p w:rsidR="002F0506" w:rsidRDefault="002F0506" w:rsidP="002F0506">
      <w:pPr>
        <w:tabs>
          <w:tab w:val="left" w:pos="993"/>
        </w:tabs>
        <w:ind w:firstLine="153"/>
        <w:jc w:val="both"/>
        <w:rPr>
          <w:sz w:val="28"/>
        </w:rPr>
      </w:pPr>
    </w:p>
    <w:p w:rsidR="002F0506" w:rsidRPr="008B6886" w:rsidRDefault="002F0506" w:rsidP="002F0506">
      <w:pPr>
        <w:tabs>
          <w:tab w:val="left" w:pos="993"/>
        </w:tabs>
        <w:ind w:firstLine="153"/>
        <w:jc w:val="both"/>
        <w:rPr>
          <w:sz w:val="28"/>
        </w:rPr>
      </w:pPr>
      <w:r>
        <w:rPr>
          <w:sz w:val="28"/>
        </w:rPr>
        <w:t xml:space="preserve">    В соответствии со статьями 27, 70 и 76 Федерального закона от 22 февраля 2014 года № 20-ФЗ «О выборах депутатов </w:t>
      </w:r>
      <w:r w:rsidRPr="008B6886">
        <w:rPr>
          <w:sz w:val="28"/>
        </w:rPr>
        <w:t>Государственной Думы Федерального Собрания Российской Федерации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территориальная избирательная комиссия </w:t>
      </w:r>
      <w:proofErr w:type="gramStart"/>
      <w:r>
        <w:rPr>
          <w:sz w:val="28"/>
          <w:szCs w:val="28"/>
        </w:rPr>
        <w:t xml:space="preserve">Гатчинского </w:t>
      </w:r>
      <w:r w:rsidRPr="00134901">
        <w:rPr>
          <w:sz w:val="28"/>
          <w:szCs w:val="28"/>
        </w:rPr>
        <w:t xml:space="preserve"> муниципального</w:t>
      </w:r>
      <w:proofErr w:type="gramEnd"/>
      <w:r w:rsidRPr="00134901">
        <w:rPr>
          <w:sz w:val="28"/>
          <w:szCs w:val="28"/>
        </w:rPr>
        <w:t xml:space="preserve"> района </w:t>
      </w:r>
    </w:p>
    <w:p w:rsidR="002F0506" w:rsidRDefault="002F0506" w:rsidP="002F0506">
      <w:pPr>
        <w:pStyle w:val="a3"/>
        <w:ind w:firstLine="153"/>
        <w:jc w:val="center"/>
        <w:rPr>
          <w:szCs w:val="28"/>
        </w:rPr>
      </w:pPr>
    </w:p>
    <w:p w:rsidR="002F0506" w:rsidRPr="00134901" w:rsidRDefault="002F0506" w:rsidP="002F0506">
      <w:pPr>
        <w:pStyle w:val="a3"/>
        <w:ind w:firstLine="153"/>
        <w:jc w:val="center"/>
        <w:rPr>
          <w:bCs/>
          <w:szCs w:val="28"/>
        </w:rPr>
      </w:pPr>
      <w:r w:rsidRPr="00134901">
        <w:rPr>
          <w:szCs w:val="28"/>
        </w:rPr>
        <w:t>Решила:</w:t>
      </w:r>
    </w:p>
    <w:p w:rsidR="002F0506" w:rsidRDefault="002F0506" w:rsidP="002F0506">
      <w:pPr>
        <w:ind w:left="-567" w:right="-1" w:firstLine="720"/>
        <w:jc w:val="both"/>
        <w:rPr>
          <w:sz w:val="28"/>
          <w:szCs w:val="28"/>
        </w:rPr>
      </w:pPr>
    </w:p>
    <w:p w:rsidR="002F0506" w:rsidRDefault="002F0506" w:rsidP="002F0506">
      <w:pPr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средств федерального бюджета участковым избирательным комиссиям на подготовку и проведение дополнительных выборов </w:t>
      </w:r>
      <w:r w:rsidRPr="008B6886">
        <w:rPr>
          <w:sz w:val="28"/>
          <w:szCs w:val="28"/>
        </w:rPr>
        <w:t xml:space="preserve">депутата Государственной Думы Федерального Собрания Российской Федерации седьмого созыва по </w:t>
      </w:r>
      <w:proofErr w:type="spellStart"/>
      <w:r w:rsidRPr="008B6886">
        <w:rPr>
          <w:sz w:val="28"/>
          <w:szCs w:val="28"/>
        </w:rPr>
        <w:t>Кингисеппскому</w:t>
      </w:r>
      <w:proofErr w:type="spellEnd"/>
      <w:r w:rsidRPr="008B6886">
        <w:rPr>
          <w:sz w:val="28"/>
          <w:szCs w:val="28"/>
        </w:rPr>
        <w:t xml:space="preserve"> одномандатному избирательному округу </w:t>
      </w:r>
      <w:r>
        <w:rPr>
          <w:sz w:val="28"/>
          <w:szCs w:val="28"/>
        </w:rPr>
        <w:t xml:space="preserve">   </w:t>
      </w:r>
      <w:r w:rsidRPr="008B6886">
        <w:rPr>
          <w:sz w:val="28"/>
          <w:szCs w:val="28"/>
        </w:rPr>
        <w:t>№ 112</w:t>
      </w:r>
      <w:r>
        <w:rPr>
          <w:sz w:val="28"/>
          <w:szCs w:val="28"/>
        </w:rPr>
        <w:t xml:space="preserve"> согласно Приложению 1.</w:t>
      </w:r>
    </w:p>
    <w:p w:rsidR="002F0506" w:rsidRDefault="002F0506" w:rsidP="002F0506">
      <w:pPr>
        <w:ind w:right="-1"/>
        <w:jc w:val="both"/>
        <w:rPr>
          <w:sz w:val="28"/>
          <w:szCs w:val="28"/>
        </w:rPr>
      </w:pPr>
    </w:p>
    <w:p w:rsidR="002F0506" w:rsidRDefault="002F0506" w:rsidP="002F0506">
      <w:pPr>
        <w:pStyle w:val="a5"/>
        <w:rPr>
          <w:sz w:val="28"/>
          <w:szCs w:val="28"/>
        </w:rPr>
      </w:pPr>
    </w:p>
    <w:p w:rsidR="002F0506" w:rsidRDefault="002F0506" w:rsidP="002F0506">
      <w:pPr>
        <w:pStyle w:val="a5"/>
        <w:numPr>
          <w:ilvl w:val="0"/>
          <w:numId w:val="1"/>
        </w:numPr>
        <w:tabs>
          <w:tab w:val="left" w:pos="153"/>
          <w:tab w:val="left" w:pos="567"/>
        </w:tabs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 w:rsidRPr="00AD7B5D">
        <w:rPr>
          <w:sz w:val="28"/>
          <w:szCs w:val="28"/>
        </w:rPr>
        <w:t>Опубликовать настоящее решение   на сайте администрации Гатчинского муниципального района в разделе «</w:t>
      </w:r>
      <w:proofErr w:type="gramStart"/>
      <w:r w:rsidRPr="00AD7B5D">
        <w:rPr>
          <w:sz w:val="28"/>
          <w:szCs w:val="28"/>
        </w:rPr>
        <w:t>Территориальная  избирательная</w:t>
      </w:r>
      <w:proofErr w:type="gramEnd"/>
      <w:r w:rsidRPr="00AD7B5D">
        <w:rPr>
          <w:sz w:val="28"/>
          <w:szCs w:val="28"/>
        </w:rPr>
        <w:t xml:space="preserve"> комиссия».</w:t>
      </w:r>
    </w:p>
    <w:p w:rsidR="002F0506" w:rsidRPr="00AD7B5D" w:rsidRDefault="002F0506" w:rsidP="002F0506">
      <w:pPr>
        <w:tabs>
          <w:tab w:val="left" w:pos="153"/>
          <w:tab w:val="left" w:pos="567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2F0506" w:rsidRDefault="002F0506" w:rsidP="002F050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6D2D">
        <w:rPr>
          <w:sz w:val="28"/>
          <w:szCs w:val="28"/>
        </w:rPr>
        <w:t xml:space="preserve">Председатель ТИК                                                              </w:t>
      </w:r>
      <w:proofErr w:type="spellStart"/>
      <w:r w:rsidRPr="00E66D2D">
        <w:rPr>
          <w:sz w:val="28"/>
          <w:szCs w:val="28"/>
        </w:rPr>
        <w:t>И.Л.Смык</w:t>
      </w:r>
      <w:proofErr w:type="spellEnd"/>
    </w:p>
    <w:p w:rsidR="002F0506" w:rsidRPr="00E66D2D" w:rsidRDefault="002F0506" w:rsidP="002F0506">
      <w:pPr>
        <w:rPr>
          <w:sz w:val="28"/>
          <w:szCs w:val="28"/>
        </w:rPr>
      </w:pPr>
    </w:p>
    <w:p w:rsidR="002F0506" w:rsidRPr="00E66D2D" w:rsidRDefault="002F0506" w:rsidP="002F050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E66D2D">
        <w:rPr>
          <w:sz w:val="28"/>
          <w:szCs w:val="28"/>
        </w:rPr>
        <w:t>Секретарь  ТИК</w:t>
      </w:r>
      <w:proofErr w:type="gramEnd"/>
      <w:r w:rsidRPr="00E66D2D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E66D2D">
        <w:rPr>
          <w:sz w:val="28"/>
          <w:szCs w:val="28"/>
        </w:rPr>
        <w:t>Г.В.Патрушева</w:t>
      </w:r>
      <w:proofErr w:type="spellEnd"/>
    </w:p>
    <w:p w:rsidR="002F0506" w:rsidRDefault="002F0506" w:rsidP="002F0506"/>
    <w:p w:rsidR="002F0506" w:rsidRDefault="002F0506" w:rsidP="002F0506">
      <w:pPr>
        <w:pStyle w:val="2"/>
        <w:ind w:firstLine="709"/>
        <w:rPr>
          <w:szCs w:val="28"/>
        </w:rPr>
      </w:pPr>
    </w:p>
    <w:p w:rsidR="002F0506" w:rsidRDefault="002F0506" w:rsidP="002F0506">
      <w:pPr>
        <w:pStyle w:val="2"/>
        <w:ind w:firstLine="709"/>
        <w:rPr>
          <w:szCs w:val="28"/>
        </w:rPr>
      </w:pPr>
    </w:p>
    <w:p w:rsidR="002F0506" w:rsidRDefault="002F0506" w:rsidP="002F0506">
      <w:pPr>
        <w:pStyle w:val="2"/>
        <w:ind w:firstLine="709"/>
        <w:rPr>
          <w:szCs w:val="28"/>
        </w:rPr>
      </w:pPr>
    </w:p>
    <w:p w:rsidR="002F0506" w:rsidRDefault="002F0506" w:rsidP="002F0506">
      <w:pPr>
        <w:pStyle w:val="2"/>
        <w:ind w:firstLine="709"/>
        <w:rPr>
          <w:szCs w:val="28"/>
        </w:rPr>
      </w:pPr>
    </w:p>
    <w:p w:rsidR="002F0506" w:rsidRDefault="002F0506" w:rsidP="002F0506">
      <w:pPr>
        <w:pStyle w:val="2"/>
        <w:ind w:firstLine="709"/>
        <w:rPr>
          <w:szCs w:val="28"/>
        </w:rPr>
      </w:pPr>
    </w:p>
    <w:p w:rsidR="002F0506" w:rsidRDefault="002F0506" w:rsidP="002F0506">
      <w:pPr>
        <w:pStyle w:val="2"/>
        <w:ind w:firstLine="709"/>
        <w:rPr>
          <w:szCs w:val="28"/>
        </w:rPr>
      </w:pPr>
    </w:p>
    <w:p w:rsidR="002F0506" w:rsidRDefault="002F0506" w:rsidP="002F0506">
      <w:pPr>
        <w:pStyle w:val="2"/>
        <w:ind w:firstLine="709"/>
        <w:rPr>
          <w:szCs w:val="28"/>
        </w:rPr>
      </w:pPr>
    </w:p>
    <w:p w:rsidR="002F0506" w:rsidRDefault="002F0506" w:rsidP="002F0506">
      <w:pPr>
        <w:pStyle w:val="2"/>
        <w:ind w:firstLine="709"/>
        <w:rPr>
          <w:szCs w:val="28"/>
        </w:rPr>
      </w:pPr>
    </w:p>
    <w:p w:rsidR="007E2317" w:rsidRDefault="007E2317"/>
    <w:sectPr w:rsidR="007E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18EF"/>
    <w:multiLevelType w:val="hybridMultilevel"/>
    <w:tmpl w:val="EB081D06"/>
    <w:lvl w:ilvl="0" w:tplc="1E9A522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EA"/>
    <w:rsid w:val="002F0506"/>
    <w:rsid w:val="007343EA"/>
    <w:rsid w:val="007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8552"/>
  <w15:chartTrackingRefBased/>
  <w15:docId w15:val="{A25834AB-A66E-4668-9DDF-6711A39E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50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F050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F0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2F0506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F05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F050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2017-08-02T05:08:00Z</dcterms:created>
  <dcterms:modified xsi:type="dcterms:W3CDTF">2017-08-02T05:13:00Z</dcterms:modified>
</cp:coreProperties>
</file>