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B6" w:rsidRDefault="009978B6" w:rsidP="009978B6">
      <w:pPr>
        <w:pStyle w:val="10"/>
        <w:keepNext/>
        <w:keepLines/>
        <w:shd w:val="clear" w:color="auto" w:fill="auto"/>
        <w:spacing w:after="249" w:line="240" w:lineRule="exact"/>
        <w:ind w:right="600"/>
      </w:pPr>
      <w:bookmarkStart w:id="0" w:name="bookmark2"/>
      <w:r>
        <w:t>ПОСТАНОВЛЕНИЕ</w:t>
      </w:r>
      <w:bookmarkEnd w:id="0"/>
    </w:p>
    <w:p w:rsidR="009978B6" w:rsidRDefault="009978B6" w:rsidP="009978B6">
      <w:pPr>
        <w:pStyle w:val="11"/>
        <w:shd w:val="clear" w:color="auto" w:fill="auto"/>
        <w:tabs>
          <w:tab w:val="left" w:pos="8187"/>
        </w:tabs>
        <w:spacing w:before="0" w:after="469" w:line="250" w:lineRule="exact"/>
        <w:ind w:left="920"/>
      </w:pPr>
      <w:r>
        <w:t>22 марта 2017 года</w:t>
      </w:r>
      <w:r>
        <w:tab/>
        <w:t>№171/1258</w:t>
      </w:r>
    </w:p>
    <w:p w:rsidR="009978B6" w:rsidRDefault="009978B6" w:rsidP="009978B6">
      <w:pPr>
        <w:pStyle w:val="10"/>
        <w:keepNext/>
        <w:keepLines/>
        <w:shd w:val="clear" w:color="auto" w:fill="auto"/>
        <w:spacing w:after="174" w:line="365" w:lineRule="exact"/>
        <w:ind w:right="600"/>
      </w:pPr>
      <w:bookmarkStart w:id="1" w:name="bookmark3"/>
      <w:r>
        <w:t>О назначении члена территориальной избирательной комиссии Гатчинского муниципального района</w:t>
      </w:r>
      <w:bookmarkEnd w:id="1"/>
    </w:p>
    <w:p w:rsidR="009978B6" w:rsidRDefault="009978B6" w:rsidP="009978B6">
      <w:pPr>
        <w:pStyle w:val="11"/>
        <w:shd w:val="clear" w:color="auto" w:fill="auto"/>
        <w:spacing w:before="0" w:after="158" w:line="298" w:lineRule="exact"/>
        <w:ind w:left="20" w:right="40" w:firstLine="680"/>
        <w:jc w:val="both"/>
      </w:pPr>
      <w:r>
        <w:t>В связи с досрочным прекращением полномочий члена территориальной избирательной комиссии Гатчинского муниципального района с правом решающего голоса Козловой Валентины Николаевны, предложенной для назначения в состав избирательной комиссии Ленинградским областным региональным отделением Всероссийской политической партии «ЕДИНАЯ РОССИЯ», в соответствии с пунктом З</w:t>
      </w:r>
      <w:r>
        <w:rPr>
          <w:vertAlign w:val="superscript"/>
        </w:rPr>
        <w:t>1</w:t>
      </w:r>
      <w:r>
        <w:t xml:space="preserve"> статьи 22,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3 областного закона от 15 мая 2013 года № 26-оз «О системе избирательных комиссий и избирательных участках в Ленинградской области», рассмотрев предложение по кандидатуре для назначения в состав территориальной избирательной комиссии Гатчинского муниципального района (документы прилагаются),</w:t>
      </w:r>
    </w:p>
    <w:p w:rsidR="009978B6" w:rsidRDefault="009978B6" w:rsidP="009978B6">
      <w:pPr>
        <w:pStyle w:val="11"/>
        <w:shd w:val="clear" w:color="auto" w:fill="auto"/>
        <w:spacing w:before="0" w:after="196" w:line="250" w:lineRule="exact"/>
        <w:ind w:left="1780"/>
      </w:pPr>
      <w:r>
        <w:t>Избирательная комиссия Ленинградской области</w:t>
      </w:r>
      <w:r>
        <w:rPr>
          <w:rStyle w:val="12pt0pt"/>
        </w:rPr>
        <w:t xml:space="preserve"> постановляет:</w:t>
      </w:r>
    </w:p>
    <w:p w:rsidR="009978B6" w:rsidRDefault="009978B6" w:rsidP="009978B6">
      <w:pPr>
        <w:pStyle w:val="11"/>
        <w:numPr>
          <w:ilvl w:val="2"/>
          <w:numId w:val="1"/>
        </w:numPr>
        <w:shd w:val="clear" w:color="auto" w:fill="auto"/>
        <w:tabs>
          <w:tab w:val="left" w:pos="990"/>
        </w:tabs>
        <w:spacing w:before="0" w:after="0" w:line="307" w:lineRule="exact"/>
        <w:ind w:left="20" w:right="40" w:firstLine="680"/>
        <w:jc w:val="both"/>
      </w:pPr>
      <w:r>
        <w:t>Назначить членом территориальной избирательной комиссии Гатчинского муниципального района с правом решающего голоса Смык Ирину Леонидовну, 1972 года рождения, образование высшее, Главу администрации муниципального образования Елизаветинского сельского поселения Гатчинского муниципального района Ленинградской области, муниципального служащего, имеет опыт работы в избирательных комиссиях, предложена для назначения в состав избирательной комиссии Ленинградским областным региональным отделением Всероссийской политической партии «ЕДИНАЯ РОССИЯ».</w:t>
      </w:r>
    </w:p>
    <w:p w:rsidR="009978B6" w:rsidRDefault="009978B6" w:rsidP="009978B6">
      <w:pPr>
        <w:pStyle w:val="11"/>
        <w:numPr>
          <w:ilvl w:val="2"/>
          <w:numId w:val="1"/>
        </w:numPr>
        <w:shd w:val="clear" w:color="auto" w:fill="auto"/>
        <w:tabs>
          <w:tab w:val="left" w:pos="1095"/>
        </w:tabs>
        <w:spacing w:before="0" w:after="0" w:line="312" w:lineRule="exact"/>
        <w:ind w:left="20" w:right="40" w:firstLine="680"/>
        <w:jc w:val="both"/>
      </w:pPr>
      <w:r>
        <w:rPr>
          <w:rStyle w:val="115pt"/>
        </w:rPr>
        <w:t>Направить данное постановление в территориальную</w:t>
      </w:r>
      <w:r>
        <w:t xml:space="preserve"> избирательную комиссию Гатчинского муниципального района и опубликовать постановление в официальном печатном органе муниципального района.</w:t>
      </w:r>
    </w:p>
    <w:p w:rsidR="009978B6" w:rsidRDefault="009978B6" w:rsidP="009978B6">
      <w:pPr>
        <w:pStyle w:val="11"/>
        <w:numPr>
          <w:ilvl w:val="2"/>
          <w:numId w:val="1"/>
        </w:numPr>
        <w:shd w:val="clear" w:color="auto" w:fill="auto"/>
        <w:tabs>
          <w:tab w:val="left" w:pos="1263"/>
          <w:tab w:val="right" w:pos="9764"/>
          <w:tab w:val="right" w:pos="9764"/>
          <w:tab w:val="right" w:pos="9764"/>
        </w:tabs>
        <w:spacing w:before="0" w:after="304" w:line="312" w:lineRule="exact"/>
        <w:ind w:left="20" w:right="40" w:firstLine="680"/>
        <w:jc w:val="both"/>
      </w:pPr>
      <w:r>
        <w:t>Разместить настоящее постановление на</w:t>
      </w:r>
      <w:r>
        <w:tab/>
        <w:t>официальном сайте Избирательной комиссии Ленинградской области</w:t>
      </w:r>
      <w:r>
        <w:tab/>
        <w:t>в информационно- телекоммуникационной сети «Интернет» и в сетевом</w:t>
      </w:r>
      <w:r>
        <w:tab/>
        <w:t>издании «Бюллетень Избирательной комиссии Ленинградской области».</w:t>
      </w:r>
    </w:p>
    <w:p w:rsidR="009978B6" w:rsidRDefault="009978B6" w:rsidP="009978B6">
      <w:pPr>
        <w:pStyle w:val="11"/>
        <w:shd w:val="clear" w:color="auto" w:fill="auto"/>
        <w:spacing w:before="0" w:after="300" w:line="307" w:lineRule="exact"/>
        <w:ind w:left="20" w:right="3720"/>
      </w:pPr>
      <w:r>
        <w:t>Председатель Избирательной комиссии Ленинградской области</w:t>
      </w:r>
    </w:p>
    <w:p w:rsidR="009978B6" w:rsidRDefault="009978B6" w:rsidP="009978B6">
      <w:pPr>
        <w:pStyle w:val="11"/>
        <w:shd w:val="clear" w:color="auto" w:fill="auto"/>
        <w:spacing w:before="0" w:after="0" w:line="307" w:lineRule="exact"/>
        <w:ind w:left="20"/>
      </w:pPr>
      <w:r>
        <w:t>Секретарь</w:t>
      </w:r>
    </w:p>
    <w:p w:rsidR="009978B6" w:rsidRDefault="009978B6" w:rsidP="009978B6">
      <w:pPr>
        <w:pStyle w:val="11"/>
        <w:framePr w:h="250" w:wrap="around" w:hAnchor="margin" w:x="7459" w:y="13140"/>
        <w:shd w:val="clear" w:color="auto" w:fill="auto"/>
        <w:spacing w:before="0" w:after="0" w:line="250" w:lineRule="exact"/>
        <w:ind w:left="100"/>
      </w:pPr>
      <w:r>
        <w:t>М.Е. Лебединский</w:t>
      </w:r>
    </w:p>
    <w:p w:rsidR="009978B6" w:rsidRDefault="009978B6" w:rsidP="009978B6">
      <w:pPr>
        <w:framePr w:w="1094" w:h="768" w:wrap="around" w:hAnchor="margin" w:x="4763" w:y="1360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43FAB530" wp14:editId="0405C670">
            <wp:extent cx="695325" cy="485775"/>
            <wp:effectExtent l="0" t="0" r="0" b="0"/>
            <wp:docPr id="3" name="Рисунок 3" descr="C:\Users\mea_oio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_oio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6" w:rsidRDefault="009978B6" w:rsidP="009978B6">
      <w:pPr>
        <w:pStyle w:val="11"/>
        <w:framePr w:h="250" w:wrap="around" w:vAnchor="text" w:hAnchor="margin" w:x="7454" w:y="319"/>
        <w:shd w:val="clear" w:color="auto" w:fill="auto"/>
        <w:spacing w:before="0" w:after="0" w:line="250" w:lineRule="exact"/>
        <w:ind w:left="100"/>
      </w:pPr>
      <w:r>
        <w:t>С.М. Ганина</w:t>
      </w:r>
    </w:p>
    <w:p w:rsidR="009978B6" w:rsidRDefault="009978B6" w:rsidP="009978B6">
      <w:pPr>
        <w:pStyle w:val="11"/>
        <w:shd w:val="clear" w:color="auto" w:fill="auto"/>
        <w:spacing w:before="0" w:after="0" w:line="307" w:lineRule="exact"/>
        <w:ind w:left="20" w:right="1820"/>
      </w:pPr>
      <w:r>
        <w:t>Избирательной комиссии Ленинградской области</w:t>
      </w:r>
    </w:p>
    <w:p w:rsidR="005B024C" w:rsidRPr="009978B6" w:rsidRDefault="005B024C">
      <w:pPr>
        <w:rPr>
          <w:lang w:val="ru-RU"/>
        </w:rPr>
      </w:pPr>
      <w:bookmarkStart w:id="2" w:name="_GoBack"/>
      <w:bookmarkEnd w:id="2"/>
    </w:p>
    <w:sectPr w:rsidR="005B024C" w:rsidRPr="009978B6">
      <w:pgSz w:w="11905" w:h="16837"/>
      <w:pgMar w:top="1434" w:right="487" w:bottom="776" w:left="17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2DD7"/>
    <w:multiLevelType w:val="multilevel"/>
    <w:tmpl w:val="BA000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6"/>
    <w:rsid w:val="005B024C"/>
    <w:rsid w:val="009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E6E6-1F0E-4398-95C5-F18E16C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78B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78B6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978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9978B6"/>
    <w:rPr>
      <w:rFonts w:ascii="Times New Roman" w:eastAsia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3"/>
    <w:rsid w:val="009978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978B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10"/>
      <w:lang w:val="ru-RU" w:eastAsia="en-US"/>
    </w:rPr>
  </w:style>
  <w:style w:type="paragraph" w:customStyle="1" w:styleId="11">
    <w:name w:val="Основной текст1"/>
    <w:basedOn w:val="a"/>
    <w:link w:val="a3"/>
    <w:rsid w:val="009978B6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2</cp:revision>
  <dcterms:created xsi:type="dcterms:W3CDTF">2017-03-28T07:51:00Z</dcterms:created>
  <dcterms:modified xsi:type="dcterms:W3CDTF">2017-03-28T07:53:00Z</dcterms:modified>
</cp:coreProperties>
</file>