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18" w:rsidRDefault="00010018" w:rsidP="0001001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010018" w:rsidRDefault="00010018" w:rsidP="00010018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010018" w:rsidRDefault="00010018" w:rsidP="00010018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010018" w:rsidRDefault="00010018" w:rsidP="00010018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10018" w:rsidRDefault="00010018" w:rsidP="00010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proofErr w:type="gramStart"/>
      <w:r w:rsidR="006330DF">
        <w:rPr>
          <w:rFonts w:ascii="Times New Roman" w:hAnsi="Times New Roman"/>
          <w:sz w:val="24"/>
          <w:szCs w:val="24"/>
        </w:rPr>
        <w:t>27»июля</w:t>
      </w:r>
      <w:proofErr w:type="gramEnd"/>
      <w:r w:rsidR="00633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6330DF">
        <w:rPr>
          <w:rFonts w:ascii="Times New Roman" w:hAnsi="Times New Roman"/>
          <w:sz w:val="24"/>
          <w:szCs w:val="24"/>
        </w:rPr>
        <w:t>115/1636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</w:p>
    <w:p w:rsidR="001B7BBB" w:rsidRPr="006D6604" w:rsidRDefault="001B7BBB" w:rsidP="001B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660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текста информационного сообщения.</w:t>
      </w:r>
    </w:p>
    <w:p w:rsidR="001B7BBB" w:rsidRDefault="001B7BBB" w:rsidP="001B7B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BBB" w:rsidRDefault="001B7BBB" w:rsidP="001B7BBB">
      <w:pPr>
        <w:tabs>
          <w:tab w:val="left" w:pos="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0100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0018">
        <w:rPr>
          <w:rFonts w:ascii="Times New Roman" w:hAnsi="Times New Roman" w:cs="Times New Roman"/>
          <w:sz w:val="28"/>
          <w:szCs w:val="28"/>
        </w:rPr>
        <w:t xml:space="preserve"> частью 14 статьи 65, частью 6 статьи 66 Федерального закона от 22 февраля 2014 года № 20 –ФЗ «О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, территориальная избирательная комиссия Гатчинского муниципального района решила:</w:t>
      </w:r>
    </w:p>
    <w:p w:rsidR="001B7BBB" w:rsidRDefault="001B7BBB" w:rsidP="001B7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текст информационного сообщения по проведению жеребьевки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распределению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эфирного времени и печатной площади для проведения предвыборной агитации на </w:t>
      </w:r>
      <w:r w:rsidR="00010018"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седьмого созыва </w:t>
      </w:r>
      <w:r w:rsidR="00010018">
        <w:rPr>
          <w:rFonts w:ascii="Times New Roman" w:hAnsi="Times New Roman" w:cs="Times New Roman"/>
          <w:sz w:val="28"/>
          <w:szCs w:val="28"/>
        </w:rPr>
        <w:t>.</w:t>
      </w:r>
    </w:p>
    <w:p w:rsidR="001B7BBB" w:rsidRDefault="001B7BBB" w:rsidP="001B7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текст информационного сообщения в СМИ Гатчинского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Гатчинского муниципального района в разделе «</w:t>
      </w:r>
      <w:r w:rsidR="0001001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>». Приложение.</w:t>
      </w:r>
    </w:p>
    <w:p w:rsidR="001B7BBB" w:rsidRPr="00061A13" w:rsidRDefault="001B7BBB" w:rsidP="001B7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010018">
        <w:rPr>
          <w:rFonts w:ascii="Times New Roman" w:hAnsi="Times New Roman" w:cs="Times New Roman"/>
          <w:sz w:val="28"/>
          <w:szCs w:val="28"/>
        </w:rPr>
        <w:t xml:space="preserve">секретаря ТИК -  </w:t>
      </w:r>
      <w:r>
        <w:rPr>
          <w:rFonts w:ascii="Times New Roman" w:hAnsi="Times New Roman" w:cs="Times New Roman"/>
          <w:sz w:val="28"/>
          <w:szCs w:val="28"/>
        </w:rPr>
        <w:t>Патрушеву Г.В.</w:t>
      </w:r>
    </w:p>
    <w:p w:rsidR="001B7BBB" w:rsidRPr="006D6604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Pr="006D6604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</w:t>
      </w:r>
      <w:proofErr w:type="spellStart"/>
      <w:r w:rsidR="00010018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                                                           Патрушева Г.В.</w:t>
      </w:r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Default="001B7BBB" w:rsidP="001B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Приложение.</w:t>
      </w:r>
    </w:p>
    <w:p w:rsidR="001B7BBB" w:rsidRDefault="001B7BBB" w:rsidP="001B7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6A8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</w:p>
    <w:p w:rsidR="00010018" w:rsidRDefault="001B7BBB" w:rsidP="001B7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C30">
        <w:rPr>
          <w:rFonts w:ascii="Times New Roman" w:hAnsi="Times New Roman" w:cs="Times New Roman"/>
          <w:sz w:val="28"/>
          <w:szCs w:val="28"/>
        </w:rPr>
        <w:t>8</w:t>
      </w:r>
      <w:r w:rsidR="00010018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B74C30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9216A8">
        <w:rPr>
          <w:rFonts w:ascii="Times New Roman" w:hAnsi="Times New Roman" w:cs="Times New Roman"/>
          <w:sz w:val="28"/>
          <w:szCs w:val="28"/>
        </w:rPr>
        <w:t xml:space="preserve">.00. </w:t>
      </w:r>
      <w:proofErr w:type="gramStart"/>
      <w:r w:rsidRPr="009216A8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жеребьевка по распределению эфирного времени и печатной площади для проведения предвыборной агитации на </w:t>
      </w:r>
      <w:r w:rsidR="00B74C30">
        <w:rPr>
          <w:rFonts w:ascii="Times New Roman" w:hAnsi="Times New Roman" w:cs="Times New Roman"/>
          <w:sz w:val="28"/>
          <w:szCs w:val="28"/>
        </w:rPr>
        <w:t>дополнительных выборах депутата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r w:rsidR="00010018">
        <w:rPr>
          <w:rFonts w:ascii="Times New Roman" w:hAnsi="Times New Roman" w:cs="Times New Roman"/>
          <w:sz w:val="28"/>
          <w:szCs w:val="28"/>
        </w:rPr>
        <w:t>.</w:t>
      </w:r>
    </w:p>
    <w:p w:rsidR="001B7BBB" w:rsidRDefault="001B7BBB" w:rsidP="001B7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Место проведения : город Гатчина,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44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10. Администрация Гатчинского муниципального района.</w:t>
      </w:r>
    </w:p>
    <w:p w:rsidR="001B7BBB" w:rsidRDefault="001B7BBB" w:rsidP="001B7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Территориальная избирательная комиссии</w:t>
      </w:r>
    </w:p>
    <w:p w:rsidR="001B7BBB" w:rsidRDefault="001B7BBB" w:rsidP="001B7BBB">
      <w:pPr>
        <w:tabs>
          <w:tab w:val="left" w:pos="22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Гатчинского муниципального района</w:t>
      </w:r>
    </w:p>
    <w:p w:rsidR="001B7BBB" w:rsidRPr="006D6604" w:rsidRDefault="001B7BBB" w:rsidP="001B7BBB">
      <w:pPr>
        <w:rPr>
          <w:rFonts w:ascii="Times New Roman" w:hAnsi="Times New Roman" w:cs="Times New Roman"/>
          <w:sz w:val="28"/>
          <w:szCs w:val="28"/>
        </w:rPr>
      </w:pPr>
    </w:p>
    <w:p w:rsidR="001B7BBB" w:rsidRDefault="001B7BBB" w:rsidP="001B7BBB"/>
    <w:p w:rsidR="0047029B" w:rsidRDefault="0047029B"/>
    <w:sectPr w:rsidR="0047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6"/>
    <w:rsid w:val="00010018"/>
    <w:rsid w:val="001B7BBB"/>
    <w:rsid w:val="0047029B"/>
    <w:rsid w:val="006330DF"/>
    <w:rsid w:val="00B74C30"/>
    <w:rsid w:val="00C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1B64"/>
  <w15:chartTrackingRefBased/>
  <w15:docId w15:val="{11807F09-B03A-459C-B621-916C2EB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B7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B7BBB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1B7B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B7B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B7B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2017-07-25T08:10:00Z</dcterms:created>
  <dcterms:modified xsi:type="dcterms:W3CDTF">2017-07-28T07:46:00Z</dcterms:modified>
</cp:coreProperties>
</file>