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F4" w:rsidRPr="009B77F4" w:rsidRDefault="009B77F4" w:rsidP="009B77F4">
      <w:pPr>
        <w:shd w:val="clear" w:color="auto" w:fill="FFFFFF"/>
        <w:spacing w:before="100" w:beforeAutospacing="1" w:after="100" w:afterAutospacing="1" w:line="261" w:lineRule="atLeast"/>
        <w:rPr>
          <w:rFonts w:ascii="Arial" w:eastAsia="Times New Roman" w:hAnsi="Arial" w:cs="Arial"/>
          <w:color w:val="000000"/>
          <w:sz w:val="19"/>
          <w:szCs w:val="19"/>
          <w:lang w:eastAsia="ru-RU"/>
        </w:rPr>
      </w:pPr>
      <w:r w:rsidRPr="009B77F4">
        <w:rPr>
          <w:rFonts w:ascii="Arial" w:eastAsia="Times New Roman" w:hAnsi="Arial" w:cs="Arial"/>
          <w:color w:val="000000"/>
          <w:sz w:val="19"/>
          <w:szCs w:val="19"/>
          <w:lang w:eastAsia="ru-RU"/>
        </w:rPr>
        <w:t>Уважаемый Евгений. Земельный участок с  кадастровым номером 47:23:0701001:1832 предоставлен ФКУ "</w:t>
      </w:r>
      <w:proofErr w:type="spellStart"/>
      <w:r w:rsidRPr="009B77F4">
        <w:rPr>
          <w:rFonts w:ascii="Arial" w:eastAsia="Times New Roman" w:hAnsi="Arial" w:cs="Arial"/>
          <w:color w:val="000000"/>
          <w:sz w:val="19"/>
          <w:szCs w:val="19"/>
          <w:lang w:eastAsia="ru-RU"/>
        </w:rPr>
        <w:t>Севзапуправтодор</w:t>
      </w:r>
      <w:proofErr w:type="spellEnd"/>
      <w:r w:rsidRPr="009B77F4">
        <w:rPr>
          <w:rFonts w:ascii="Arial" w:eastAsia="Times New Roman" w:hAnsi="Arial" w:cs="Arial"/>
          <w:color w:val="000000"/>
          <w:sz w:val="19"/>
          <w:szCs w:val="19"/>
          <w:lang w:eastAsia="ru-RU"/>
        </w:rPr>
        <w:t>" в постоянное (бессрочное) пользование Постановлением администрации Гатчинского муниципального района Ленинградской области от 27.08.2015 г. № 3014.</w:t>
      </w:r>
    </w:p>
    <w:p w:rsidR="009B77F4" w:rsidRPr="009B77F4" w:rsidRDefault="009B77F4" w:rsidP="009B77F4">
      <w:pPr>
        <w:shd w:val="clear" w:color="auto" w:fill="FFFFFF"/>
        <w:spacing w:before="100" w:beforeAutospacing="1" w:after="100" w:afterAutospacing="1" w:line="261" w:lineRule="atLeast"/>
        <w:rPr>
          <w:rFonts w:ascii="Arial" w:eastAsia="Times New Roman" w:hAnsi="Arial" w:cs="Arial"/>
          <w:color w:val="000000"/>
          <w:sz w:val="19"/>
          <w:szCs w:val="19"/>
          <w:lang w:eastAsia="ru-RU"/>
        </w:rPr>
      </w:pPr>
      <w:r w:rsidRPr="009B77F4">
        <w:rPr>
          <w:rFonts w:ascii="Arial" w:eastAsia="Times New Roman" w:hAnsi="Arial" w:cs="Arial"/>
          <w:color w:val="000000"/>
          <w:sz w:val="19"/>
          <w:szCs w:val="19"/>
          <w:lang w:eastAsia="ru-RU"/>
        </w:rPr>
        <w:t>Указанное право зарегистрировано в установленном законом порядке.</w:t>
      </w:r>
    </w:p>
    <w:p w:rsidR="009B77F4" w:rsidRPr="009B77F4" w:rsidRDefault="009B77F4" w:rsidP="009B77F4">
      <w:pPr>
        <w:shd w:val="clear" w:color="auto" w:fill="FFFFFF"/>
        <w:spacing w:before="100" w:beforeAutospacing="1" w:after="100" w:afterAutospacing="1" w:line="261" w:lineRule="atLeast"/>
        <w:rPr>
          <w:rFonts w:ascii="Arial" w:eastAsia="Times New Roman" w:hAnsi="Arial" w:cs="Arial"/>
          <w:color w:val="000000"/>
          <w:sz w:val="19"/>
          <w:szCs w:val="19"/>
          <w:lang w:eastAsia="ru-RU"/>
        </w:rPr>
      </w:pPr>
      <w:r w:rsidRPr="009B77F4">
        <w:rPr>
          <w:rFonts w:ascii="Arial" w:eastAsia="Times New Roman" w:hAnsi="Arial" w:cs="Arial"/>
          <w:color w:val="000000"/>
          <w:sz w:val="19"/>
          <w:szCs w:val="19"/>
          <w:lang w:eastAsia="ru-RU"/>
        </w:rPr>
        <w:t>Вместе с тем, при выполнении кадастровых работ по формированию вышеуказанного земельного участка наложений, пересечений границ на другие земельные участки не выявлено. Процедуры по изъятию иных земельных участков для государственных нужд Российской Федерации для размещения линии электроснабжения наружного освещения автомобильной дороги М-20 не осуществлялось.</w:t>
      </w:r>
    </w:p>
    <w:p w:rsidR="009B77F4" w:rsidRPr="009B77F4" w:rsidRDefault="009B77F4" w:rsidP="009B77F4">
      <w:pPr>
        <w:shd w:val="clear" w:color="auto" w:fill="FFFFFF"/>
        <w:spacing w:before="100" w:beforeAutospacing="1" w:after="100" w:afterAutospacing="1" w:line="261" w:lineRule="atLeast"/>
        <w:rPr>
          <w:rFonts w:ascii="Arial" w:eastAsia="Times New Roman" w:hAnsi="Arial" w:cs="Arial"/>
          <w:color w:val="000000"/>
          <w:sz w:val="19"/>
          <w:szCs w:val="19"/>
          <w:lang w:eastAsia="ru-RU"/>
        </w:rPr>
      </w:pPr>
      <w:r w:rsidRPr="009B77F4">
        <w:rPr>
          <w:rFonts w:ascii="Arial" w:eastAsia="Times New Roman" w:hAnsi="Arial" w:cs="Arial"/>
          <w:color w:val="000000"/>
          <w:sz w:val="19"/>
          <w:szCs w:val="19"/>
          <w:lang w:eastAsia="ru-RU"/>
        </w:rPr>
        <w:t xml:space="preserve">Таким образом, при межевании земельного участка с кадастровым номером 47:23:0701001:68  по адресу: Ленинградская область, Гатчинский р-н,  с. </w:t>
      </w:r>
      <w:proofErr w:type="spellStart"/>
      <w:r w:rsidRPr="009B77F4">
        <w:rPr>
          <w:rFonts w:ascii="Arial" w:eastAsia="Times New Roman" w:hAnsi="Arial" w:cs="Arial"/>
          <w:color w:val="000000"/>
          <w:sz w:val="19"/>
          <w:szCs w:val="19"/>
          <w:lang w:eastAsia="ru-RU"/>
        </w:rPr>
        <w:t>Рождественно</w:t>
      </w:r>
      <w:proofErr w:type="spellEnd"/>
      <w:r w:rsidRPr="009B77F4">
        <w:rPr>
          <w:rFonts w:ascii="Arial" w:eastAsia="Times New Roman" w:hAnsi="Arial" w:cs="Arial"/>
          <w:color w:val="000000"/>
          <w:sz w:val="19"/>
          <w:szCs w:val="19"/>
          <w:lang w:eastAsia="ru-RU"/>
        </w:rPr>
        <w:t>,  ул. Заводская 12, его границы не должны пересекать границы земельного участка с  кадастровым номером 47:23:0701001:1832.</w:t>
      </w:r>
    </w:p>
    <w:p w:rsidR="009B77F4" w:rsidRPr="009B77F4" w:rsidRDefault="009B77F4" w:rsidP="009B77F4">
      <w:pPr>
        <w:shd w:val="clear" w:color="auto" w:fill="FFFFFF"/>
        <w:spacing w:before="100" w:beforeAutospacing="1" w:after="100" w:afterAutospacing="1" w:line="261" w:lineRule="atLeast"/>
        <w:rPr>
          <w:rFonts w:ascii="Arial" w:eastAsia="Times New Roman" w:hAnsi="Arial" w:cs="Arial"/>
          <w:color w:val="000000"/>
          <w:sz w:val="19"/>
          <w:szCs w:val="19"/>
          <w:lang w:eastAsia="ru-RU"/>
        </w:rPr>
      </w:pPr>
      <w:r w:rsidRPr="009B77F4">
        <w:rPr>
          <w:rFonts w:ascii="Arial" w:eastAsia="Times New Roman" w:hAnsi="Arial" w:cs="Arial"/>
          <w:color w:val="000000"/>
          <w:sz w:val="19"/>
          <w:szCs w:val="19"/>
          <w:lang w:eastAsia="ru-RU"/>
        </w:rPr>
        <w:t>С учётом изложенной позиции кадастровым инженером при формировании границ земельного участка с кадастровым номером 47:23:0701001:68 должен быть подготовлен межевой план, а смежные границы согласованы в установленном законом порядке.</w:t>
      </w:r>
    </w:p>
    <w:p w:rsidR="009B77F4" w:rsidRPr="009B77F4" w:rsidRDefault="009B77F4" w:rsidP="009B77F4">
      <w:pPr>
        <w:spacing w:after="0" w:line="240" w:lineRule="auto"/>
        <w:rPr>
          <w:rFonts w:ascii="Times New Roman" w:eastAsia="Times New Roman" w:hAnsi="Times New Roman" w:cs="Times New Roman"/>
          <w:sz w:val="24"/>
          <w:szCs w:val="24"/>
          <w:lang w:eastAsia="ru-RU"/>
        </w:rPr>
      </w:pP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shd w:val="clear" w:color="auto" w:fill="FFFFFF"/>
          <w:lang w:eastAsia="ru-RU"/>
        </w:rPr>
        <w:t>Спасибо за обращение.</w:t>
      </w: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shd w:val="clear" w:color="auto" w:fill="FFFFFF"/>
          <w:lang w:eastAsia="ru-RU"/>
        </w:rPr>
        <w:t>--</w:t>
      </w: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shd w:val="clear" w:color="auto" w:fill="FFFFFF"/>
          <w:lang w:eastAsia="ru-RU"/>
        </w:rPr>
        <w:t>ФКУ "</w:t>
      </w:r>
      <w:proofErr w:type="spellStart"/>
      <w:r w:rsidRPr="009B77F4">
        <w:rPr>
          <w:rFonts w:ascii="Arial" w:eastAsia="Times New Roman" w:hAnsi="Arial" w:cs="Arial"/>
          <w:color w:val="000000"/>
          <w:sz w:val="19"/>
          <w:szCs w:val="19"/>
          <w:shd w:val="clear" w:color="auto" w:fill="FFFFFF"/>
          <w:lang w:eastAsia="ru-RU"/>
        </w:rPr>
        <w:t>Севзапуправтодор</w:t>
      </w:r>
      <w:proofErr w:type="spellEnd"/>
      <w:r w:rsidRPr="009B77F4">
        <w:rPr>
          <w:rFonts w:ascii="Arial" w:eastAsia="Times New Roman" w:hAnsi="Arial" w:cs="Arial"/>
          <w:color w:val="000000"/>
          <w:sz w:val="19"/>
          <w:szCs w:val="19"/>
          <w:shd w:val="clear" w:color="auto" w:fill="FFFFFF"/>
          <w:lang w:eastAsia="ru-RU"/>
        </w:rPr>
        <w:t>"</w:t>
      </w: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shd w:val="clear" w:color="auto" w:fill="FFFFFF"/>
          <w:lang w:eastAsia="ru-RU"/>
        </w:rPr>
        <w:t>г. Санкт-Петербург</w:t>
      </w: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shd w:val="clear" w:color="auto" w:fill="FFFFFF"/>
          <w:lang w:eastAsia="ru-RU"/>
        </w:rPr>
        <w:t xml:space="preserve">Дороги </w:t>
      </w:r>
      <w:proofErr w:type="spellStart"/>
      <w:r w:rsidRPr="009B77F4">
        <w:rPr>
          <w:rFonts w:ascii="Arial" w:eastAsia="Times New Roman" w:hAnsi="Arial" w:cs="Arial"/>
          <w:color w:val="000000"/>
          <w:sz w:val="19"/>
          <w:szCs w:val="19"/>
          <w:shd w:val="clear" w:color="auto" w:fill="FFFFFF"/>
          <w:lang w:eastAsia="ru-RU"/>
        </w:rPr>
        <w:t>Северо-Запада</w:t>
      </w:r>
      <w:proofErr w:type="spellEnd"/>
      <w:r w:rsidRPr="009B77F4">
        <w:rPr>
          <w:rFonts w:ascii="Arial" w:eastAsia="Times New Roman" w:hAnsi="Arial" w:cs="Arial"/>
          <w:color w:val="000000"/>
          <w:sz w:val="19"/>
          <w:szCs w:val="19"/>
          <w:shd w:val="clear" w:color="auto" w:fill="FFFFFF"/>
          <w:lang w:eastAsia="ru-RU"/>
        </w:rPr>
        <w:t xml:space="preserve"> в Интернете и соц. сетях:</w:t>
      </w:r>
      <w:r w:rsidRPr="009B77F4">
        <w:rPr>
          <w:rFonts w:ascii="Arial" w:eastAsia="Times New Roman" w:hAnsi="Arial" w:cs="Arial"/>
          <w:color w:val="000000"/>
          <w:sz w:val="19"/>
          <w:szCs w:val="19"/>
          <w:lang w:eastAsia="ru-RU"/>
        </w:rPr>
        <w:br/>
      </w:r>
      <w:hyperlink r:id="rId4" w:tgtFrame="_blank" w:history="1">
        <w:r w:rsidRPr="009B77F4">
          <w:rPr>
            <w:rFonts w:ascii="Arial" w:eastAsia="Times New Roman" w:hAnsi="Arial" w:cs="Arial"/>
            <w:color w:val="0077CC"/>
            <w:sz w:val="19"/>
            <w:u w:val="single"/>
            <w:lang w:eastAsia="ru-RU"/>
          </w:rPr>
          <w:t>https://twitter.com/nwroads</w:t>
        </w:r>
      </w:hyperlink>
      <w:r w:rsidRPr="009B77F4">
        <w:rPr>
          <w:rFonts w:ascii="Arial" w:eastAsia="Times New Roman" w:hAnsi="Arial" w:cs="Arial"/>
          <w:color w:val="000000"/>
          <w:sz w:val="19"/>
          <w:szCs w:val="19"/>
          <w:lang w:eastAsia="ru-RU"/>
        </w:rPr>
        <w:br/>
      </w:r>
      <w:hyperlink r:id="rId5" w:tgtFrame="_blank" w:history="1">
        <w:r w:rsidRPr="009B77F4">
          <w:rPr>
            <w:rFonts w:ascii="Arial" w:eastAsia="Times New Roman" w:hAnsi="Arial" w:cs="Arial"/>
            <w:color w:val="0077CC"/>
            <w:sz w:val="19"/>
            <w:u w:val="single"/>
            <w:lang w:eastAsia="ru-RU"/>
          </w:rPr>
          <w:t>http://www.nwroads.ru/news/</w:t>
        </w:r>
      </w:hyperlink>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lang w:eastAsia="ru-RU"/>
        </w:rPr>
        <w:br/>
      </w:r>
      <w:r w:rsidRPr="009B77F4">
        <w:rPr>
          <w:rFonts w:ascii="Arial" w:eastAsia="Times New Roman" w:hAnsi="Arial" w:cs="Arial"/>
          <w:color w:val="000000"/>
          <w:sz w:val="19"/>
          <w:szCs w:val="19"/>
          <w:lang w:eastAsia="ru-RU"/>
        </w:rPr>
        <w:br/>
      </w:r>
    </w:p>
    <w:p w:rsidR="00BC608B" w:rsidRDefault="00BC608B"/>
    <w:sectPr w:rsidR="00BC608B" w:rsidSect="00BC6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B77F4"/>
    <w:rsid w:val="009B77F4"/>
    <w:rsid w:val="00BC6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77F4"/>
    <w:rPr>
      <w:color w:val="0000FF"/>
      <w:u w:val="single"/>
    </w:rPr>
  </w:style>
  <w:style w:type="character" w:customStyle="1" w:styleId="apple-converted-space">
    <w:name w:val="apple-converted-space"/>
    <w:basedOn w:val="a0"/>
    <w:rsid w:val="009B77F4"/>
  </w:style>
</w:styles>
</file>

<file path=word/webSettings.xml><?xml version="1.0" encoding="utf-8"?>
<w:webSettings xmlns:r="http://schemas.openxmlformats.org/officeDocument/2006/relationships" xmlns:w="http://schemas.openxmlformats.org/wordprocessingml/2006/main">
  <w:divs>
    <w:div w:id="4818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wroads.ru/news/" TargetMode="External"/><Relationship Id="rId4" Type="http://schemas.openxmlformats.org/officeDocument/2006/relationships/hyperlink" Target="https://twitter.com/nwro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2016-04-06T14:55:00Z</dcterms:created>
  <dcterms:modified xsi:type="dcterms:W3CDTF">2016-04-06T14:56:00Z</dcterms:modified>
</cp:coreProperties>
</file>