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5E0BB" w14:textId="37CAD482" w:rsidR="00EA2947" w:rsidRPr="00246ADC" w:rsidRDefault="00164698" w:rsidP="00EA2947">
      <w:pPr>
        <w:shd w:val="clear" w:color="auto" w:fill="FFFFFF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EA2947" w:rsidRPr="00246ADC">
        <w:rPr>
          <w:color w:val="000000"/>
          <w:sz w:val="24"/>
          <w:szCs w:val="24"/>
        </w:rPr>
        <w:t>УТВЕРЖДАЮ:</w:t>
      </w:r>
    </w:p>
    <w:p w14:paraId="35BB2E2A" w14:textId="77777777" w:rsidR="00EA2947" w:rsidRPr="00246ADC" w:rsidRDefault="00EA2947" w:rsidP="00EA2947">
      <w:pPr>
        <w:shd w:val="clear" w:color="auto" w:fill="FFFFFF"/>
        <w:contextualSpacing/>
        <w:jc w:val="right"/>
        <w:rPr>
          <w:color w:val="000000"/>
          <w:sz w:val="24"/>
          <w:szCs w:val="24"/>
        </w:rPr>
      </w:pPr>
      <w:r w:rsidRPr="00246ADC">
        <w:rPr>
          <w:color w:val="000000"/>
          <w:sz w:val="24"/>
          <w:szCs w:val="24"/>
        </w:rPr>
        <w:t>Начальник отдела муниципального контроля</w:t>
      </w:r>
    </w:p>
    <w:p w14:paraId="68E6DEFE" w14:textId="77777777" w:rsidR="00EA2947" w:rsidRPr="00246ADC" w:rsidRDefault="00EA2947" w:rsidP="00EA2947">
      <w:pPr>
        <w:shd w:val="clear" w:color="auto" w:fill="FFFFFF"/>
        <w:contextualSpacing/>
        <w:jc w:val="right"/>
        <w:rPr>
          <w:color w:val="000000"/>
          <w:sz w:val="24"/>
          <w:szCs w:val="24"/>
        </w:rPr>
      </w:pPr>
      <w:r w:rsidRPr="00246ADC">
        <w:rPr>
          <w:color w:val="000000"/>
          <w:sz w:val="24"/>
          <w:szCs w:val="24"/>
        </w:rPr>
        <w:t>администрации Гатчинского муниципального района</w:t>
      </w:r>
    </w:p>
    <w:p w14:paraId="7C059907" w14:textId="77777777" w:rsidR="00EA2947" w:rsidRPr="00246ADC" w:rsidRDefault="00EA2947" w:rsidP="00EA2947">
      <w:pPr>
        <w:shd w:val="clear" w:color="auto" w:fill="FFFFFF"/>
        <w:contextualSpacing/>
        <w:jc w:val="right"/>
        <w:rPr>
          <w:color w:val="000000"/>
          <w:sz w:val="24"/>
          <w:szCs w:val="24"/>
        </w:rPr>
      </w:pPr>
    </w:p>
    <w:p w14:paraId="7DCC8AD0" w14:textId="77777777" w:rsidR="00EA2947" w:rsidRPr="00246ADC" w:rsidRDefault="00EA2947" w:rsidP="00EA2947">
      <w:pPr>
        <w:shd w:val="clear" w:color="auto" w:fill="FFFFFF"/>
        <w:contextualSpacing/>
        <w:jc w:val="right"/>
        <w:rPr>
          <w:color w:val="000000"/>
          <w:sz w:val="24"/>
          <w:szCs w:val="24"/>
        </w:rPr>
      </w:pPr>
      <w:r w:rsidRPr="00246ADC">
        <w:rPr>
          <w:color w:val="000000"/>
          <w:sz w:val="24"/>
          <w:szCs w:val="24"/>
        </w:rPr>
        <w:t>____________________ А.И. Беляев</w:t>
      </w:r>
    </w:p>
    <w:p w14:paraId="2AF655B5" w14:textId="77777777" w:rsidR="00EA2947" w:rsidRPr="00246ADC" w:rsidRDefault="00EA2947" w:rsidP="00EA2947">
      <w:pPr>
        <w:shd w:val="clear" w:color="auto" w:fill="FFFFFF"/>
        <w:contextualSpacing/>
        <w:jc w:val="right"/>
        <w:rPr>
          <w:color w:val="000000"/>
          <w:sz w:val="24"/>
          <w:szCs w:val="24"/>
        </w:rPr>
      </w:pPr>
    </w:p>
    <w:p w14:paraId="4742DC3E" w14:textId="7E721B66" w:rsidR="00EA2947" w:rsidRPr="00246ADC" w:rsidRDefault="00EA2947" w:rsidP="00EA2947">
      <w:pPr>
        <w:shd w:val="clear" w:color="auto" w:fill="FFFFFF"/>
        <w:contextualSpacing/>
        <w:jc w:val="right"/>
        <w:rPr>
          <w:color w:val="000000"/>
          <w:sz w:val="24"/>
          <w:szCs w:val="24"/>
        </w:rPr>
      </w:pPr>
      <w:r w:rsidRPr="00246ADC">
        <w:rPr>
          <w:color w:val="000000"/>
          <w:sz w:val="24"/>
          <w:szCs w:val="24"/>
        </w:rPr>
        <w:t>«11» апре</w:t>
      </w:r>
      <w:r w:rsidR="00B2422A" w:rsidRPr="00246ADC">
        <w:rPr>
          <w:color w:val="000000"/>
          <w:sz w:val="24"/>
          <w:szCs w:val="24"/>
        </w:rPr>
        <w:t>ля</w:t>
      </w:r>
      <w:r w:rsidRPr="00246ADC">
        <w:rPr>
          <w:color w:val="000000"/>
          <w:sz w:val="24"/>
          <w:szCs w:val="24"/>
        </w:rPr>
        <w:t xml:space="preserve"> 202</w:t>
      </w:r>
      <w:r w:rsidR="00B2422A" w:rsidRPr="00246ADC">
        <w:rPr>
          <w:color w:val="000000"/>
          <w:sz w:val="24"/>
          <w:szCs w:val="24"/>
        </w:rPr>
        <w:t>3</w:t>
      </w:r>
      <w:r w:rsidRPr="00246ADC">
        <w:rPr>
          <w:color w:val="000000"/>
          <w:sz w:val="24"/>
          <w:szCs w:val="24"/>
        </w:rPr>
        <w:t xml:space="preserve"> г.</w:t>
      </w:r>
    </w:p>
    <w:p w14:paraId="4FDC4331" w14:textId="77777777" w:rsidR="00B2422A" w:rsidRPr="00246ADC" w:rsidRDefault="00B2422A" w:rsidP="00EA2947">
      <w:pPr>
        <w:contextualSpacing/>
        <w:rPr>
          <w:sz w:val="24"/>
          <w:szCs w:val="24"/>
        </w:rPr>
      </w:pPr>
    </w:p>
    <w:p w14:paraId="79477F74" w14:textId="0727B7B4" w:rsidR="00101DFA" w:rsidRPr="00246ADC" w:rsidRDefault="00101DFA" w:rsidP="00EA2947">
      <w:pPr>
        <w:contextualSpacing/>
        <w:jc w:val="center"/>
        <w:rPr>
          <w:b/>
          <w:sz w:val="24"/>
          <w:szCs w:val="24"/>
        </w:rPr>
      </w:pPr>
      <w:r w:rsidRPr="00246ADC">
        <w:rPr>
          <w:b/>
          <w:sz w:val="24"/>
          <w:szCs w:val="24"/>
        </w:rPr>
        <w:t>ОПИСАНИЕ ОБЪЕКТА ЗАКУПКИ</w:t>
      </w:r>
    </w:p>
    <w:p w14:paraId="691CEC26" w14:textId="6281D8C4" w:rsidR="00DF3C5F" w:rsidRPr="00B2422A" w:rsidRDefault="00DF3C5F" w:rsidP="00EA2947">
      <w:pPr>
        <w:contextualSpacing/>
        <w:jc w:val="center"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(</w:t>
      </w:r>
      <w:r w:rsidR="00EA2947" w:rsidRPr="00B2422A">
        <w:rPr>
          <w:b/>
          <w:sz w:val="24"/>
          <w:szCs w:val="24"/>
        </w:rPr>
        <w:t>ТЕХНИЧЕСКОЕ ЗАДАНИЕ</w:t>
      </w:r>
      <w:r w:rsidRPr="00B2422A">
        <w:rPr>
          <w:b/>
          <w:sz w:val="24"/>
          <w:szCs w:val="24"/>
        </w:rPr>
        <w:t>)</w:t>
      </w:r>
    </w:p>
    <w:p w14:paraId="46F173F6" w14:textId="37FF7227" w:rsidR="00101DFA" w:rsidRPr="00B2422A" w:rsidRDefault="00DB2B1D" w:rsidP="00EA2947">
      <w:pPr>
        <w:contextualSpacing/>
        <w:jc w:val="center"/>
        <w:rPr>
          <w:b/>
          <w:sz w:val="24"/>
          <w:szCs w:val="24"/>
        </w:rPr>
      </w:pPr>
      <w:r w:rsidRPr="00DB2B1D">
        <w:rPr>
          <w:b/>
          <w:sz w:val="24"/>
          <w:szCs w:val="24"/>
        </w:rPr>
        <w:t>Эксплуатация системы постов м</w:t>
      </w:r>
      <w:r>
        <w:rPr>
          <w:b/>
          <w:sz w:val="24"/>
          <w:szCs w:val="24"/>
        </w:rPr>
        <w:t>ониторинга атмосферного воздуха</w:t>
      </w:r>
      <w:r>
        <w:rPr>
          <w:b/>
          <w:sz w:val="24"/>
          <w:szCs w:val="24"/>
        </w:rPr>
        <w:br/>
      </w:r>
      <w:r w:rsidRPr="00DB2B1D">
        <w:rPr>
          <w:b/>
          <w:sz w:val="24"/>
          <w:szCs w:val="24"/>
        </w:rPr>
        <w:t>в городе Гатчина Ленинградской области</w:t>
      </w:r>
    </w:p>
    <w:p w14:paraId="3F2E8CFE" w14:textId="77777777" w:rsidR="00B2422A" w:rsidRPr="00B2422A" w:rsidRDefault="00B2422A" w:rsidP="00EA2947">
      <w:pPr>
        <w:contextualSpacing/>
        <w:rPr>
          <w:sz w:val="24"/>
          <w:szCs w:val="24"/>
        </w:rPr>
      </w:pPr>
    </w:p>
    <w:p w14:paraId="61B7512A" w14:textId="77777777" w:rsidR="00101DFA" w:rsidRPr="00B2422A" w:rsidRDefault="00101DFA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1. Основание:</w:t>
      </w:r>
    </w:p>
    <w:p w14:paraId="50B1B623" w14:textId="4B61550D" w:rsidR="00101DFA" w:rsidRPr="00B2422A" w:rsidRDefault="00EA2947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1. </w:t>
      </w:r>
      <w:r w:rsidR="00C23F7A" w:rsidRPr="00B2422A">
        <w:rPr>
          <w:sz w:val="24"/>
          <w:szCs w:val="24"/>
        </w:rPr>
        <w:t xml:space="preserve">Муниципальная программа Гатчинского муниципального района </w:t>
      </w:r>
      <w:r w:rsidR="00DF3C5F" w:rsidRPr="00B2422A">
        <w:rPr>
          <w:sz w:val="24"/>
          <w:szCs w:val="24"/>
        </w:rPr>
        <w:t>«Обеспечение комплексной безопасности Гатчинского муниципального района», утвержденн</w:t>
      </w:r>
      <w:r w:rsidRPr="00B2422A">
        <w:rPr>
          <w:sz w:val="24"/>
          <w:szCs w:val="24"/>
        </w:rPr>
        <w:t>ая</w:t>
      </w:r>
      <w:r w:rsidR="00DF3C5F" w:rsidRPr="00B2422A">
        <w:rPr>
          <w:sz w:val="24"/>
          <w:szCs w:val="24"/>
        </w:rPr>
        <w:t xml:space="preserve"> постановлением администрации Гатчинского муниципального района от 26.10.2020</w:t>
      </w:r>
      <w:r w:rsidRPr="00B2422A">
        <w:rPr>
          <w:sz w:val="24"/>
          <w:szCs w:val="24"/>
        </w:rPr>
        <w:t xml:space="preserve"> </w:t>
      </w:r>
      <w:r w:rsidR="00DF3C5F" w:rsidRPr="00B2422A">
        <w:rPr>
          <w:sz w:val="24"/>
          <w:szCs w:val="24"/>
        </w:rPr>
        <w:t>№ 3470</w:t>
      </w:r>
      <w:r w:rsidR="00617D19">
        <w:rPr>
          <w:sz w:val="24"/>
          <w:szCs w:val="24"/>
        </w:rPr>
        <w:t>.</w:t>
      </w:r>
    </w:p>
    <w:p w14:paraId="4CA53C8C" w14:textId="12C0C8AC" w:rsidR="00101DFA" w:rsidRPr="00B2422A" w:rsidRDefault="00617D19" w:rsidP="00EA2947">
      <w:pPr>
        <w:contextualSpacing/>
        <w:rPr>
          <w:sz w:val="24"/>
          <w:szCs w:val="24"/>
        </w:rPr>
      </w:pPr>
      <w:r>
        <w:rPr>
          <w:sz w:val="24"/>
          <w:szCs w:val="24"/>
        </w:rPr>
        <w:t>1.1. </w:t>
      </w:r>
      <w:r w:rsidR="00101DFA" w:rsidRPr="00B2422A">
        <w:rPr>
          <w:sz w:val="24"/>
          <w:szCs w:val="24"/>
        </w:rPr>
        <w:t xml:space="preserve">Комплекс процессных мероприятий «Мониторинг, регулирование качества окружающей среды и формирование экологической культуры населения Ленинградской области» (мероприятие «Оценка состояния загрязнения атмосферного воздуха в </w:t>
      </w:r>
      <w:r w:rsidR="00D56306" w:rsidRPr="00B2422A">
        <w:rPr>
          <w:sz w:val="24"/>
          <w:szCs w:val="24"/>
        </w:rPr>
        <w:t>городе Гатчина</w:t>
      </w:r>
      <w:r w:rsidR="00101DFA" w:rsidRPr="00B2422A">
        <w:rPr>
          <w:sz w:val="24"/>
          <w:szCs w:val="24"/>
        </w:rPr>
        <w:t xml:space="preserve"> Ленинградской области»).</w:t>
      </w:r>
    </w:p>
    <w:p w14:paraId="7A10ACE9" w14:textId="77777777" w:rsidR="00101DFA" w:rsidRPr="00B2422A" w:rsidRDefault="00101DFA" w:rsidP="00EA2947">
      <w:pPr>
        <w:contextualSpacing/>
        <w:rPr>
          <w:sz w:val="24"/>
          <w:szCs w:val="24"/>
        </w:rPr>
      </w:pPr>
    </w:p>
    <w:p w14:paraId="6CC64F9E" w14:textId="70B2F5AA" w:rsidR="00101DFA" w:rsidRPr="00B2422A" w:rsidRDefault="00101DFA" w:rsidP="00EA2947">
      <w:pPr>
        <w:contextualSpacing/>
        <w:rPr>
          <w:sz w:val="24"/>
          <w:szCs w:val="24"/>
        </w:rPr>
      </w:pPr>
      <w:r w:rsidRPr="00B2422A">
        <w:rPr>
          <w:b/>
          <w:sz w:val="24"/>
          <w:szCs w:val="24"/>
        </w:rPr>
        <w:t>2. Заказчик:</w:t>
      </w:r>
      <w:r w:rsidRPr="00B2422A">
        <w:rPr>
          <w:sz w:val="24"/>
          <w:szCs w:val="24"/>
        </w:rPr>
        <w:t xml:space="preserve"> </w:t>
      </w:r>
      <w:r w:rsidR="006F7081" w:rsidRPr="00B2422A">
        <w:rPr>
          <w:sz w:val="24"/>
          <w:szCs w:val="24"/>
        </w:rPr>
        <w:t>Администрация Гатчинского муниципального района</w:t>
      </w:r>
      <w:r w:rsidRPr="00B2422A">
        <w:rPr>
          <w:sz w:val="24"/>
          <w:szCs w:val="24"/>
        </w:rPr>
        <w:t>.</w:t>
      </w:r>
    </w:p>
    <w:p w14:paraId="0EE94CAC" w14:textId="77777777" w:rsidR="00101DFA" w:rsidRPr="00B2422A" w:rsidRDefault="00101DFA" w:rsidP="00EA2947">
      <w:pPr>
        <w:contextualSpacing/>
        <w:rPr>
          <w:sz w:val="24"/>
          <w:szCs w:val="24"/>
        </w:rPr>
      </w:pPr>
    </w:p>
    <w:p w14:paraId="272F2818" w14:textId="47D4B445" w:rsidR="00101DFA" w:rsidRPr="00B2422A" w:rsidRDefault="00101DFA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3. Место оказания услуг:</w:t>
      </w:r>
      <w:r w:rsidR="006F7081" w:rsidRPr="00B2422A">
        <w:rPr>
          <w:sz w:val="24"/>
          <w:szCs w:val="24"/>
        </w:rPr>
        <w:t xml:space="preserve"> </w:t>
      </w:r>
      <w:r w:rsidRPr="00B2422A">
        <w:rPr>
          <w:sz w:val="24"/>
          <w:szCs w:val="24"/>
        </w:rPr>
        <w:t>Ленинградская область</w:t>
      </w:r>
      <w:r w:rsidR="006F7081" w:rsidRPr="00B2422A">
        <w:rPr>
          <w:sz w:val="24"/>
          <w:szCs w:val="24"/>
        </w:rPr>
        <w:t>, Гатчинский муниципальный район</w:t>
      </w:r>
      <w:r w:rsidR="00C23F7A" w:rsidRPr="00B2422A">
        <w:rPr>
          <w:sz w:val="24"/>
          <w:szCs w:val="24"/>
        </w:rPr>
        <w:t>:</w:t>
      </w:r>
    </w:p>
    <w:p w14:paraId="617DC624" w14:textId="2F4E7358" w:rsidR="0098369C" w:rsidRPr="00B2422A" w:rsidRDefault="0098369C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1)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 xml:space="preserve">г. Гатчина, </w:t>
      </w:r>
      <w:r w:rsidR="00C64965">
        <w:rPr>
          <w:sz w:val="24"/>
          <w:szCs w:val="24"/>
        </w:rPr>
        <w:t>ул. 7-Армия, напротив дома 6;</w:t>
      </w:r>
    </w:p>
    <w:p w14:paraId="31E13902" w14:textId="6FABCE42" w:rsidR="0098369C" w:rsidRPr="00B2422A" w:rsidRDefault="0098369C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2)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>г. Гатчина, улица Зверева, напротив дома 1 корпус 8</w:t>
      </w:r>
      <w:r w:rsidR="00C64965">
        <w:rPr>
          <w:sz w:val="24"/>
          <w:szCs w:val="24"/>
        </w:rPr>
        <w:t>.</w:t>
      </w:r>
    </w:p>
    <w:p w14:paraId="5721F0BE" w14:textId="77777777" w:rsidR="00101DFA" w:rsidRPr="00B2422A" w:rsidRDefault="00101DFA" w:rsidP="00EA2947">
      <w:pPr>
        <w:contextualSpacing/>
        <w:rPr>
          <w:sz w:val="24"/>
          <w:szCs w:val="24"/>
        </w:rPr>
      </w:pPr>
    </w:p>
    <w:p w14:paraId="4C1D8290" w14:textId="09B5F81C" w:rsidR="00101DFA" w:rsidRPr="00B2422A" w:rsidRDefault="00101DFA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4. Цель оказания услуг:</w:t>
      </w:r>
    </w:p>
    <w:p w14:paraId="61E8A56F" w14:textId="307CF824" w:rsidR="0098369C" w:rsidRPr="00B2422A" w:rsidRDefault="00242629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4.1</w:t>
      </w:r>
      <w:r w:rsidR="00A93B6F"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 xml:space="preserve">Обеспечение функционирования </w:t>
      </w:r>
      <w:r w:rsidR="0098369C" w:rsidRPr="00B2422A">
        <w:rPr>
          <w:sz w:val="24"/>
          <w:szCs w:val="24"/>
        </w:rPr>
        <w:t>систем</w:t>
      </w:r>
      <w:r w:rsidR="00760B0C" w:rsidRPr="00B2422A">
        <w:rPr>
          <w:sz w:val="24"/>
          <w:szCs w:val="24"/>
        </w:rPr>
        <w:t>ы</w:t>
      </w:r>
      <w:r w:rsidR="0098369C" w:rsidRPr="00B2422A">
        <w:rPr>
          <w:sz w:val="24"/>
          <w:szCs w:val="24"/>
        </w:rPr>
        <w:t xml:space="preserve"> постов мониторинга атмосферного воздуха</w:t>
      </w:r>
      <w:r w:rsidR="00760B0C" w:rsidRPr="00B2422A">
        <w:rPr>
          <w:sz w:val="24"/>
          <w:szCs w:val="24"/>
        </w:rPr>
        <w:t xml:space="preserve"> </w:t>
      </w:r>
      <w:r w:rsidR="0098369C" w:rsidRPr="00B2422A">
        <w:rPr>
          <w:sz w:val="24"/>
          <w:szCs w:val="24"/>
        </w:rPr>
        <w:t>в городе Гатчина Ленинградской области.</w:t>
      </w:r>
    </w:p>
    <w:p w14:paraId="47163BF1" w14:textId="3B065814" w:rsidR="00242629" w:rsidRPr="00B2422A" w:rsidRDefault="00242629" w:rsidP="00EA2947">
      <w:pPr>
        <w:contextualSpacing/>
        <w:rPr>
          <w:sz w:val="24"/>
          <w:szCs w:val="24"/>
        </w:rPr>
      </w:pPr>
    </w:p>
    <w:p w14:paraId="7D6DD4B3" w14:textId="204EE550" w:rsidR="00242629" w:rsidRPr="00B2422A" w:rsidRDefault="0094720F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5.</w:t>
      </w:r>
      <w:r w:rsidR="003A6AA6" w:rsidRPr="00B2422A">
        <w:rPr>
          <w:b/>
          <w:sz w:val="24"/>
          <w:szCs w:val="24"/>
        </w:rPr>
        <w:t xml:space="preserve"> </w:t>
      </w:r>
      <w:r w:rsidRPr="00B2422A">
        <w:rPr>
          <w:b/>
          <w:sz w:val="24"/>
          <w:szCs w:val="24"/>
        </w:rPr>
        <w:t>Основное содержание результатов оказания услуг:</w:t>
      </w:r>
    </w:p>
    <w:p w14:paraId="2326AA7A" w14:textId="03DC92AA" w:rsidR="00101DFA" w:rsidRPr="00B2422A" w:rsidRDefault="0094720F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5</w:t>
      </w:r>
      <w:r w:rsidR="00101DFA" w:rsidRPr="00B2422A">
        <w:rPr>
          <w:sz w:val="24"/>
          <w:szCs w:val="24"/>
        </w:rPr>
        <w:t>.1.</w:t>
      </w:r>
      <w:r w:rsidR="00EA2947" w:rsidRPr="00B2422A">
        <w:rPr>
          <w:sz w:val="24"/>
          <w:szCs w:val="24"/>
        </w:rPr>
        <w:t> </w:t>
      </w:r>
      <w:r w:rsidR="003A6AA6" w:rsidRPr="00B2422A">
        <w:rPr>
          <w:sz w:val="24"/>
          <w:szCs w:val="24"/>
        </w:rPr>
        <w:t>Исполнитель</w:t>
      </w:r>
      <w:r w:rsidR="003A5F51" w:rsidRPr="00B2422A">
        <w:rPr>
          <w:sz w:val="24"/>
          <w:szCs w:val="24"/>
        </w:rPr>
        <w:t xml:space="preserve"> при содействии Заказчика участвует</w:t>
      </w:r>
      <w:r w:rsidR="00774651" w:rsidRPr="00B2422A">
        <w:rPr>
          <w:sz w:val="24"/>
          <w:szCs w:val="24"/>
        </w:rPr>
        <w:t xml:space="preserve"> </w:t>
      </w:r>
      <w:r w:rsidR="007C5511" w:rsidRPr="00B2422A">
        <w:rPr>
          <w:sz w:val="24"/>
          <w:szCs w:val="24"/>
        </w:rPr>
        <w:t xml:space="preserve">в приемке </w:t>
      </w:r>
      <w:r w:rsidR="0098369C" w:rsidRPr="00B2422A">
        <w:rPr>
          <w:sz w:val="24"/>
          <w:szCs w:val="24"/>
        </w:rPr>
        <w:t>систем</w:t>
      </w:r>
      <w:r w:rsidR="003A6AA6" w:rsidRPr="00B2422A">
        <w:rPr>
          <w:sz w:val="24"/>
          <w:szCs w:val="24"/>
        </w:rPr>
        <w:t>ы</w:t>
      </w:r>
      <w:r w:rsidR="0098369C" w:rsidRPr="00B2422A">
        <w:rPr>
          <w:sz w:val="24"/>
          <w:szCs w:val="24"/>
        </w:rPr>
        <w:t xml:space="preserve"> постов мониторинга атмосферного воздуха в городе Гатчина Ленинградской области</w:t>
      </w:r>
      <w:r w:rsidR="007C5511" w:rsidRPr="00B2422A">
        <w:rPr>
          <w:sz w:val="24"/>
          <w:szCs w:val="24"/>
        </w:rPr>
        <w:t>, поставленных, размещенных и подключенных к</w:t>
      </w:r>
      <w:r w:rsidR="00664927" w:rsidRPr="00B2422A">
        <w:rPr>
          <w:sz w:val="24"/>
          <w:szCs w:val="24"/>
        </w:rPr>
        <w:t xml:space="preserve"> ка</w:t>
      </w:r>
      <w:r w:rsidR="007C5511" w:rsidRPr="00B2422A">
        <w:rPr>
          <w:sz w:val="24"/>
          <w:szCs w:val="24"/>
        </w:rPr>
        <w:t>налам обмена информации по</w:t>
      </w:r>
      <w:r w:rsidR="003A6AA6" w:rsidRPr="00B2422A">
        <w:rPr>
          <w:sz w:val="24"/>
          <w:szCs w:val="24"/>
        </w:rPr>
        <w:t xml:space="preserve"> з</w:t>
      </w:r>
      <w:r w:rsidR="00DF3C5F" w:rsidRPr="00B2422A">
        <w:rPr>
          <w:sz w:val="24"/>
          <w:szCs w:val="24"/>
        </w:rPr>
        <w:t>аказу а</w:t>
      </w:r>
      <w:r w:rsidR="00664927" w:rsidRPr="00B2422A">
        <w:rPr>
          <w:sz w:val="24"/>
          <w:szCs w:val="24"/>
        </w:rPr>
        <w:t>дминистрации Гатчинского муниципального района</w:t>
      </w:r>
      <w:r w:rsidR="00CD45D8" w:rsidRPr="00B2422A">
        <w:rPr>
          <w:sz w:val="24"/>
          <w:szCs w:val="24"/>
        </w:rPr>
        <w:t xml:space="preserve"> (пусконаладочные работы приборов контроля)</w:t>
      </w:r>
      <w:r w:rsidR="00664927" w:rsidRPr="00B2422A">
        <w:rPr>
          <w:sz w:val="24"/>
          <w:szCs w:val="24"/>
        </w:rPr>
        <w:t>.</w:t>
      </w:r>
      <w:r w:rsidR="00101DFA" w:rsidRPr="00B2422A">
        <w:rPr>
          <w:sz w:val="24"/>
          <w:szCs w:val="24"/>
        </w:rPr>
        <w:t xml:space="preserve"> </w:t>
      </w:r>
    </w:p>
    <w:p w14:paraId="01305796" w14:textId="3AED0C9A" w:rsidR="003A5F51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5.1.1</w:t>
      </w:r>
      <w:r w:rsidR="00551879"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 </w:t>
      </w:r>
      <w:r w:rsidR="00551879" w:rsidRPr="00B2422A">
        <w:rPr>
          <w:sz w:val="24"/>
          <w:szCs w:val="24"/>
        </w:rPr>
        <w:t xml:space="preserve">Для оказания услуг по </w:t>
      </w:r>
      <w:r w:rsidR="003A6AA6" w:rsidRPr="00B2422A">
        <w:rPr>
          <w:sz w:val="24"/>
          <w:szCs w:val="24"/>
        </w:rPr>
        <w:t>м</w:t>
      </w:r>
      <w:r w:rsidR="0098369C" w:rsidRPr="00B2422A">
        <w:rPr>
          <w:sz w:val="24"/>
          <w:szCs w:val="24"/>
        </w:rPr>
        <w:t>униципальному</w:t>
      </w:r>
      <w:r w:rsidR="003A6AA6" w:rsidRPr="00B2422A">
        <w:rPr>
          <w:sz w:val="24"/>
          <w:szCs w:val="24"/>
        </w:rPr>
        <w:t xml:space="preserve"> к</w:t>
      </w:r>
      <w:r w:rsidR="00551879" w:rsidRPr="00B2422A">
        <w:rPr>
          <w:sz w:val="24"/>
          <w:szCs w:val="24"/>
        </w:rPr>
        <w:t>онтракту Заказчик</w:t>
      </w:r>
      <w:r w:rsidRPr="00B2422A">
        <w:rPr>
          <w:sz w:val="24"/>
          <w:szCs w:val="24"/>
        </w:rPr>
        <w:t xml:space="preserve"> </w:t>
      </w:r>
      <w:r w:rsidR="00551879" w:rsidRPr="00B2422A">
        <w:rPr>
          <w:sz w:val="24"/>
          <w:szCs w:val="24"/>
        </w:rPr>
        <w:t xml:space="preserve">обеспечивает наличие не менее 2-х рабочих мест, </w:t>
      </w:r>
      <w:r w:rsidR="00974DB2" w:rsidRPr="00B2422A">
        <w:rPr>
          <w:sz w:val="24"/>
          <w:szCs w:val="24"/>
        </w:rPr>
        <w:t xml:space="preserve">с доступом к </w:t>
      </w:r>
      <w:r w:rsidR="00551879" w:rsidRPr="00B2422A">
        <w:rPr>
          <w:sz w:val="24"/>
          <w:szCs w:val="24"/>
        </w:rPr>
        <w:t>программ</w:t>
      </w:r>
      <w:r w:rsidR="00974DB2" w:rsidRPr="00B2422A">
        <w:rPr>
          <w:sz w:val="24"/>
          <w:szCs w:val="24"/>
        </w:rPr>
        <w:t xml:space="preserve">е </w:t>
      </w:r>
      <w:r w:rsidR="003A6AA6" w:rsidRPr="00B2422A">
        <w:rPr>
          <w:sz w:val="24"/>
          <w:szCs w:val="24"/>
        </w:rPr>
        <w:t>контроля системы постов мониторинга атмосферного воздуха</w:t>
      </w:r>
      <w:r w:rsidR="00974DB2" w:rsidRPr="00B2422A">
        <w:rPr>
          <w:sz w:val="24"/>
          <w:szCs w:val="24"/>
        </w:rPr>
        <w:t>:</w:t>
      </w:r>
    </w:p>
    <w:p w14:paraId="3C3883A8" w14:textId="41FF2895" w:rsidR="00974DB2" w:rsidRPr="00B2422A" w:rsidRDefault="00974DB2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</w:t>
      </w:r>
      <w:r w:rsidR="00EA2947" w:rsidRPr="00B2422A">
        <w:t> </w:t>
      </w:r>
      <w:r w:rsidR="003A6AA6" w:rsidRPr="00B2422A">
        <w:rPr>
          <w:sz w:val="24"/>
          <w:szCs w:val="24"/>
        </w:rPr>
        <w:t xml:space="preserve">в </w:t>
      </w:r>
      <w:r w:rsidR="00EA2947" w:rsidRPr="00B2422A">
        <w:rPr>
          <w:sz w:val="24"/>
          <w:szCs w:val="24"/>
        </w:rPr>
        <w:t>а</w:t>
      </w:r>
      <w:r w:rsidR="003A6AA6" w:rsidRPr="00B2422A">
        <w:rPr>
          <w:sz w:val="24"/>
          <w:szCs w:val="24"/>
        </w:rPr>
        <w:t>дминистрации</w:t>
      </w:r>
      <w:r w:rsidRPr="00B2422A">
        <w:rPr>
          <w:sz w:val="24"/>
          <w:szCs w:val="24"/>
        </w:rPr>
        <w:t xml:space="preserve"> Гатчинского </w:t>
      </w:r>
      <w:r w:rsidR="003A6AA6" w:rsidRPr="00B2422A">
        <w:rPr>
          <w:sz w:val="24"/>
          <w:szCs w:val="24"/>
        </w:rPr>
        <w:t xml:space="preserve">муниципального </w:t>
      </w:r>
      <w:r w:rsidRPr="00B2422A">
        <w:rPr>
          <w:sz w:val="24"/>
          <w:szCs w:val="24"/>
        </w:rPr>
        <w:t>района;</w:t>
      </w:r>
    </w:p>
    <w:p w14:paraId="27A21C61" w14:textId="74C93CEF" w:rsidR="00974DB2" w:rsidRPr="00B2422A" w:rsidRDefault="00EA2947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 </w:t>
      </w:r>
      <w:r w:rsidR="003A6AA6" w:rsidRPr="00B2422A">
        <w:rPr>
          <w:sz w:val="24"/>
          <w:szCs w:val="24"/>
        </w:rPr>
        <w:t>в о</w:t>
      </w:r>
      <w:r w:rsidR="00974DB2" w:rsidRPr="00B2422A">
        <w:rPr>
          <w:sz w:val="24"/>
          <w:szCs w:val="24"/>
        </w:rPr>
        <w:t>фис</w:t>
      </w:r>
      <w:r w:rsidR="003A6AA6" w:rsidRPr="00B2422A">
        <w:rPr>
          <w:sz w:val="24"/>
          <w:szCs w:val="24"/>
        </w:rPr>
        <w:t>е</w:t>
      </w:r>
      <w:r w:rsidR="00974DB2" w:rsidRPr="00B2422A">
        <w:rPr>
          <w:sz w:val="24"/>
          <w:szCs w:val="24"/>
        </w:rPr>
        <w:t xml:space="preserve"> Исполнителя (возможно предоставление ноутбука с установленным требуемым программным обеспечением)</w:t>
      </w:r>
      <w:r w:rsidR="00A125B6" w:rsidRPr="00B2422A">
        <w:rPr>
          <w:sz w:val="24"/>
          <w:szCs w:val="24"/>
        </w:rPr>
        <w:t>.</w:t>
      </w:r>
    </w:p>
    <w:p w14:paraId="0661A87D" w14:textId="425BC749" w:rsidR="00031619" w:rsidRPr="00B2422A" w:rsidRDefault="00A125B6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5.1.2.</w:t>
      </w:r>
      <w:r w:rsidR="00EA2947" w:rsidRPr="00B2422A">
        <w:rPr>
          <w:sz w:val="24"/>
          <w:szCs w:val="24"/>
        </w:rPr>
        <w:t> </w:t>
      </w:r>
      <w:r w:rsidR="005211C6" w:rsidRPr="00B2422A">
        <w:rPr>
          <w:sz w:val="24"/>
          <w:szCs w:val="24"/>
        </w:rPr>
        <w:t>З</w:t>
      </w:r>
      <w:r w:rsidR="003A6AA6" w:rsidRPr="00B2422A">
        <w:rPr>
          <w:sz w:val="24"/>
          <w:szCs w:val="24"/>
        </w:rPr>
        <w:t>аказчик обеспечивает получение</w:t>
      </w:r>
      <w:r w:rsidRPr="00B2422A">
        <w:rPr>
          <w:sz w:val="24"/>
          <w:szCs w:val="24"/>
        </w:rPr>
        <w:t xml:space="preserve"> опер</w:t>
      </w:r>
      <w:r w:rsidR="003A6AA6" w:rsidRPr="00B2422A">
        <w:rPr>
          <w:sz w:val="24"/>
          <w:szCs w:val="24"/>
        </w:rPr>
        <w:t>ативных данных по превышению предельно допустимых концентраций</w:t>
      </w:r>
      <w:r w:rsidRPr="00B2422A">
        <w:rPr>
          <w:sz w:val="24"/>
          <w:szCs w:val="24"/>
        </w:rPr>
        <w:t xml:space="preserve"> </w:t>
      </w:r>
      <w:r w:rsidR="000D78A6" w:rsidRPr="00B2422A">
        <w:rPr>
          <w:sz w:val="24"/>
          <w:szCs w:val="24"/>
        </w:rPr>
        <w:t xml:space="preserve">загрязняющих веществ </w:t>
      </w:r>
      <w:r w:rsidRPr="00B2422A">
        <w:rPr>
          <w:sz w:val="24"/>
          <w:szCs w:val="24"/>
        </w:rPr>
        <w:t>(дос</w:t>
      </w:r>
      <w:r w:rsidR="000D78A6" w:rsidRPr="00B2422A">
        <w:rPr>
          <w:sz w:val="24"/>
          <w:szCs w:val="24"/>
        </w:rPr>
        <w:t>туп к ящику п</w:t>
      </w:r>
      <w:r w:rsidRPr="00B2422A">
        <w:rPr>
          <w:sz w:val="24"/>
          <w:szCs w:val="24"/>
        </w:rPr>
        <w:t>редставител</w:t>
      </w:r>
      <w:r w:rsidR="0098369C" w:rsidRPr="00B2422A">
        <w:rPr>
          <w:sz w:val="24"/>
          <w:szCs w:val="24"/>
        </w:rPr>
        <w:t>я</w:t>
      </w:r>
      <w:r w:rsidRPr="00B2422A">
        <w:rPr>
          <w:sz w:val="24"/>
          <w:szCs w:val="24"/>
        </w:rPr>
        <w:t xml:space="preserve"> </w:t>
      </w:r>
      <w:r w:rsidR="00754640" w:rsidRPr="00B2422A">
        <w:rPr>
          <w:sz w:val="24"/>
          <w:szCs w:val="24"/>
        </w:rPr>
        <w:t>Исполнителя</w:t>
      </w:r>
      <w:r w:rsidRPr="00B2422A">
        <w:rPr>
          <w:sz w:val="24"/>
          <w:szCs w:val="24"/>
        </w:rPr>
        <w:t>).</w:t>
      </w:r>
    </w:p>
    <w:p w14:paraId="341A5673" w14:textId="0AFB149D" w:rsidR="00834224" w:rsidRPr="00B2422A" w:rsidRDefault="00834224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5.2</w:t>
      </w:r>
      <w:r w:rsidR="00A93B6F"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 xml:space="preserve">При необходимости </w:t>
      </w:r>
      <w:r w:rsidR="00754640" w:rsidRPr="00B2422A">
        <w:rPr>
          <w:sz w:val="24"/>
          <w:szCs w:val="24"/>
        </w:rPr>
        <w:t>Исполнитель</w:t>
      </w:r>
      <w:r w:rsidR="00610267" w:rsidRPr="00B2422A">
        <w:rPr>
          <w:sz w:val="24"/>
          <w:szCs w:val="24"/>
        </w:rPr>
        <w:t xml:space="preserve"> принимает </w:t>
      </w:r>
      <w:r w:rsidRPr="00B2422A">
        <w:rPr>
          <w:sz w:val="24"/>
          <w:szCs w:val="24"/>
        </w:rPr>
        <w:t>участие в проведении сличительного качественного и количественного анализа и параллельных наблюдений с аккредитованными лабораториями (в том числе по рекомендац</w:t>
      </w:r>
      <w:r w:rsidR="000D78A6" w:rsidRPr="00B2422A">
        <w:rPr>
          <w:sz w:val="24"/>
          <w:szCs w:val="24"/>
        </w:rPr>
        <w:t>иям ФГБУ «ГГО») на установленной</w:t>
      </w:r>
      <w:r w:rsidRPr="00B2422A">
        <w:rPr>
          <w:sz w:val="24"/>
          <w:szCs w:val="24"/>
        </w:rPr>
        <w:t xml:space="preserve"> </w:t>
      </w:r>
      <w:r w:rsidR="00754640" w:rsidRPr="00B2422A">
        <w:rPr>
          <w:sz w:val="24"/>
          <w:szCs w:val="24"/>
        </w:rPr>
        <w:t>систем</w:t>
      </w:r>
      <w:r w:rsidR="000D78A6" w:rsidRPr="00B2422A">
        <w:rPr>
          <w:sz w:val="24"/>
          <w:szCs w:val="24"/>
        </w:rPr>
        <w:t>е</w:t>
      </w:r>
      <w:r w:rsidR="00754640" w:rsidRPr="00B2422A">
        <w:rPr>
          <w:sz w:val="24"/>
          <w:szCs w:val="24"/>
        </w:rPr>
        <w:t xml:space="preserve"> постов мониторинга атмосферного воздуха в городе Гатчина Ленинградской области</w:t>
      </w:r>
      <w:r w:rsidRPr="00B2422A">
        <w:rPr>
          <w:sz w:val="24"/>
          <w:szCs w:val="24"/>
        </w:rPr>
        <w:t xml:space="preserve"> и еще не менее двух средств измерения разного типа, предназначенных для измерения содержания вредных веществ в атмосфере. </w:t>
      </w:r>
    </w:p>
    <w:p w14:paraId="04E08350" w14:textId="41DD6FCF" w:rsidR="00834224" w:rsidRPr="00B2422A" w:rsidRDefault="00834224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 xml:space="preserve">Виды сличительных измерений, их количество, периодичность, привлекаемые средства измерений должны соответствовать требованиям РД 52.04.840-2015. «Руководящий документ. Применение </w:t>
      </w:r>
      <w:r w:rsidRPr="00B2422A">
        <w:rPr>
          <w:sz w:val="24"/>
          <w:szCs w:val="24"/>
        </w:rPr>
        <w:lastRenderedPageBreak/>
        <w:t>результатов мониторинга качества атмосферного воздуха, полученных с помощью методов непрерывных измерений», отражены в программе Сличений (разработчик ФГБУ «Северо-Западное УГМС»), согласованы с иными уча</w:t>
      </w:r>
      <w:r w:rsidR="000D78A6" w:rsidRPr="00B2422A">
        <w:rPr>
          <w:sz w:val="24"/>
          <w:szCs w:val="24"/>
        </w:rPr>
        <w:t>стниками сличений и утверждены а</w:t>
      </w:r>
      <w:r w:rsidRPr="00B2422A">
        <w:rPr>
          <w:sz w:val="24"/>
          <w:szCs w:val="24"/>
        </w:rPr>
        <w:t>дминистрацией Гатчинского муниципального района.</w:t>
      </w:r>
    </w:p>
    <w:p w14:paraId="23608856" w14:textId="0BCCD43A" w:rsidR="000D78A6" w:rsidRDefault="0094720F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5</w:t>
      </w:r>
      <w:r w:rsidR="007C5511" w:rsidRPr="00B2422A">
        <w:rPr>
          <w:sz w:val="24"/>
          <w:szCs w:val="24"/>
        </w:rPr>
        <w:t>.</w:t>
      </w:r>
      <w:r w:rsidR="00834224" w:rsidRPr="00B2422A">
        <w:rPr>
          <w:sz w:val="24"/>
          <w:szCs w:val="24"/>
        </w:rPr>
        <w:t>3</w:t>
      </w:r>
      <w:r w:rsidR="00A93B6F"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 </w:t>
      </w:r>
      <w:r w:rsidR="007C5511" w:rsidRPr="00B2422A">
        <w:rPr>
          <w:sz w:val="24"/>
          <w:szCs w:val="24"/>
        </w:rPr>
        <w:t xml:space="preserve">Разработка и согласование с ФГБУ «Северо-Западное УГМС» </w:t>
      </w:r>
      <w:r w:rsidR="00754640" w:rsidRPr="00B2422A">
        <w:rPr>
          <w:sz w:val="24"/>
          <w:szCs w:val="24"/>
        </w:rPr>
        <w:t>Исполнителем</w:t>
      </w:r>
      <w:r w:rsidR="007C5511" w:rsidRPr="00B2422A">
        <w:rPr>
          <w:sz w:val="24"/>
          <w:szCs w:val="24"/>
        </w:rPr>
        <w:t xml:space="preserve"> </w:t>
      </w:r>
      <w:r w:rsidR="002D4A9B" w:rsidRPr="00B2422A">
        <w:rPr>
          <w:sz w:val="24"/>
          <w:szCs w:val="24"/>
        </w:rPr>
        <w:t>П</w:t>
      </w:r>
      <w:r w:rsidR="003738D9" w:rsidRPr="00B2422A">
        <w:rPr>
          <w:sz w:val="24"/>
          <w:szCs w:val="24"/>
        </w:rPr>
        <w:t xml:space="preserve">рограммы </w:t>
      </w:r>
      <w:r w:rsidR="007C5511" w:rsidRPr="00B2422A">
        <w:rPr>
          <w:sz w:val="24"/>
          <w:szCs w:val="24"/>
        </w:rPr>
        <w:t xml:space="preserve">мониторинга за атмосферным воздухом по </w:t>
      </w:r>
      <w:r w:rsidR="00664927" w:rsidRPr="00B2422A">
        <w:rPr>
          <w:sz w:val="24"/>
          <w:szCs w:val="24"/>
        </w:rPr>
        <w:t xml:space="preserve">перечисленным </w:t>
      </w:r>
      <w:r w:rsidR="007C5511" w:rsidRPr="00B2422A">
        <w:rPr>
          <w:sz w:val="24"/>
          <w:szCs w:val="24"/>
        </w:rPr>
        <w:t>показателям</w:t>
      </w:r>
      <w:r w:rsidR="00DF3C5F" w:rsidRPr="00B2422A">
        <w:rPr>
          <w:sz w:val="24"/>
          <w:szCs w:val="24"/>
        </w:rPr>
        <w:t xml:space="preserve"> </w:t>
      </w:r>
      <w:r w:rsidR="0098369C" w:rsidRPr="00B2422A">
        <w:rPr>
          <w:sz w:val="24"/>
          <w:szCs w:val="24"/>
        </w:rPr>
        <w:t>систем</w:t>
      </w:r>
      <w:r w:rsidR="000D78A6" w:rsidRPr="00B2422A">
        <w:rPr>
          <w:sz w:val="24"/>
          <w:szCs w:val="24"/>
        </w:rPr>
        <w:t>ы</w:t>
      </w:r>
      <w:r w:rsidR="0098369C" w:rsidRPr="00B2422A">
        <w:rPr>
          <w:sz w:val="24"/>
          <w:szCs w:val="24"/>
        </w:rPr>
        <w:t xml:space="preserve"> постов мониторинга атмосферного воздуха в городе Гатчина Ленинградской области</w:t>
      </w:r>
      <w:r w:rsidR="000D78A6" w:rsidRPr="00B2422A">
        <w:rPr>
          <w:sz w:val="24"/>
          <w:szCs w:val="24"/>
        </w:rPr>
        <w:t xml:space="preserve"> </w:t>
      </w:r>
      <w:r w:rsidR="00664927" w:rsidRPr="00B2422A">
        <w:rPr>
          <w:sz w:val="24"/>
          <w:szCs w:val="24"/>
        </w:rPr>
        <w:t>должна отвечать следующим техническим условиям:</w:t>
      </w:r>
    </w:p>
    <w:p w14:paraId="4BF66300" w14:textId="77777777" w:rsidR="00B2422A" w:rsidRPr="00B2422A" w:rsidRDefault="00B2422A" w:rsidP="00EA2947">
      <w:pPr>
        <w:contextualSpacing/>
        <w:rPr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86"/>
        <w:gridCol w:w="1805"/>
        <w:gridCol w:w="2053"/>
        <w:gridCol w:w="2251"/>
      </w:tblGrid>
      <w:tr w:rsidR="000678F8" w:rsidRPr="00B2422A" w14:paraId="51D8BD9C" w14:textId="77777777" w:rsidTr="00246ADC">
        <w:trPr>
          <w:tblHeader/>
        </w:trPr>
        <w:tc>
          <w:tcPr>
            <w:tcW w:w="2004" w:type="pct"/>
          </w:tcPr>
          <w:p w14:paraId="535E80E4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Определяемый показатель</w:t>
            </w:r>
          </w:p>
        </w:tc>
        <w:tc>
          <w:tcPr>
            <w:tcW w:w="885" w:type="pct"/>
          </w:tcPr>
          <w:p w14:paraId="6B838C75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7" w:type="pct"/>
          </w:tcPr>
          <w:p w14:paraId="30B0585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Минимальный порог</w:t>
            </w:r>
          </w:p>
        </w:tc>
        <w:tc>
          <w:tcPr>
            <w:tcW w:w="1105" w:type="pct"/>
          </w:tcPr>
          <w:p w14:paraId="7839FAE9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Максимальное значение</w:t>
            </w:r>
          </w:p>
        </w:tc>
      </w:tr>
      <w:tr w:rsidR="000678F8" w:rsidRPr="00B2422A" w14:paraId="213B76F4" w14:textId="77777777" w:rsidTr="00246ADC">
        <w:tc>
          <w:tcPr>
            <w:tcW w:w="2004" w:type="pct"/>
          </w:tcPr>
          <w:p w14:paraId="02EEE9BC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Азота диоксид (оксид азота (IV))</w:t>
            </w:r>
          </w:p>
        </w:tc>
        <w:tc>
          <w:tcPr>
            <w:tcW w:w="885" w:type="pct"/>
          </w:tcPr>
          <w:p w14:paraId="22897F8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0FEE3AA9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0,02</w:t>
            </w:r>
          </w:p>
        </w:tc>
        <w:tc>
          <w:tcPr>
            <w:tcW w:w="1105" w:type="pct"/>
          </w:tcPr>
          <w:p w14:paraId="414D1CFE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1,00</w:t>
            </w:r>
          </w:p>
        </w:tc>
      </w:tr>
      <w:tr w:rsidR="000678F8" w:rsidRPr="00B2422A" w14:paraId="571538D2" w14:textId="77777777" w:rsidTr="00246ADC">
        <w:tc>
          <w:tcPr>
            <w:tcW w:w="2004" w:type="pct"/>
          </w:tcPr>
          <w:p w14:paraId="014F2B1D" w14:textId="48E08E2E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Азота оксид (оксид азота (II))</w:t>
            </w:r>
          </w:p>
        </w:tc>
        <w:tc>
          <w:tcPr>
            <w:tcW w:w="885" w:type="pct"/>
          </w:tcPr>
          <w:p w14:paraId="55359B0D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048A1F50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0,03</w:t>
            </w:r>
          </w:p>
        </w:tc>
        <w:tc>
          <w:tcPr>
            <w:tcW w:w="1105" w:type="pct"/>
          </w:tcPr>
          <w:p w14:paraId="41DFF9FB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2,5</w:t>
            </w:r>
          </w:p>
        </w:tc>
      </w:tr>
      <w:tr w:rsidR="000678F8" w:rsidRPr="00B2422A" w14:paraId="618E90D3" w14:textId="77777777" w:rsidTr="00246ADC">
        <w:tc>
          <w:tcPr>
            <w:tcW w:w="2004" w:type="pct"/>
          </w:tcPr>
          <w:p w14:paraId="6431BEBB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Аммиак</w:t>
            </w:r>
          </w:p>
        </w:tc>
        <w:tc>
          <w:tcPr>
            <w:tcW w:w="885" w:type="pct"/>
          </w:tcPr>
          <w:p w14:paraId="636F021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34B03DB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0,02</w:t>
            </w:r>
          </w:p>
        </w:tc>
        <w:tc>
          <w:tcPr>
            <w:tcW w:w="1105" w:type="pct"/>
          </w:tcPr>
          <w:p w14:paraId="683C7E01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10,00</w:t>
            </w:r>
          </w:p>
        </w:tc>
      </w:tr>
      <w:tr w:rsidR="000678F8" w:rsidRPr="00B2422A" w14:paraId="0B022A47" w14:textId="77777777" w:rsidTr="00246ADC">
        <w:tc>
          <w:tcPr>
            <w:tcW w:w="2004" w:type="pct"/>
          </w:tcPr>
          <w:p w14:paraId="3556E005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Ангидрид сернистый (сера диоксид, оксид серы (IV))</w:t>
            </w:r>
          </w:p>
        </w:tc>
        <w:tc>
          <w:tcPr>
            <w:tcW w:w="885" w:type="pct"/>
          </w:tcPr>
          <w:p w14:paraId="60DCF2D6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175CDF79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0,025</w:t>
            </w:r>
          </w:p>
        </w:tc>
        <w:tc>
          <w:tcPr>
            <w:tcW w:w="1105" w:type="pct"/>
          </w:tcPr>
          <w:p w14:paraId="60F5F5BA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5</w:t>
            </w:r>
          </w:p>
        </w:tc>
      </w:tr>
      <w:tr w:rsidR="000678F8" w:rsidRPr="00B2422A" w14:paraId="457FB0BF" w14:textId="77777777" w:rsidTr="00246ADC">
        <w:tc>
          <w:tcPr>
            <w:tcW w:w="2004" w:type="pct"/>
          </w:tcPr>
          <w:p w14:paraId="6D1CAD0C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Бензин</w:t>
            </w:r>
          </w:p>
        </w:tc>
        <w:tc>
          <w:tcPr>
            <w:tcW w:w="885" w:type="pct"/>
          </w:tcPr>
          <w:p w14:paraId="00279B9A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0A890857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0,75</w:t>
            </w:r>
          </w:p>
        </w:tc>
        <w:tc>
          <w:tcPr>
            <w:tcW w:w="1105" w:type="pct"/>
          </w:tcPr>
          <w:p w14:paraId="46119739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50,00</w:t>
            </w:r>
          </w:p>
        </w:tc>
      </w:tr>
      <w:tr w:rsidR="000678F8" w:rsidRPr="00B2422A" w14:paraId="1AD03199" w14:textId="77777777" w:rsidTr="00246ADC">
        <w:tc>
          <w:tcPr>
            <w:tcW w:w="2004" w:type="pct"/>
          </w:tcPr>
          <w:p w14:paraId="4EAC7151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Бензол</w:t>
            </w:r>
          </w:p>
        </w:tc>
        <w:tc>
          <w:tcPr>
            <w:tcW w:w="885" w:type="pct"/>
          </w:tcPr>
          <w:p w14:paraId="488419C6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0EDDA99C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0,05</w:t>
            </w:r>
          </w:p>
        </w:tc>
        <w:tc>
          <w:tcPr>
            <w:tcW w:w="1105" w:type="pct"/>
          </w:tcPr>
          <w:p w14:paraId="68C06FA1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2,50</w:t>
            </w:r>
          </w:p>
        </w:tc>
      </w:tr>
      <w:tr w:rsidR="000678F8" w:rsidRPr="00B2422A" w14:paraId="576F0513" w14:textId="77777777" w:rsidTr="00246ADC">
        <w:tc>
          <w:tcPr>
            <w:tcW w:w="2004" w:type="pct"/>
          </w:tcPr>
          <w:p w14:paraId="400B7F97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Гидроксибензол (фенол)</w:t>
            </w:r>
          </w:p>
        </w:tc>
        <w:tc>
          <w:tcPr>
            <w:tcW w:w="885" w:type="pct"/>
          </w:tcPr>
          <w:p w14:paraId="142AA8DD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439CD411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0,0015</w:t>
            </w:r>
          </w:p>
        </w:tc>
        <w:tc>
          <w:tcPr>
            <w:tcW w:w="1105" w:type="pct"/>
          </w:tcPr>
          <w:p w14:paraId="72806956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0,15</w:t>
            </w:r>
          </w:p>
        </w:tc>
      </w:tr>
      <w:tr w:rsidR="000678F8" w:rsidRPr="00B2422A" w14:paraId="41757CEA" w14:textId="77777777" w:rsidTr="00246ADC">
        <w:tc>
          <w:tcPr>
            <w:tcW w:w="2004" w:type="pct"/>
          </w:tcPr>
          <w:p w14:paraId="59227BB9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Гидрофторид (фтороводород)</w:t>
            </w:r>
          </w:p>
        </w:tc>
        <w:tc>
          <w:tcPr>
            <w:tcW w:w="885" w:type="pct"/>
          </w:tcPr>
          <w:p w14:paraId="1AF14F89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368500C1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0,0025</w:t>
            </w:r>
          </w:p>
        </w:tc>
        <w:tc>
          <w:tcPr>
            <w:tcW w:w="1105" w:type="pct"/>
          </w:tcPr>
          <w:p w14:paraId="277AB89E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0,25</w:t>
            </w:r>
          </w:p>
        </w:tc>
      </w:tr>
      <w:tr w:rsidR="000678F8" w:rsidRPr="00B2422A" w14:paraId="46835B04" w14:textId="77777777" w:rsidTr="00246ADC">
        <w:tc>
          <w:tcPr>
            <w:tcW w:w="2004" w:type="pct"/>
          </w:tcPr>
          <w:p w14:paraId="5345F546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Гидрохлорид (хлороводород)</w:t>
            </w:r>
          </w:p>
        </w:tc>
        <w:tc>
          <w:tcPr>
            <w:tcW w:w="885" w:type="pct"/>
          </w:tcPr>
          <w:p w14:paraId="3DDF573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3C21E28D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0,05</w:t>
            </w:r>
          </w:p>
        </w:tc>
        <w:tc>
          <w:tcPr>
            <w:tcW w:w="1105" w:type="pct"/>
          </w:tcPr>
          <w:p w14:paraId="7AFD0194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2,5</w:t>
            </w:r>
          </w:p>
        </w:tc>
      </w:tr>
      <w:tr w:rsidR="000678F8" w:rsidRPr="00B2422A" w14:paraId="4B5D803B" w14:textId="77777777" w:rsidTr="00246ADC">
        <w:tc>
          <w:tcPr>
            <w:tcW w:w="2004" w:type="pct"/>
          </w:tcPr>
          <w:p w14:paraId="38476FEF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Дигидросульфид (сероводород, сульфид водорода)</w:t>
            </w:r>
          </w:p>
        </w:tc>
        <w:tc>
          <w:tcPr>
            <w:tcW w:w="885" w:type="pct"/>
          </w:tcPr>
          <w:p w14:paraId="279E089B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74BCE18C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0,004</w:t>
            </w:r>
          </w:p>
        </w:tc>
        <w:tc>
          <w:tcPr>
            <w:tcW w:w="1105" w:type="pct"/>
          </w:tcPr>
          <w:p w14:paraId="0D259D64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5,000</w:t>
            </w:r>
          </w:p>
        </w:tc>
      </w:tr>
      <w:tr w:rsidR="000678F8" w:rsidRPr="00B2422A" w14:paraId="6E4DA931" w14:textId="77777777" w:rsidTr="00246ADC">
        <w:tc>
          <w:tcPr>
            <w:tcW w:w="2004" w:type="pct"/>
          </w:tcPr>
          <w:p w14:paraId="5D0D35C4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Диметилбензол-1,2-дикарбонат (диметилфталат)</w:t>
            </w:r>
          </w:p>
        </w:tc>
        <w:tc>
          <w:tcPr>
            <w:tcW w:w="885" w:type="pct"/>
          </w:tcPr>
          <w:p w14:paraId="5ED49457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1C4BBC47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0,0035</w:t>
            </w:r>
          </w:p>
        </w:tc>
        <w:tc>
          <w:tcPr>
            <w:tcW w:w="1105" w:type="pct"/>
          </w:tcPr>
          <w:p w14:paraId="2082AE23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0,15</w:t>
            </w:r>
          </w:p>
        </w:tc>
      </w:tr>
      <w:tr w:rsidR="000678F8" w:rsidRPr="00B2422A" w14:paraId="0B31AB07" w14:textId="77777777" w:rsidTr="00246ADC">
        <w:tc>
          <w:tcPr>
            <w:tcW w:w="2004" w:type="pct"/>
          </w:tcPr>
          <w:p w14:paraId="3460C15A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Ксилол (диметилбензол)</w:t>
            </w:r>
          </w:p>
        </w:tc>
        <w:tc>
          <w:tcPr>
            <w:tcW w:w="885" w:type="pct"/>
          </w:tcPr>
          <w:p w14:paraId="7EE6599B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66088D30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0,1</w:t>
            </w:r>
          </w:p>
        </w:tc>
        <w:tc>
          <w:tcPr>
            <w:tcW w:w="1105" w:type="pct"/>
          </w:tcPr>
          <w:p w14:paraId="711D4A45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25</w:t>
            </w:r>
          </w:p>
        </w:tc>
      </w:tr>
      <w:tr w:rsidR="000678F8" w:rsidRPr="00B2422A" w14:paraId="2F616583" w14:textId="77777777" w:rsidTr="00246ADC">
        <w:tc>
          <w:tcPr>
            <w:tcW w:w="2004" w:type="pct"/>
          </w:tcPr>
          <w:p w14:paraId="0B7AD8F4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Метан</w:t>
            </w:r>
          </w:p>
        </w:tc>
        <w:tc>
          <w:tcPr>
            <w:tcW w:w="885" w:type="pct"/>
          </w:tcPr>
          <w:p w14:paraId="02E1BEF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2967D7A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25</w:t>
            </w:r>
          </w:p>
        </w:tc>
        <w:tc>
          <w:tcPr>
            <w:tcW w:w="1105" w:type="pct"/>
          </w:tcPr>
          <w:p w14:paraId="0FC91E4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3500</w:t>
            </w:r>
          </w:p>
        </w:tc>
      </w:tr>
      <w:tr w:rsidR="000678F8" w:rsidRPr="00B2422A" w14:paraId="4A0582C4" w14:textId="77777777" w:rsidTr="00246ADC">
        <w:tc>
          <w:tcPr>
            <w:tcW w:w="2004" w:type="pct"/>
          </w:tcPr>
          <w:p w14:paraId="46800FA8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Метанол (метиловый спирт)</w:t>
            </w:r>
          </w:p>
        </w:tc>
        <w:tc>
          <w:tcPr>
            <w:tcW w:w="885" w:type="pct"/>
          </w:tcPr>
          <w:p w14:paraId="39E57B4B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33B7CF3A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0,25</w:t>
            </w:r>
          </w:p>
        </w:tc>
        <w:tc>
          <w:tcPr>
            <w:tcW w:w="1105" w:type="pct"/>
          </w:tcPr>
          <w:p w14:paraId="2D95BBE3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2,5</w:t>
            </w:r>
          </w:p>
        </w:tc>
      </w:tr>
      <w:tr w:rsidR="000678F8" w:rsidRPr="00B2422A" w14:paraId="0AEEF950" w14:textId="77777777" w:rsidTr="00246ADC">
        <w:tc>
          <w:tcPr>
            <w:tcW w:w="2004" w:type="pct"/>
          </w:tcPr>
          <w:p w14:paraId="507683AD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Метантиол (метилмеркаптан)</w:t>
            </w:r>
          </w:p>
        </w:tc>
        <w:tc>
          <w:tcPr>
            <w:tcW w:w="885" w:type="pct"/>
          </w:tcPr>
          <w:p w14:paraId="6DA661F5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2308D33D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0,003</w:t>
            </w:r>
          </w:p>
        </w:tc>
        <w:tc>
          <w:tcPr>
            <w:tcW w:w="1105" w:type="pct"/>
          </w:tcPr>
          <w:p w14:paraId="249C9FE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0,4</w:t>
            </w:r>
          </w:p>
        </w:tc>
      </w:tr>
      <w:tr w:rsidR="000678F8" w:rsidRPr="00B2422A" w14:paraId="04197F2D" w14:textId="77777777" w:rsidTr="00246ADC">
        <w:tc>
          <w:tcPr>
            <w:tcW w:w="2004" w:type="pct"/>
          </w:tcPr>
          <w:p w14:paraId="0CDF26D1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Метилбензол (толуол)</w:t>
            </w:r>
          </w:p>
        </w:tc>
        <w:tc>
          <w:tcPr>
            <w:tcW w:w="885" w:type="pct"/>
          </w:tcPr>
          <w:p w14:paraId="67E0CE9B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3662F05E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0,3</w:t>
            </w:r>
          </w:p>
        </w:tc>
        <w:tc>
          <w:tcPr>
            <w:tcW w:w="1105" w:type="pct"/>
          </w:tcPr>
          <w:p w14:paraId="0CAC1ABF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25</w:t>
            </w:r>
          </w:p>
        </w:tc>
      </w:tr>
      <w:tr w:rsidR="000678F8" w:rsidRPr="00B2422A" w14:paraId="39D684B1" w14:textId="77777777" w:rsidTr="00246ADC">
        <w:tc>
          <w:tcPr>
            <w:tcW w:w="2004" w:type="pct"/>
          </w:tcPr>
          <w:p w14:paraId="61309559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Нафталин</w:t>
            </w:r>
          </w:p>
        </w:tc>
        <w:tc>
          <w:tcPr>
            <w:tcW w:w="885" w:type="pct"/>
          </w:tcPr>
          <w:p w14:paraId="1FDE536C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2F3312C7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0,0035</w:t>
            </w:r>
          </w:p>
        </w:tc>
        <w:tc>
          <w:tcPr>
            <w:tcW w:w="1105" w:type="pct"/>
          </w:tcPr>
          <w:p w14:paraId="55642D24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10,0000</w:t>
            </w:r>
          </w:p>
        </w:tc>
      </w:tr>
      <w:tr w:rsidR="000678F8" w:rsidRPr="00B2422A" w14:paraId="7C6FCAC9" w14:textId="77777777" w:rsidTr="00246ADC">
        <w:tc>
          <w:tcPr>
            <w:tcW w:w="2004" w:type="pct"/>
          </w:tcPr>
          <w:p w14:paraId="75AD4201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Озон (трикислород)</w:t>
            </w:r>
          </w:p>
        </w:tc>
        <w:tc>
          <w:tcPr>
            <w:tcW w:w="885" w:type="pct"/>
          </w:tcPr>
          <w:p w14:paraId="12CA1A0D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6E561799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0,015</w:t>
            </w:r>
          </w:p>
        </w:tc>
        <w:tc>
          <w:tcPr>
            <w:tcW w:w="1105" w:type="pct"/>
          </w:tcPr>
          <w:p w14:paraId="77D42F3B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0,05</w:t>
            </w:r>
          </w:p>
        </w:tc>
      </w:tr>
      <w:tr w:rsidR="000678F8" w:rsidRPr="00B2422A" w14:paraId="378ED284" w14:textId="77777777" w:rsidTr="00246ADC">
        <w:tc>
          <w:tcPr>
            <w:tcW w:w="2004" w:type="pct"/>
          </w:tcPr>
          <w:p w14:paraId="67C38E08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Пыль (взвешенные в-ва), PM2,5</w:t>
            </w:r>
          </w:p>
        </w:tc>
        <w:tc>
          <w:tcPr>
            <w:tcW w:w="885" w:type="pct"/>
          </w:tcPr>
          <w:p w14:paraId="542CC36A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545192AC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0,075</w:t>
            </w:r>
          </w:p>
        </w:tc>
        <w:tc>
          <w:tcPr>
            <w:tcW w:w="1105" w:type="pct"/>
          </w:tcPr>
          <w:p w14:paraId="5874B02B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1</w:t>
            </w:r>
          </w:p>
        </w:tc>
      </w:tr>
      <w:tr w:rsidR="000678F8" w:rsidRPr="00B2422A" w14:paraId="32953F0F" w14:textId="77777777" w:rsidTr="00246ADC">
        <w:tc>
          <w:tcPr>
            <w:tcW w:w="2004" w:type="pct"/>
          </w:tcPr>
          <w:p w14:paraId="7D2ED709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Пыль (взвешенные в-ва), PM10</w:t>
            </w:r>
          </w:p>
        </w:tc>
        <w:tc>
          <w:tcPr>
            <w:tcW w:w="885" w:type="pct"/>
          </w:tcPr>
          <w:p w14:paraId="08FC603F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5504FA9F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1</w:t>
            </w:r>
          </w:p>
        </w:tc>
        <w:tc>
          <w:tcPr>
            <w:tcW w:w="1105" w:type="pct"/>
          </w:tcPr>
          <w:p w14:paraId="3B0F8645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40</w:t>
            </w:r>
          </w:p>
        </w:tc>
      </w:tr>
      <w:tr w:rsidR="000678F8" w:rsidRPr="00B2422A" w14:paraId="214F9807" w14:textId="77777777" w:rsidTr="00246ADC">
        <w:tc>
          <w:tcPr>
            <w:tcW w:w="2004" w:type="pct"/>
          </w:tcPr>
          <w:p w14:paraId="22A0EBA8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Углерода диоксид (диоксид углерода)</w:t>
            </w:r>
          </w:p>
        </w:tc>
        <w:tc>
          <w:tcPr>
            <w:tcW w:w="885" w:type="pct"/>
          </w:tcPr>
          <w:p w14:paraId="127D5145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6CA3713F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1950</w:t>
            </w:r>
          </w:p>
        </w:tc>
        <w:tc>
          <w:tcPr>
            <w:tcW w:w="1105" w:type="pct"/>
          </w:tcPr>
          <w:p w14:paraId="553C6C08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4500</w:t>
            </w:r>
          </w:p>
        </w:tc>
      </w:tr>
      <w:tr w:rsidR="000678F8" w:rsidRPr="00B2422A" w14:paraId="59237D75" w14:textId="77777777" w:rsidTr="00246ADC">
        <w:tc>
          <w:tcPr>
            <w:tcW w:w="2004" w:type="pct"/>
          </w:tcPr>
          <w:p w14:paraId="0587FCF8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Углерод оксид (угарный газ, монооксид углерода)</w:t>
            </w:r>
          </w:p>
        </w:tc>
        <w:tc>
          <w:tcPr>
            <w:tcW w:w="885" w:type="pct"/>
          </w:tcPr>
          <w:p w14:paraId="4D0060F4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22944696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1,5</w:t>
            </w:r>
          </w:p>
        </w:tc>
        <w:tc>
          <w:tcPr>
            <w:tcW w:w="1105" w:type="pct"/>
          </w:tcPr>
          <w:p w14:paraId="2D64A915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10</w:t>
            </w:r>
          </w:p>
        </w:tc>
      </w:tr>
      <w:tr w:rsidR="000678F8" w:rsidRPr="00B2422A" w14:paraId="34E99BE8" w14:textId="77777777" w:rsidTr="00246ADC">
        <w:tc>
          <w:tcPr>
            <w:tcW w:w="2004" w:type="pct"/>
          </w:tcPr>
          <w:p w14:paraId="4190DAEE" w14:textId="69BB45B6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Формальдегид (метаналь)</w:t>
            </w:r>
          </w:p>
        </w:tc>
        <w:tc>
          <w:tcPr>
            <w:tcW w:w="885" w:type="pct"/>
          </w:tcPr>
          <w:p w14:paraId="6D2BA5BD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3E82363A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0,0015</w:t>
            </w:r>
          </w:p>
        </w:tc>
        <w:tc>
          <w:tcPr>
            <w:tcW w:w="1105" w:type="pct"/>
          </w:tcPr>
          <w:p w14:paraId="24671E92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0,25</w:t>
            </w:r>
          </w:p>
        </w:tc>
      </w:tr>
      <w:tr w:rsidR="000678F8" w:rsidRPr="00B2422A" w14:paraId="4A972503" w14:textId="77777777" w:rsidTr="00246ADC">
        <w:tc>
          <w:tcPr>
            <w:tcW w:w="2004" w:type="pct"/>
          </w:tcPr>
          <w:p w14:paraId="010ED42C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Циклогексанон</w:t>
            </w:r>
          </w:p>
        </w:tc>
        <w:tc>
          <w:tcPr>
            <w:tcW w:w="885" w:type="pct"/>
          </w:tcPr>
          <w:p w14:paraId="30EE5B00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4325DFA0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0,02</w:t>
            </w:r>
          </w:p>
        </w:tc>
        <w:tc>
          <w:tcPr>
            <w:tcW w:w="1105" w:type="pct"/>
          </w:tcPr>
          <w:p w14:paraId="1F00CD30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5</w:t>
            </w:r>
          </w:p>
        </w:tc>
      </w:tr>
      <w:tr w:rsidR="000678F8" w:rsidRPr="00B2422A" w14:paraId="0A645285" w14:textId="77777777" w:rsidTr="00246ADC">
        <w:tc>
          <w:tcPr>
            <w:tcW w:w="2004" w:type="pct"/>
          </w:tcPr>
          <w:p w14:paraId="2373B8FC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Этенилбензол (стирол)</w:t>
            </w:r>
          </w:p>
        </w:tc>
        <w:tc>
          <w:tcPr>
            <w:tcW w:w="885" w:type="pct"/>
          </w:tcPr>
          <w:p w14:paraId="298C6DAC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0B5815F6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0,001</w:t>
            </w:r>
          </w:p>
        </w:tc>
        <w:tc>
          <w:tcPr>
            <w:tcW w:w="1105" w:type="pct"/>
          </w:tcPr>
          <w:p w14:paraId="4D4F33DE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5</w:t>
            </w:r>
          </w:p>
        </w:tc>
      </w:tr>
      <w:tr w:rsidR="000678F8" w:rsidRPr="00B2422A" w14:paraId="6CCB99CF" w14:textId="77777777" w:rsidTr="00246ADC">
        <w:tc>
          <w:tcPr>
            <w:tcW w:w="2004" w:type="pct"/>
          </w:tcPr>
          <w:p w14:paraId="45BE6A4B" w14:textId="77777777" w:rsidR="000678F8" w:rsidRPr="00B2422A" w:rsidRDefault="000678F8" w:rsidP="00EA2947">
            <w:pPr>
              <w:contextualSpacing/>
              <w:jc w:val="left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Этилмеркаптан (Этантиол)</w:t>
            </w:r>
          </w:p>
        </w:tc>
        <w:tc>
          <w:tcPr>
            <w:tcW w:w="885" w:type="pct"/>
          </w:tcPr>
          <w:p w14:paraId="35009F01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мг/м3</w:t>
            </w:r>
          </w:p>
        </w:tc>
        <w:tc>
          <w:tcPr>
            <w:tcW w:w="1007" w:type="pct"/>
          </w:tcPr>
          <w:p w14:paraId="73E0C872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0,0000025</w:t>
            </w:r>
          </w:p>
        </w:tc>
        <w:tc>
          <w:tcPr>
            <w:tcW w:w="1105" w:type="pct"/>
          </w:tcPr>
          <w:p w14:paraId="1176AA83" w14:textId="77777777" w:rsidR="000678F8" w:rsidRPr="00B2422A" w:rsidRDefault="000678F8" w:rsidP="00EA2947">
            <w:pPr>
              <w:contextualSpacing/>
              <w:jc w:val="center"/>
              <w:rPr>
                <w:sz w:val="24"/>
                <w:szCs w:val="24"/>
              </w:rPr>
            </w:pPr>
            <w:r w:rsidRPr="00B2422A">
              <w:rPr>
                <w:sz w:val="24"/>
                <w:szCs w:val="24"/>
              </w:rPr>
              <w:t>0,5</w:t>
            </w:r>
          </w:p>
        </w:tc>
      </w:tr>
    </w:tbl>
    <w:p w14:paraId="16F78248" w14:textId="304DB785" w:rsidR="005211C6" w:rsidRPr="00B2422A" w:rsidRDefault="005211C6" w:rsidP="00EA2947">
      <w:pPr>
        <w:contextualSpacing/>
        <w:rPr>
          <w:sz w:val="24"/>
          <w:szCs w:val="24"/>
        </w:rPr>
      </w:pPr>
    </w:p>
    <w:p w14:paraId="308643B8" w14:textId="7390EB11" w:rsidR="005211C6" w:rsidRPr="00B2422A" w:rsidRDefault="005211C6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5.3.1.</w:t>
      </w:r>
      <w:r w:rsidR="00EA2947" w:rsidRPr="00B2422A">
        <w:rPr>
          <w:sz w:val="24"/>
          <w:szCs w:val="24"/>
        </w:rPr>
        <w:t> </w:t>
      </w:r>
      <w:r w:rsidR="00754640" w:rsidRPr="00B2422A">
        <w:rPr>
          <w:sz w:val="24"/>
          <w:szCs w:val="24"/>
        </w:rPr>
        <w:t>Исполнитель</w:t>
      </w:r>
      <w:r w:rsidRPr="00B2422A">
        <w:rPr>
          <w:sz w:val="24"/>
          <w:szCs w:val="24"/>
        </w:rPr>
        <w:t xml:space="preserve"> направляет разработанную Программу монит</w:t>
      </w:r>
      <w:r w:rsidR="000D78A6" w:rsidRPr="00B2422A">
        <w:rPr>
          <w:sz w:val="24"/>
          <w:szCs w:val="24"/>
        </w:rPr>
        <w:t>оринга на согласование в ФГБУ «Северо-Западное УГМС»</w:t>
      </w:r>
      <w:r w:rsidRPr="00B2422A">
        <w:rPr>
          <w:sz w:val="24"/>
          <w:szCs w:val="24"/>
        </w:rPr>
        <w:t xml:space="preserve"> в течение </w:t>
      </w:r>
      <w:r w:rsidR="00CD45D8" w:rsidRPr="00B2422A">
        <w:rPr>
          <w:sz w:val="24"/>
          <w:szCs w:val="24"/>
        </w:rPr>
        <w:t>5</w:t>
      </w:r>
      <w:r w:rsidRPr="00B2422A">
        <w:rPr>
          <w:sz w:val="24"/>
          <w:szCs w:val="24"/>
        </w:rPr>
        <w:t xml:space="preserve"> рабочих дней после </w:t>
      </w:r>
      <w:r w:rsidR="00CD45D8" w:rsidRPr="00B2422A">
        <w:rPr>
          <w:sz w:val="24"/>
          <w:szCs w:val="24"/>
        </w:rPr>
        <w:t>окончания пусконаладочных работ приборов контроля.</w:t>
      </w:r>
    </w:p>
    <w:p w14:paraId="4A35C089" w14:textId="4FAB1C0F" w:rsidR="00CD45D8" w:rsidRPr="00B2422A" w:rsidRDefault="000D78A6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5.3.2.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 xml:space="preserve">ФГБУ «Северо-Западное УГМС» </w:t>
      </w:r>
      <w:r w:rsidR="00CD45D8" w:rsidRPr="00B2422A">
        <w:rPr>
          <w:sz w:val="24"/>
          <w:szCs w:val="24"/>
        </w:rPr>
        <w:t>рассматривает представленную программу мониторинга в течение 3-х рабочих дней, согласует ее, либо направляет разработчику перечень замечаний для устранения.</w:t>
      </w:r>
    </w:p>
    <w:p w14:paraId="287E279A" w14:textId="66038B87" w:rsidR="00CD45D8" w:rsidRPr="00B2422A" w:rsidRDefault="00E7208F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5.3.3</w:t>
      </w:r>
      <w:r w:rsidR="00CD45D8"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 </w:t>
      </w:r>
      <w:r w:rsidR="00CD45D8" w:rsidRPr="00B2422A">
        <w:rPr>
          <w:sz w:val="24"/>
          <w:szCs w:val="24"/>
        </w:rPr>
        <w:t>После согласования</w:t>
      </w:r>
      <w:r w:rsidR="00164A55" w:rsidRPr="00B2422A">
        <w:rPr>
          <w:sz w:val="24"/>
          <w:szCs w:val="24"/>
        </w:rPr>
        <w:t xml:space="preserve"> Программы мониторинга в ФГБУ «Северо-Западное УГМС» </w:t>
      </w:r>
      <w:r w:rsidR="00754640" w:rsidRPr="00B2422A">
        <w:rPr>
          <w:sz w:val="24"/>
          <w:szCs w:val="24"/>
        </w:rPr>
        <w:t>Исполнитель</w:t>
      </w:r>
      <w:r w:rsidR="00CD45D8" w:rsidRPr="00B2422A">
        <w:rPr>
          <w:sz w:val="24"/>
          <w:szCs w:val="24"/>
        </w:rPr>
        <w:t xml:space="preserve"> направляет согласованную программу мониторинга Заказчику.</w:t>
      </w:r>
    </w:p>
    <w:p w14:paraId="47BF2A76" w14:textId="77777777" w:rsidR="00B2422A" w:rsidRPr="00B2422A" w:rsidRDefault="00B2422A" w:rsidP="00EA2947">
      <w:pPr>
        <w:contextualSpacing/>
        <w:rPr>
          <w:sz w:val="24"/>
          <w:szCs w:val="24"/>
        </w:rPr>
      </w:pPr>
    </w:p>
    <w:p w14:paraId="458D7D3C" w14:textId="1909684A" w:rsidR="003A5F51" w:rsidRPr="00B2422A" w:rsidRDefault="009F04E5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6</w:t>
      </w:r>
      <w:r w:rsidR="00101DFA" w:rsidRPr="00B2422A">
        <w:rPr>
          <w:b/>
          <w:sz w:val="24"/>
          <w:szCs w:val="24"/>
        </w:rPr>
        <w:t>.</w:t>
      </w:r>
      <w:r w:rsidR="00164A55" w:rsidRPr="00B2422A">
        <w:rPr>
          <w:b/>
          <w:sz w:val="24"/>
          <w:szCs w:val="24"/>
        </w:rPr>
        <w:t xml:space="preserve"> </w:t>
      </w:r>
      <w:r w:rsidR="00101DFA" w:rsidRPr="00B2422A">
        <w:rPr>
          <w:b/>
          <w:sz w:val="24"/>
          <w:szCs w:val="24"/>
        </w:rPr>
        <w:t>Основное содержание результатов оказания услуг:</w:t>
      </w:r>
    </w:p>
    <w:p w14:paraId="53B0E87F" w14:textId="2BC1D735" w:rsidR="003A5F51" w:rsidRPr="00B2422A" w:rsidRDefault="009F04E5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6</w:t>
      </w:r>
      <w:r w:rsidR="00101DFA" w:rsidRPr="00B2422A">
        <w:rPr>
          <w:sz w:val="24"/>
          <w:szCs w:val="24"/>
        </w:rPr>
        <w:t>.1.</w:t>
      </w:r>
      <w:r w:rsidR="00EA2947" w:rsidRPr="00B2422A">
        <w:rPr>
          <w:sz w:val="24"/>
          <w:szCs w:val="24"/>
        </w:rPr>
        <w:t> </w:t>
      </w:r>
      <w:r w:rsidR="00754640" w:rsidRPr="00B2422A">
        <w:rPr>
          <w:sz w:val="24"/>
          <w:szCs w:val="24"/>
        </w:rPr>
        <w:t>Обеспечение функционирования систем</w:t>
      </w:r>
      <w:r w:rsidR="00164A55" w:rsidRPr="00B2422A">
        <w:rPr>
          <w:sz w:val="24"/>
          <w:szCs w:val="24"/>
        </w:rPr>
        <w:t>ы</w:t>
      </w:r>
      <w:r w:rsidR="00754640" w:rsidRPr="00B2422A">
        <w:rPr>
          <w:sz w:val="24"/>
          <w:szCs w:val="24"/>
        </w:rPr>
        <w:t xml:space="preserve"> постов мониторинга атмосферного воздуха</w:t>
      </w:r>
      <w:r w:rsidR="00164A55" w:rsidRPr="00B2422A">
        <w:rPr>
          <w:sz w:val="24"/>
          <w:szCs w:val="24"/>
        </w:rPr>
        <w:t xml:space="preserve"> </w:t>
      </w:r>
      <w:r w:rsidR="00754640" w:rsidRPr="00B2422A">
        <w:rPr>
          <w:sz w:val="24"/>
          <w:szCs w:val="24"/>
        </w:rPr>
        <w:t>в городе Гатчина Ленинградской области</w:t>
      </w:r>
      <w:r w:rsidR="00101DFA" w:rsidRPr="00B2422A">
        <w:rPr>
          <w:sz w:val="24"/>
          <w:szCs w:val="24"/>
        </w:rPr>
        <w:t xml:space="preserve"> по адрес</w:t>
      </w:r>
      <w:r w:rsidR="00653663" w:rsidRPr="00B2422A">
        <w:rPr>
          <w:sz w:val="24"/>
          <w:szCs w:val="24"/>
        </w:rPr>
        <w:t>ам</w:t>
      </w:r>
      <w:r w:rsidR="00BD0B6B" w:rsidRPr="00B2422A">
        <w:rPr>
          <w:sz w:val="24"/>
          <w:szCs w:val="24"/>
        </w:rPr>
        <w:t>:</w:t>
      </w:r>
    </w:p>
    <w:p w14:paraId="363712CF" w14:textId="28095C69" w:rsidR="00754640" w:rsidRPr="00B2422A" w:rsidRDefault="00754640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1)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 xml:space="preserve">г. Гатчина, ул. 7-Армия, напротив дома 6; </w:t>
      </w:r>
    </w:p>
    <w:p w14:paraId="79D9599A" w14:textId="22410040" w:rsidR="00754640" w:rsidRPr="00B2422A" w:rsidRDefault="00754640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2)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>г. Гатчина, улица Зверева, напротив дома 1 корпус 8;</w:t>
      </w:r>
    </w:p>
    <w:p w14:paraId="2A468693" w14:textId="3B0980DC" w:rsidR="003A5F51" w:rsidRPr="00B2422A" w:rsidRDefault="001D73C8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6.</w:t>
      </w:r>
      <w:r w:rsidR="00BB47B4" w:rsidRPr="00B2422A">
        <w:rPr>
          <w:sz w:val="24"/>
          <w:szCs w:val="24"/>
        </w:rPr>
        <w:t>1.1</w:t>
      </w:r>
      <w:r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 xml:space="preserve">Согласование формата, содержания и сроков предоставления отчетной документации определяются </w:t>
      </w:r>
      <w:r w:rsidR="00FC6577" w:rsidRPr="00B2422A">
        <w:rPr>
          <w:sz w:val="24"/>
          <w:szCs w:val="24"/>
        </w:rPr>
        <w:t xml:space="preserve">в </w:t>
      </w:r>
      <w:r w:rsidRPr="00B2422A">
        <w:rPr>
          <w:sz w:val="24"/>
          <w:szCs w:val="24"/>
        </w:rPr>
        <w:t>программе мониторинга</w:t>
      </w:r>
      <w:r w:rsidR="00FC6577" w:rsidRPr="00B2422A">
        <w:rPr>
          <w:sz w:val="24"/>
          <w:szCs w:val="24"/>
        </w:rPr>
        <w:t xml:space="preserve">, согласованной после </w:t>
      </w:r>
      <w:r w:rsidR="005965A5" w:rsidRPr="00B2422A">
        <w:rPr>
          <w:sz w:val="24"/>
          <w:szCs w:val="24"/>
        </w:rPr>
        <w:t xml:space="preserve">изучения руководств по эксплуатации и </w:t>
      </w:r>
      <w:r w:rsidR="00FC6577" w:rsidRPr="00B2422A">
        <w:rPr>
          <w:sz w:val="24"/>
          <w:szCs w:val="24"/>
        </w:rPr>
        <w:t>проведения пусконаладочных работ</w:t>
      </w:r>
      <w:r w:rsidRPr="00B2422A">
        <w:rPr>
          <w:sz w:val="24"/>
          <w:szCs w:val="24"/>
        </w:rPr>
        <w:t xml:space="preserve"> приборов контроля</w:t>
      </w:r>
      <w:r w:rsidR="005965A5" w:rsidRPr="00B2422A">
        <w:rPr>
          <w:sz w:val="24"/>
          <w:szCs w:val="24"/>
        </w:rPr>
        <w:t>.</w:t>
      </w:r>
    </w:p>
    <w:p w14:paraId="15E5B6E4" w14:textId="71294746" w:rsidR="003A5F51" w:rsidRPr="00B2422A" w:rsidRDefault="009F04E5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6</w:t>
      </w:r>
      <w:r w:rsidR="00101DFA" w:rsidRPr="00B2422A">
        <w:rPr>
          <w:sz w:val="24"/>
          <w:szCs w:val="24"/>
        </w:rPr>
        <w:t>.1.</w:t>
      </w:r>
      <w:r w:rsidR="00BB47B4" w:rsidRPr="00B2422A">
        <w:rPr>
          <w:sz w:val="24"/>
          <w:szCs w:val="24"/>
        </w:rPr>
        <w:t>2</w:t>
      </w:r>
      <w:r w:rsidR="00101DFA"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 </w:t>
      </w:r>
      <w:r w:rsidR="00101DFA" w:rsidRPr="00B2422A">
        <w:rPr>
          <w:sz w:val="24"/>
          <w:szCs w:val="24"/>
        </w:rPr>
        <w:t xml:space="preserve">Периодичность отбора и анализа проб воздуха </w:t>
      </w:r>
      <w:r w:rsidR="00C1359B" w:rsidRPr="00B2422A">
        <w:rPr>
          <w:sz w:val="24"/>
          <w:szCs w:val="24"/>
        </w:rPr>
        <w:t xml:space="preserve">определяется техническими характеристиками </w:t>
      </w:r>
      <w:r w:rsidR="00754640" w:rsidRPr="00B2422A">
        <w:rPr>
          <w:sz w:val="24"/>
          <w:szCs w:val="24"/>
        </w:rPr>
        <w:t>систем</w:t>
      </w:r>
      <w:r w:rsidR="00164A55" w:rsidRPr="00B2422A">
        <w:rPr>
          <w:sz w:val="24"/>
          <w:szCs w:val="24"/>
        </w:rPr>
        <w:t>ы</w:t>
      </w:r>
      <w:r w:rsidR="00754640" w:rsidRPr="00B2422A">
        <w:rPr>
          <w:sz w:val="24"/>
          <w:szCs w:val="24"/>
        </w:rPr>
        <w:t xml:space="preserve"> постов мониторинга атмосферного во</w:t>
      </w:r>
      <w:r w:rsidR="00164A55" w:rsidRPr="00B2422A">
        <w:rPr>
          <w:sz w:val="24"/>
          <w:szCs w:val="24"/>
        </w:rPr>
        <w:t xml:space="preserve">здуха </w:t>
      </w:r>
      <w:r w:rsidR="00754640" w:rsidRPr="00B2422A">
        <w:rPr>
          <w:sz w:val="24"/>
          <w:szCs w:val="24"/>
        </w:rPr>
        <w:t>в городе Гатчина Ленинградской области</w:t>
      </w:r>
      <w:r w:rsidR="00FC5178" w:rsidRPr="00B2422A">
        <w:rPr>
          <w:sz w:val="24"/>
          <w:szCs w:val="24"/>
        </w:rPr>
        <w:t xml:space="preserve"> и Программой </w:t>
      </w:r>
      <w:r w:rsidR="00A3597A" w:rsidRPr="00B2422A">
        <w:rPr>
          <w:sz w:val="24"/>
          <w:szCs w:val="24"/>
        </w:rPr>
        <w:t>мониторинга.</w:t>
      </w:r>
    </w:p>
    <w:p w14:paraId="448DC43B" w14:textId="19D89A5A" w:rsidR="003A5F51" w:rsidRPr="00B2422A" w:rsidRDefault="009F04E5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6</w:t>
      </w:r>
      <w:r w:rsidR="00101DFA" w:rsidRPr="00B2422A">
        <w:rPr>
          <w:sz w:val="24"/>
          <w:szCs w:val="24"/>
        </w:rPr>
        <w:t>.1.</w:t>
      </w:r>
      <w:r w:rsidR="00BB47B4" w:rsidRPr="00B2422A">
        <w:rPr>
          <w:sz w:val="24"/>
          <w:szCs w:val="24"/>
        </w:rPr>
        <w:t>3</w:t>
      </w:r>
      <w:r w:rsidR="00101DFA"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 </w:t>
      </w:r>
      <w:r w:rsidR="00101DFA" w:rsidRPr="00B2422A">
        <w:rPr>
          <w:sz w:val="24"/>
          <w:szCs w:val="24"/>
        </w:rPr>
        <w:t>Обработка, обобщение, анализ результатов измерений</w:t>
      </w:r>
      <w:r w:rsidR="00FC5178" w:rsidRPr="00B2422A">
        <w:rPr>
          <w:sz w:val="24"/>
          <w:szCs w:val="24"/>
        </w:rPr>
        <w:t xml:space="preserve"> </w:t>
      </w:r>
      <w:r w:rsidR="00754640" w:rsidRPr="00B2422A">
        <w:rPr>
          <w:sz w:val="24"/>
          <w:szCs w:val="24"/>
        </w:rPr>
        <w:t>систем</w:t>
      </w:r>
      <w:r w:rsidR="00164A55" w:rsidRPr="00B2422A">
        <w:rPr>
          <w:sz w:val="24"/>
          <w:szCs w:val="24"/>
        </w:rPr>
        <w:t>ы</w:t>
      </w:r>
      <w:r w:rsidR="00754640" w:rsidRPr="00B2422A">
        <w:rPr>
          <w:sz w:val="24"/>
          <w:szCs w:val="24"/>
        </w:rPr>
        <w:t xml:space="preserve"> постов мониторинга атмосферного во</w:t>
      </w:r>
      <w:r w:rsidR="00164A55" w:rsidRPr="00B2422A">
        <w:rPr>
          <w:sz w:val="24"/>
          <w:szCs w:val="24"/>
        </w:rPr>
        <w:t xml:space="preserve">здуха </w:t>
      </w:r>
      <w:r w:rsidR="00754640" w:rsidRPr="00B2422A">
        <w:rPr>
          <w:sz w:val="24"/>
          <w:szCs w:val="24"/>
        </w:rPr>
        <w:t>в городе Гатчина Ленинградской области</w:t>
      </w:r>
      <w:r w:rsidR="00FC5178" w:rsidRPr="00B2422A">
        <w:rPr>
          <w:sz w:val="24"/>
          <w:szCs w:val="24"/>
        </w:rPr>
        <w:t xml:space="preserve"> в виде ежеквартального Технического отчета</w:t>
      </w:r>
      <w:r w:rsidR="00291E47" w:rsidRPr="00B2422A">
        <w:rPr>
          <w:sz w:val="24"/>
          <w:szCs w:val="24"/>
        </w:rPr>
        <w:t>.</w:t>
      </w:r>
    </w:p>
    <w:p w14:paraId="62541442" w14:textId="690317D8" w:rsidR="005965A5" w:rsidRPr="00B2422A" w:rsidRDefault="00164A55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6.1.4</w:t>
      </w:r>
      <w:r w:rsidR="00291E47"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 </w:t>
      </w:r>
      <w:r w:rsidR="00291E47" w:rsidRPr="00B2422A">
        <w:rPr>
          <w:sz w:val="24"/>
          <w:szCs w:val="24"/>
        </w:rPr>
        <w:t>Отчетность по данным</w:t>
      </w:r>
      <w:r w:rsidR="00FC5178" w:rsidRPr="00B2422A">
        <w:rPr>
          <w:sz w:val="24"/>
          <w:szCs w:val="24"/>
        </w:rPr>
        <w:t xml:space="preserve"> оперативного выезда</w:t>
      </w:r>
      <w:r w:rsidR="004071CD" w:rsidRPr="00B2422A">
        <w:rPr>
          <w:sz w:val="24"/>
          <w:szCs w:val="24"/>
        </w:rPr>
        <w:t xml:space="preserve"> (протоколы измерений)</w:t>
      </w:r>
      <w:r w:rsidR="00FC5178" w:rsidRPr="00B2422A">
        <w:rPr>
          <w:sz w:val="24"/>
          <w:szCs w:val="24"/>
        </w:rPr>
        <w:t xml:space="preserve"> </w:t>
      </w:r>
      <w:r w:rsidR="00291E47" w:rsidRPr="00B2422A">
        <w:rPr>
          <w:sz w:val="24"/>
          <w:szCs w:val="24"/>
        </w:rPr>
        <w:t xml:space="preserve">предоставляется </w:t>
      </w:r>
      <w:r w:rsidR="004071CD" w:rsidRPr="00B2422A">
        <w:rPr>
          <w:sz w:val="24"/>
          <w:szCs w:val="24"/>
        </w:rPr>
        <w:t>в срок,</w:t>
      </w:r>
      <w:r w:rsidR="00FC5178" w:rsidRPr="00B2422A">
        <w:rPr>
          <w:sz w:val="24"/>
          <w:szCs w:val="24"/>
        </w:rPr>
        <w:t xml:space="preserve"> </w:t>
      </w:r>
      <w:r w:rsidR="004071CD" w:rsidRPr="00B2422A">
        <w:rPr>
          <w:sz w:val="24"/>
          <w:szCs w:val="24"/>
        </w:rPr>
        <w:t>не превышающий 24 часа после окончания измерений.</w:t>
      </w:r>
    </w:p>
    <w:p w14:paraId="3BCCF6AD" w14:textId="3203852C" w:rsidR="005965A5" w:rsidRPr="00B2422A" w:rsidRDefault="00291E47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6</w:t>
      </w:r>
      <w:r w:rsidR="00101DFA" w:rsidRPr="00B2422A">
        <w:rPr>
          <w:sz w:val="24"/>
          <w:szCs w:val="24"/>
        </w:rPr>
        <w:t>.</w:t>
      </w:r>
      <w:r w:rsidR="006D013C" w:rsidRPr="00B2422A">
        <w:rPr>
          <w:sz w:val="24"/>
          <w:szCs w:val="24"/>
        </w:rPr>
        <w:t>2</w:t>
      </w:r>
      <w:r w:rsidR="00EA2947" w:rsidRPr="00B2422A">
        <w:rPr>
          <w:sz w:val="24"/>
          <w:szCs w:val="24"/>
        </w:rPr>
        <w:t>. </w:t>
      </w:r>
      <w:r w:rsidR="00617FAF" w:rsidRPr="00B2422A">
        <w:rPr>
          <w:sz w:val="24"/>
          <w:szCs w:val="24"/>
        </w:rPr>
        <w:t>Подготовка итогового отчета,</w:t>
      </w:r>
      <w:r w:rsidR="00101DFA" w:rsidRPr="00B2422A">
        <w:rPr>
          <w:sz w:val="24"/>
          <w:szCs w:val="24"/>
        </w:rPr>
        <w:t xml:space="preserve"> содержащего</w:t>
      </w:r>
      <w:r w:rsidR="006B4D1D" w:rsidRPr="00B2422A">
        <w:rPr>
          <w:sz w:val="24"/>
          <w:szCs w:val="24"/>
        </w:rPr>
        <w:t xml:space="preserve"> рекомендации (при необходимости) по развитию сети мониторинга по результатам выполненных мониторинговых работ.</w:t>
      </w:r>
    </w:p>
    <w:p w14:paraId="2563E2C9" w14:textId="77777777" w:rsidR="00164A55" w:rsidRPr="00B2422A" w:rsidRDefault="00164A55" w:rsidP="00EA2947">
      <w:pPr>
        <w:contextualSpacing/>
        <w:rPr>
          <w:sz w:val="24"/>
          <w:szCs w:val="24"/>
        </w:rPr>
      </w:pPr>
    </w:p>
    <w:p w14:paraId="78B69C86" w14:textId="77777777" w:rsidR="005965A5" w:rsidRPr="00B2422A" w:rsidRDefault="003A5F51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7</w:t>
      </w:r>
      <w:r w:rsidR="00101DFA" w:rsidRPr="00B2422A">
        <w:rPr>
          <w:b/>
          <w:sz w:val="24"/>
          <w:szCs w:val="24"/>
        </w:rPr>
        <w:t>. Требования к результатам оказываемых услуг:</w:t>
      </w:r>
    </w:p>
    <w:p w14:paraId="441EEB56" w14:textId="6D2108D1" w:rsidR="0072295E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7</w:t>
      </w:r>
      <w:r w:rsidR="00101DFA" w:rsidRPr="00B2422A">
        <w:rPr>
          <w:sz w:val="24"/>
          <w:szCs w:val="24"/>
        </w:rPr>
        <w:t>.1.</w:t>
      </w:r>
      <w:r w:rsidR="00EA2947" w:rsidRPr="00B2422A">
        <w:rPr>
          <w:sz w:val="24"/>
          <w:szCs w:val="24"/>
        </w:rPr>
        <w:t> </w:t>
      </w:r>
      <w:r w:rsidR="00101DFA" w:rsidRPr="00B2422A">
        <w:rPr>
          <w:sz w:val="24"/>
          <w:szCs w:val="24"/>
        </w:rPr>
        <w:t>Порядок оформления и предъявления Заказчику результатов оказанных услуг (выполненных работ) должен в целом соответствовать положениям руководящих документов:</w:t>
      </w:r>
    </w:p>
    <w:p w14:paraId="0B6071B5" w14:textId="7E716F4D" w:rsidR="0072295E" w:rsidRPr="00B2422A" w:rsidRDefault="00101DFA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>РД 52.04.186-89. «Руководство по контролю загрязнения атмосферы»;</w:t>
      </w:r>
    </w:p>
    <w:p w14:paraId="268F3950" w14:textId="6E1F46C2" w:rsidR="0072295E" w:rsidRPr="00B2422A" w:rsidRDefault="00101DFA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EA2947" w:rsidRPr="00B2422A">
        <w:rPr>
          <w:sz w:val="24"/>
          <w:szCs w:val="24"/>
        </w:rPr>
        <w:t xml:space="preserve"> </w:t>
      </w:r>
      <w:r w:rsidRPr="00B2422A">
        <w:rPr>
          <w:sz w:val="24"/>
          <w:szCs w:val="24"/>
        </w:rPr>
        <w:t xml:space="preserve">(I. Гигиенические нормативы содержания загрязняющих веществ в атмосферном воздухе городских и сельских поселений. Предельно допустимые концентрации (ПДК) загрязняющих веществ в атмосферном воздухе городских и сельских поселений); </w:t>
      </w:r>
    </w:p>
    <w:p w14:paraId="4BD956BB" w14:textId="59E791EE" w:rsidR="0072295E" w:rsidRPr="00B2422A" w:rsidRDefault="00101DFA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>РД 52.04.667-2005. «Руководящий документ. Документы о состоянии загрязнения атмосферы в городах для информирования государственных органов, общественности и населения. Общие требования к разработке, построению, изложению и содержанию».</w:t>
      </w:r>
    </w:p>
    <w:p w14:paraId="1D8DA8AB" w14:textId="153BB937" w:rsidR="00101DFA" w:rsidRPr="00B2422A" w:rsidRDefault="00101DFA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>РД 52.04.840-2015. «Руководящий документ. Применение результатов мониторинга качества атмосферного воздуха, полученных с помощью методов непрерывных измерений»</w:t>
      </w:r>
    </w:p>
    <w:p w14:paraId="5E8C72C0" w14:textId="1688EEAE" w:rsidR="00101DFA" w:rsidRPr="00B2422A" w:rsidRDefault="00101DFA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</w:t>
      </w:r>
      <w:r w:rsidR="00EA2947" w:rsidRPr="00B2422A">
        <w:rPr>
          <w:sz w:val="24"/>
          <w:szCs w:val="24"/>
        </w:rPr>
        <w:t> </w:t>
      </w:r>
      <w:r w:rsidRPr="00B2422A">
        <w:rPr>
          <w:sz w:val="24"/>
          <w:szCs w:val="24"/>
        </w:rPr>
        <w:t>внутренним документам и процедурам аккредитованной лаборатории Исполнителя.</w:t>
      </w:r>
    </w:p>
    <w:p w14:paraId="2A805852" w14:textId="125918BA" w:rsidR="005F1F8D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7</w:t>
      </w:r>
      <w:r w:rsidR="00EA2947" w:rsidRPr="00B2422A">
        <w:rPr>
          <w:sz w:val="24"/>
          <w:szCs w:val="24"/>
        </w:rPr>
        <w:t>.2. </w:t>
      </w:r>
      <w:r w:rsidR="00101DFA" w:rsidRPr="00B2422A">
        <w:rPr>
          <w:sz w:val="24"/>
          <w:szCs w:val="24"/>
        </w:rPr>
        <w:t>Предоставление в составе отчетных материалов протоколов аналитических исследований в испытательном центре (лаборатории), аккредитованном Федеральной службой по аккредитации или протоколов исследований вне области аккредитации.</w:t>
      </w:r>
    </w:p>
    <w:p w14:paraId="7580F53E" w14:textId="77777777" w:rsidR="003738D9" w:rsidRPr="00B2422A" w:rsidRDefault="003738D9" w:rsidP="00EA2947">
      <w:pPr>
        <w:contextualSpacing/>
        <w:rPr>
          <w:sz w:val="24"/>
          <w:szCs w:val="24"/>
        </w:rPr>
      </w:pPr>
    </w:p>
    <w:p w14:paraId="6F939EC4" w14:textId="77777777" w:rsidR="005F1F8D" w:rsidRPr="00B2422A" w:rsidRDefault="003A5F51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8</w:t>
      </w:r>
      <w:r w:rsidR="00101DFA" w:rsidRPr="00B2422A">
        <w:rPr>
          <w:b/>
          <w:sz w:val="24"/>
          <w:szCs w:val="24"/>
        </w:rPr>
        <w:t>. Срок оказания услуг:</w:t>
      </w:r>
    </w:p>
    <w:p w14:paraId="2975A7C7" w14:textId="1BF8063A" w:rsidR="005F1F8D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8</w:t>
      </w:r>
      <w:r w:rsidR="00EA2947" w:rsidRPr="00B2422A">
        <w:rPr>
          <w:sz w:val="24"/>
          <w:szCs w:val="24"/>
        </w:rPr>
        <w:t>.1. </w:t>
      </w:r>
      <w:r w:rsidR="003738D9" w:rsidRPr="00B2422A">
        <w:rPr>
          <w:sz w:val="24"/>
          <w:szCs w:val="24"/>
        </w:rPr>
        <w:t xml:space="preserve">В течение </w:t>
      </w:r>
      <w:r w:rsidR="00745E84" w:rsidRPr="00B2422A">
        <w:rPr>
          <w:sz w:val="24"/>
          <w:szCs w:val="24"/>
        </w:rPr>
        <w:t>12 календарных месяцев</w:t>
      </w:r>
      <w:r w:rsidR="008E08FF" w:rsidRPr="00B2422A">
        <w:rPr>
          <w:sz w:val="24"/>
          <w:szCs w:val="24"/>
        </w:rPr>
        <w:t xml:space="preserve"> после даты согласования</w:t>
      </w:r>
      <w:r w:rsidR="00C64A0A" w:rsidRPr="00B2422A">
        <w:rPr>
          <w:sz w:val="24"/>
          <w:szCs w:val="24"/>
        </w:rPr>
        <w:t xml:space="preserve"> </w:t>
      </w:r>
      <w:r w:rsidR="008E08FF" w:rsidRPr="00B2422A">
        <w:rPr>
          <w:sz w:val="24"/>
          <w:szCs w:val="24"/>
        </w:rPr>
        <w:t xml:space="preserve">Программы мониторинга </w:t>
      </w:r>
      <w:r w:rsidR="003738D9" w:rsidRPr="00B2422A">
        <w:rPr>
          <w:sz w:val="24"/>
          <w:szCs w:val="24"/>
        </w:rPr>
        <w:t>ФГБУ «Северо- Западное УГМС»</w:t>
      </w:r>
      <w:r w:rsidR="00EA2947" w:rsidRPr="00B2422A">
        <w:rPr>
          <w:sz w:val="24"/>
          <w:szCs w:val="24"/>
        </w:rPr>
        <w:t>.</w:t>
      </w:r>
    </w:p>
    <w:p w14:paraId="6EC86FEA" w14:textId="215227D3" w:rsidR="005F1F8D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8.</w:t>
      </w:r>
      <w:r w:rsidR="00B2422A">
        <w:rPr>
          <w:sz w:val="24"/>
          <w:szCs w:val="24"/>
        </w:rPr>
        <w:t>2. </w:t>
      </w:r>
      <w:r w:rsidR="00FC5178" w:rsidRPr="00B2422A">
        <w:rPr>
          <w:sz w:val="24"/>
          <w:szCs w:val="24"/>
        </w:rPr>
        <w:t xml:space="preserve">Окончание проведения измерений – </w:t>
      </w:r>
      <w:r w:rsidR="004071CD" w:rsidRPr="00B2422A">
        <w:rPr>
          <w:sz w:val="24"/>
          <w:szCs w:val="24"/>
        </w:rPr>
        <w:t>12 календарны</w:t>
      </w:r>
      <w:r w:rsidR="008E08FF" w:rsidRPr="00B2422A">
        <w:rPr>
          <w:sz w:val="24"/>
          <w:szCs w:val="24"/>
        </w:rPr>
        <w:t>х месяцев после даты согласования</w:t>
      </w:r>
      <w:r w:rsidR="00C64A0A" w:rsidRPr="00B2422A">
        <w:rPr>
          <w:sz w:val="24"/>
          <w:szCs w:val="24"/>
        </w:rPr>
        <w:t xml:space="preserve"> </w:t>
      </w:r>
      <w:r w:rsidR="008E08FF" w:rsidRPr="00B2422A">
        <w:rPr>
          <w:sz w:val="24"/>
          <w:szCs w:val="24"/>
        </w:rPr>
        <w:t xml:space="preserve">Программы мониторинга ФГБУ «Северо-Западное УГМС». Датой </w:t>
      </w:r>
      <w:r w:rsidR="004071CD" w:rsidRPr="00B2422A">
        <w:rPr>
          <w:sz w:val="24"/>
          <w:szCs w:val="24"/>
        </w:rPr>
        <w:t xml:space="preserve">начала работ принимается дата </w:t>
      </w:r>
      <w:r w:rsidR="008E08FF" w:rsidRPr="00B2422A">
        <w:rPr>
          <w:sz w:val="24"/>
          <w:szCs w:val="24"/>
        </w:rPr>
        <w:t>получения Заказчиком согласованной ФГБУ «Северо-Западное УГМС»</w:t>
      </w:r>
      <w:r w:rsidR="004071CD" w:rsidRPr="00B2422A">
        <w:rPr>
          <w:sz w:val="24"/>
          <w:szCs w:val="24"/>
        </w:rPr>
        <w:t xml:space="preserve"> программы мониторинга</w:t>
      </w:r>
      <w:r w:rsidR="00DE59AF" w:rsidRPr="00B2422A">
        <w:rPr>
          <w:sz w:val="24"/>
          <w:szCs w:val="24"/>
        </w:rPr>
        <w:t>.</w:t>
      </w:r>
    </w:p>
    <w:p w14:paraId="6E57D1A9" w14:textId="5FEB6651" w:rsidR="005F1F8D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8</w:t>
      </w:r>
      <w:r w:rsidR="00C64A0A" w:rsidRPr="00B2422A">
        <w:rPr>
          <w:sz w:val="24"/>
          <w:szCs w:val="24"/>
        </w:rPr>
        <w:t>.</w:t>
      </w:r>
      <w:r w:rsidR="00EA2947" w:rsidRPr="00B2422A">
        <w:rPr>
          <w:sz w:val="24"/>
          <w:szCs w:val="24"/>
        </w:rPr>
        <w:t>3. </w:t>
      </w:r>
      <w:r w:rsidR="00101DFA" w:rsidRPr="00B2422A">
        <w:rPr>
          <w:sz w:val="24"/>
          <w:szCs w:val="24"/>
        </w:rPr>
        <w:t>Итоговый отчет о выполненных работах представляется Заказчику в 2-х (двух) экземплярах на бумажном и электронном носителях</w:t>
      </w:r>
      <w:r w:rsidR="0072295E" w:rsidRPr="00B2422A">
        <w:rPr>
          <w:sz w:val="24"/>
          <w:szCs w:val="24"/>
        </w:rPr>
        <w:t xml:space="preserve"> </w:t>
      </w:r>
      <w:r w:rsidR="005F1F8D" w:rsidRPr="00B2422A">
        <w:rPr>
          <w:sz w:val="24"/>
          <w:szCs w:val="24"/>
        </w:rPr>
        <w:t>в срок,</w:t>
      </w:r>
      <w:r w:rsidR="0072295E" w:rsidRPr="00B2422A">
        <w:rPr>
          <w:sz w:val="24"/>
          <w:szCs w:val="24"/>
        </w:rPr>
        <w:t xml:space="preserve"> не превышающий 30 календарных дней после окончания мониторинговых наблюдений.</w:t>
      </w:r>
    </w:p>
    <w:p w14:paraId="0BC52BD2" w14:textId="77777777" w:rsidR="005F1F8D" w:rsidRPr="00B2422A" w:rsidRDefault="005F1F8D" w:rsidP="00EA2947">
      <w:pPr>
        <w:contextualSpacing/>
        <w:rPr>
          <w:sz w:val="24"/>
          <w:szCs w:val="24"/>
        </w:rPr>
      </w:pPr>
    </w:p>
    <w:p w14:paraId="5EB49262" w14:textId="77777777" w:rsidR="006258D1" w:rsidRPr="00B2422A" w:rsidRDefault="003A5F51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9</w:t>
      </w:r>
      <w:r w:rsidR="00101DFA" w:rsidRPr="00B2422A">
        <w:rPr>
          <w:b/>
          <w:sz w:val="24"/>
          <w:szCs w:val="24"/>
        </w:rPr>
        <w:t>. Порядок сдачи результатов оказанных услуг:</w:t>
      </w:r>
    </w:p>
    <w:p w14:paraId="75802646" w14:textId="7723B97D" w:rsidR="000678F8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lastRenderedPageBreak/>
        <w:t>9</w:t>
      </w:r>
      <w:r w:rsidR="00EA2947" w:rsidRPr="00B2422A">
        <w:rPr>
          <w:sz w:val="24"/>
          <w:szCs w:val="24"/>
        </w:rPr>
        <w:t>.1. </w:t>
      </w:r>
      <w:r w:rsidR="00101DFA" w:rsidRPr="00B2422A">
        <w:rPr>
          <w:sz w:val="24"/>
          <w:szCs w:val="24"/>
        </w:rPr>
        <w:t xml:space="preserve">Оформление </w:t>
      </w:r>
      <w:r w:rsidR="00871D59" w:rsidRPr="00B2422A">
        <w:rPr>
          <w:sz w:val="24"/>
          <w:szCs w:val="24"/>
        </w:rPr>
        <w:t xml:space="preserve">промежуточных </w:t>
      </w:r>
      <w:r w:rsidR="00101DFA" w:rsidRPr="00B2422A">
        <w:rPr>
          <w:sz w:val="24"/>
          <w:szCs w:val="24"/>
        </w:rPr>
        <w:t>и итогового отчет</w:t>
      </w:r>
      <w:r w:rsidR="00871D59" w:rsidRPr="00B2422A">
        <w:rPr>
          <w:sz w:val="24"/>
          <w:szCs w:val="24"/>
        </w:rPr>
        <w:t xml:space="preserve">ов </w:t>
      </w:r>
      <w:r w:rsidR="00101DFA" w:rsidRPr="00B2422A">
        <w:rPr>
          <w:sz w:val="24"/>
          <w:szCs w:val="24"/>
        </w:rPr>
        <w:t xml:space="preserve">с использованием положений ГОСТ 7.32-2017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оформления». </w:t>
      </w:r>
    </w:p>
    <w:p w14:paraId="19EAF13E" w14:textId="2E62D70F" w:rsidR="00101DFA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9</w:t>
      </w:r>
      <w:r w:rsidR="00EA2947" w:rsidRPr="00B2422A">
        <w:rPr>
          <w:sz w:val="24"/>
          <w:szCs w:val="24"/>
        </w:rPr>
        <w:t>.2. </w:t>
      </w:r>
      <w:r w:rsidR="00101DFA" w:rsidRPr="00B2422A">
        <w:rPr>
          <w:sz w:val="24"/>
          <w:szCs w:val="24"/>
        </w:rPr>
        <w:t xml:space="preserve">Все материалы, за исключением </w:t>
      </w:r>
      <w:r w:rsidR="00871D59" w:rsidRPr="00B2422A">
        <w:rPr>
          <w:sz w:val="24"/>
          <w:szCs w:val="24"/>
        </w:rPr>
        <w:t>Протоколов измерений</w:t>
      </w:r>
      <w:r w:rsidR="00101DFA" w:rsidRPr="00B2422A">
        <w:rPr>
          <w:sz w:val="24"/>
          <w:szCs w:val="24"/>
        </w:rPr>
        <w:t xml:space="preserve"> (отчеты, справки, иные сведения, относящиеся к предмету контракта) должны быть распечатаны на одной стороне </w:t>
      </w:r>
      <w:r w:rsidR="00871D59" w:rsidRPr="00B2422A">
        <w:rPr>
          <w:sz w:val="24"/>
          <w:szCs w:val="24"/>
        </w:rPr>
        <w:t>листа бумаги</w:t>
      </w:r>
      <w:r w:rsidR="00101DFA" w:rsidRPr="00B2422A">
        <w:rPr>
          <w:sz w:val="24"/>
          <w:szCs w:val="24"/>
        </w:rPr>
        <w:t xml:space="preserve"> формата А4 через один интервал. Цвет шрифта должен быть черным, высота букв, цифр и других знаков – не менее 1,8 мм., шрифт - Times New Roman.</w:t>
      </w:r>
    </w:p>
    <w:p w14:paraId="6E801E71" w14:textId="77777777" w:rsidR="000678F8" w:rsidRPr="00B2422A" w:rsidRDefault="00101DFA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Схемы, диаграммы и графические материалы выполняются в цветном виде. Фотоматериалы должны быть цветными фотоизображениями на бумажном носителе размером не менее 10x15 сантиметров и в электронном цифровом виде в формате JPEG с разрешением не менее 400 точек/дюйм.</w:t>
      </w:r>
    </w:p>
    <w:p w14:paraId="21CCB631" w14:textId="5D23429C" w:rsidR="000678F8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9</w:t>
      </w:r>
      <w:r w:rsidR="00EA2947" w:rsidRPr="00B2422A">
        <w:rPr>
          <w:sz w:val="24"/>
          <w:szCs w:val="24"/>
        </w:rPr>
        <w:t>.3. </w:t>
      </w:r>
      <w:r w:rsidR="00101DFA" w:rsidRPr="00B2422A">
        <w:rPr>
          <w:sz w:val="24"/>
          <w:szCs w:val="24"/>
        </w:rPr>
        <w:t>Результаты работ передаются Заказчику в виде 2-х (двух) комплектов отчетных материалов на бумажном носителе в формате А4 в твердом переплете (типы 7 или 7Б или 7 БЦ) или переплете на пластиковую пружину и прилагаемого к каждому экземпляру справки и отчета электронный носитель (CD-R/DVD-R диск) в формате pdf, word файлов.</w:t>
      </w:r>
    </w:p>
    <w:p w14:paraId="0E5E4AB2" w14:textId="64534C73" w:rsidR="000678F8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9</w:t>
      </w:r>
      <w:r w:rsidR="00EA2947" w:rsidRPr="00B2422A">
        <w:rPr>
          <w:sz w:val="24"/>
          <w:szCs w:val="24"/>
        </w:rPr>
        <w:t>.4. </w:t>
      </w:r>
      <w:r w:rsidR="00101DFA" w:rsidRPr="00B2422A">
        <w:rPr>
          <w:sz w:val="24"/>
          <w:szCs w:val="24"/>
        </w:rPr>
        <w:t xml:space="preserve">Содержание справок и итогового отчета должно отражать результаты оказанных услуг, состав и </w:t>
      </w:r>
      <w:r w:rsidR="00A93B6F" w:rsidRPr="00B2422A">
        <w:rPr>
          <w:sz w:val="24"/>
          <w:szCs w:val="24"/>
        </w:rPr>
        <w:t>требования,</w:t>
      </w:r>
      <w:r w:rsidR="00101DFA" w:rsidRPr="00B2422A">
        <w:rPr>
          <w:sz w:val="24"/>
          <w:szCs w:val="24"/>
        </w:rPr>
        <w:t xml:space="preserve"> к которым определяются настоящим заданием на оказание услуг. В отчете должно присутствовать Приложение, содержащее полный перечень материалов, передаваемых или предъявляемых Заказчику, в том числе на электронном носителе (CD-R/DVD-R диске).</w:t>
      </w:r>
    </w:p>
    <w:p w14:paraId="1A04D619" w14:textId="1ACE45B0" w:rsidR="000678F8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9</w:t>
      </w:r>
      <w:r w:rsidR="00EA2947" w:rsidRPr="00B2422A">
        <w:rPr>
          <w:sz w:val="24"/>
          <w:szCs w:val="24"/>
        </w:rPr>
        <w:t>.5. </w:t>
      </w:r>
      <w:r w:rsidR="00101DFA" w:rsidRPr="00B2422A">
        <w:rPr>
          <w:sz w:val="24"/>
          <w:szCs w:val="24"/>
        </w:rPr>
        <w:t xml:space="preserve">На электронном носителе (CD-R/DVD-R диске) размещается электронная копия справки и итогового отчета. Диск должен быть защищен от записи и иметь идентификатор с указанием названия диска, номера контракта и наименованием оказываемых услуг. </w:t>
      </w:r>
    </w:p>
    <w:p w14:paraId="534C0A82" w14:textId="3D0FBC2F" w:rsidR="00101DFA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9</w:t>
      </w:r>
      <w:r w:rsidR="00EA2947" w:rsidRPr="00B2422A">
        <w:rPr>
          <w:sz w:val="24"/>
          <w:szCs w:val="24"/>
        </w:rPr>
        <w:t>.6. </w:t>
      </w:r>
      <w:r w:rsidR="00101DFA" w:rsidRPr="00B2422A">
        <w:rPr>
          <w:sz w:val="24"/>
          <w:szCs w:val="24"/>
        </w:rPr>
        <w:t xml:space="preserve">Результат оказанных услуг считается принятым после подписания Заказчиком </w:t>
      </w:r>
      <w:r w:rsidR="006C4B04" w:rsidRPr="00B2422A">
        <w:rPr>
          <w:sz w:val="24"/>
          <w:szCs w:val="24"/>
        </w:rPr>
        <w:t>документа о приемке в Единой информационной системе в сфере закупок (ЕИС)</w:t>
      </w:r>
      <w:r w:rsidR="00101DFA" w:rsidRPr="00B2422A">
        <w:rPr>
          <w:sz w:val="24"/>
          <w:szCs w:val="24"/>
        </w:rPr>
        <w:t>.</w:t>
      </w:r>
    </w:p>
    <w:p w14:paraId="273C0CDF" w14:textId="77777777" w:rsidR="00101DFA" w:rsidRPr="00B2422A" w:rsidRDefault="00101DFA" w:rsidP="00EA2947">
      <w:pPr>
        <w:contextualSpacing/>
        <w:rPr>
          <w:sz w:val="24"/>
          <w:szCs w:val="24"/>
        </w:rPr>
      </w:pPr>
    </w:p>
    <w:p w14:paraId="45C69337" w14:textId="748B41CE" w:rsidR="00101DFA" w:rsidRPr="00B2422A" w:rsidRDefault="003A5F51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10</w:t>
      </w:r>
      <w:r w:rsidR="00101DFA" w:rsidRPr="00B2422A">
        <w:rPr>
          <w:b/>
          <w:sz w:val="24"/>
          <w:szCs w:val="24"/>
        </w:rPr>
        <w:t>. Особые условия:</w:t>
      </w:r>
    </w:p>
    <w:p w14:paraId="552459F6" w14:textId="76590FC3" w:rsidR="000678F8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10</w:t>
      </w:r>
      <w:r w:rsidR="00EA2947" w:rsidRPr="00B2422A">
        <w:rPr>
          <w:sz w:val="24"/>
          <w:szCs w:val="24"/>
        </w:rPr>
        <w:t>.1. </w:t>
      </w:r>
      <w:r w:rsidR="00101DFA" w:rsidRPr="00B2422A">
        <w:rPr>
          <w:sz w:val="24"/>
          <w:szCs w:val="24"/>
        </w:rPr>
        <w:t>Наличие действующей лицензии на осуществление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включающей в себя:</w:t>
      </w:r>
    </w:p>
    <w:p w14:paraId="4713EEA3" w14:textId="686D32FA" w:rsidR="000678F8" w:rsidRPr="00B2422A" w:rsidRDefault="00EA2947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 </w:t>
      </w:r>
      <w:r w:rsidR="00101DFA" w:rsidRPr="00B2422A">
        <w:rPr>
          <w:sz w:val="24"/>
          <w:szCs w:val="24"/>
        </w:rPr>
        <w:t>проведение наблюдений за состоянием окружающей среды, физическими и химическими процессами, происходящими в окружающей среде, для определения уровня химического загрязнения атмосферного воздуха,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наблюдений.</w:t>
      </w:r>
    </w:p>
    <w:p w14:paraId="163B36EF" w14:textId="77777777" w:rsidR="000678F8" w:rsidRPr="00B2422A" w:rsidRDefault="00101DFA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 xml:space="preserve">Основание: </w:t>
      </w:r>
    </w:p>
    <w:p w14:paraId="18BFBCAE" w14:textId="113BB6BB" w:rsidR="000678F8" w:rsidRPr="00B2422A" w:rsidRDefault="00EA2947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 </w:t>
      </w:r>
      <w:r w:rsidR="00101DFA" w:rsidRPr="00B2422A">
        <w:rPr>
          <w:sz w:val="24"/>
          <w:szCs w:val="24"/>
        </w:rPr>
        <w:t>Федеральный закон Российской Федерации от 04.05.2011 №</w:t>
      </w:r>
      <w:r w:rsidR="002744E4">
        <w:rPr>
          <w:sz w:val="24"/>
          <w:szCs w:val="24"/>
        </w:rPr>
        <w:t> </w:t>
      </w:r>
      <w:r w:rsidR="00101DFA" w:rsidRPr="00B2422A">
        <w:rPr>
          <w:sz w:val="24"/>
          <w:szCs w:val="24"/>
        </w:rPr>
        <w:t>99-ФЗ «О лицензировании отдельных видов деятельности», постановление Правительства Российской Федерации от 16.11.2020 № 1845 «О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строительства)».</w:t>
      </w:r>
    </w:p>
    <w:p w14:paraId="781DCFBE" w14:textId="546F8CD7" w:rsidR="00101DFA" w:rsidRPr="00B2422A" w:rsidRDefault="003A5F51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10</w:t>
      </w:r>
      <w:r w:rsidR="00EA2947" w:rsidRPr="00B2422A">
        <w:rPr>
          <w:sz w:val="24"/>
          <w:szCs w:val="24"/>
        </w:rPr>
        <w:t>.2. </w:t>
      </w:r>
      <w:r w:rsidR="00101DFA" w:rsidRPr="00B2422A">
        <w:rPr>
          <w:sz w:val="24"/>
          <w:szCs w:val="24"/>
        </w:rPr>
        <w:t>Использование для формирования справок и итогового отчета протоколов аналитических исследований проб атмосферного воздуха испытательного (-ых) центра (-ов), аккредитованного (-ых) Федеральным агентством по техническому регулированию и метрологии в соответствии с методиками, вошедшими в Федеральный перечень методик выполнения измерений, допущенных к применению при выполнении работ в области мониторинга загрязнения окружающей природной среды» (Москва, 1996), утвержденный Росгидрометом и Госстандартом России (Руководящий документ РД 52.18.595-96 с учетом изменений от 11.10.2002, от 28.10.2009, от 14.05.2015, от 01.12.2019</w:t>
      </w:r>
      <w:r w:rsidR="00BE36AD" w:rsidRPr="00B2422A">
        <w:rPr>
          <w:sz w:val="24"/>
          <w:szCs w:val="24"/>
        </w:rPr>
        <w:t>, от 12.12.2022</w:t>
      </w:r>
      <w:r w:rsidR="00101DFA" w:rsidRPr="00B2422A">
        <w:rPr>
          <w:sz w:val="24"/>
          <w:szCs w:val="24"/>
        </w:rPr>
        <w:t xml:space="preserve"> Федеральный перечень Методик выполнения измерений, допущенных к применению при выполнении работ</w:t>
      </w:r>
      <w:r w:rsidR="00871D59" w:rsidRPr="00B2422A">
        <w:rPr>
          <w:sz w:val="24"/>
          <w:szCs w:val="24"/>
        </w:rPr>
        <w:t xml:space="preserve"> </w:t>
      </w:r>
      <w:r w:rsidR="00101DFA" w:rsidRPr="00B2422A">
        <w:rPr>
          <w:sz w:val="24"/>
          <w:szCs w:val="24"/>
        </w:rPr>
        <w:t xml:space="preserve">области мониторинга загрязнения окружающей природной </w:t>
      </w:r>
      <w:r w:rsidR="00101DFA" w:rsidRPr="00B2422A">
        <w:rPr>
          <w:sz w:val="24"/>
          <w:szCs w:val="24"/>
        </w:rPr>
        <w:lastRenderedPageBreak/>
        <w:t>среды) и протоколов исследований, если существующие методики не применимы для сличения результатов.</w:t>
      </w:r>
    </w:p>
    <w:p w14:paraId="2AB791A1" w14:textId="77777777" w:rsidR="00101DFA" w:rsidRPr="00B2422A" w:rsidRDefault="00101DFA" w:rsidP="00EA2947">
      <w:pPr>
        <w:contextualSpacing/>
        <w:rPr>
          <w:sz w:val="24"/>
          <w:szCs w:val="24"/>
        </w:rPr>
      </w:pPr>
    </w:p>
    <w:p w14:paraId="5F5A8CA7" w14:textId="089C0B39" w:rsidR="00101DFA" w:rsidRPr="00B2422A" w:rsidRDefault="00101DFA" w:rsidP="00EA2947">
      <w:pPr>
        <w:contextualSpacing/>
        <w:rPr>
          <w:b/>
          <w:sz w:val="24"/>
          <w:szCs w:val="24"/>
        </w:rPr>
      </w:pPr>
      <w:r w:rsidRPr="00B2422A">
        <w:rPr>
          <w:b/>
          <w:sz w:val="24"/>
          <w:szCs w:val="24"/>
        </w:rPr>
        <w:t>1</w:t>
      </w:r>
      <w:r w:rsidR="003A5F51" w:rsidRPr="00B2422A">
        <w:rPr>
          <w:b/>
          <w:sz w:val="24"/>
          <w:szCs w:val="24"/>
        </w:rPr>
        <w:t>1</w:t>
      </w:r>
      <w:r w:rsidRPr="00B2422A">
        <w:rPr>
          <w:b/>
          <w:sz w:val="24"/>
          <w:szCs w:val="24"/>
        </w:rPr>
        <w:t>. Дополнительные условия.</w:t>
      </w:r>
    </w:p>
    <w:p w14:paraId="38367E3F" w14:textId="59DCEB84" w:rsidR="00871D59" w:rsidRPr="00B2422A" w:rsidRDefault="00101DFA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1</w:t>
      </w:r>
      <w:r w:rsidR="003A5F51" w:rsidRPr="00B2422A">
        <w:rPr>
          <w:sz w:val="24"/>
          <w:szCs w:val="24"/>
        </w:rPr>
        <w:t>1</w:t>
      </w:r>
      <w:r w:rsidR="00EA2947" w:rsidRPr="00B2422A">
        <w:rPr>
          <w:sz w:val="24"/>
          <w:szCs w:val="24"/>
        </w:rPr>
        <w:t>.1. </w:t>
      </w:r>
      <w:r w:rsidRPr="00B2422A">
        <w:rPr>
          <w:sz w:val="24"/>
          <w:szCs w:val="24"/>
        </w:rPr>
        <w:t>Для оказания услуг Заказчик предоставляет Исполнителю</w:t>
      </w:r>
      <w:r w:rsidR="00871D59" w:rsidRPr="00B2422A">
        <w:rPr>
          <w:sz w:val="24"/>
          <w:szCs w:val="24"/>
        </w:rPr>
        <w:t>:</w:t>
      </w:r>
    </w:p>
    <w:p w14:paraId="1526DCB1" w14:textId="24AEA083" w:rsidR="000678F8" w:rsidRPr="00B2422A" w:rsidRDefault="00EA2947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 </w:t>
      </w:r>
      <w:r w:rsidR="00101DFA" w:rsidRPr="00B2422A">
        <w:rPr>
          <w:sz w:val="24"/>
          <w:szCs w:val="24"/>
        </w:rPr>
        <w:t xml:space="preserve">доступ к </w:t>
      </w:r>
      <w:r w:rsidR="00BE36AD" w:rsidRPr="00B2422A">
        <w:rPr>
          <w:sz w:val="24"/>
          <w:szCs w:val="24"/>
        </w:rPr>
        <w:t>системе постов мониторинга атмосферного во</w:t>
      </w:r>
      <w:r w:rsidR="00C43553" w:rsidRPr="00B2422A">
        <w:rPr>
          <w:sz w:val="24"/>
          <w:szCs w:val="24"/>
        </w:rPr>
        <w:t xml:space="preserve">здуха </w:t>
      </w:r>
      <w:r w:rsidR="00BE36AD" w:rsidRPr="00B2422A">
        <w:rPr>
          <w:sz w:val="24"/>
          <w:szCs w:val="24"/>
        </w:rPr>
        <w:t>в городе Гатчина Ленинградской области</w:t>
      </w:r>
      <w:r w:rsidR="00073A58" w:rsidRPr="00B2422A">
        <w:rPr>
          <w:sz w:val="24"/>
          <w:szCs w:val="24"/>
        </w:rPr>
        <w:t>.</w:t>
      </w:r>
    </w:p>
    <w:p w14:paraId="5EC06A7D" w14:textId="6E165BD6" w:rsidR="000678F8" w:rsidRPr="00B2422A" w:rsidRDefault="00EA2947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11.2. </w:t>
      </w:r>
      <w:r w:rsidR="00073A58" w:rsidRPr="00B2422A">
        <w:rPr>
          <w:sz w:val="24"/>
          <w:szCs w:val="24"/>
        </w:rPr>
        <w:t>Для составления рекомендаций по развитию сети мониторинга Заказчик предоставляет Исполнителю:</w:t>
      </w:r>
    </w:p>
    <w:p w14:paraId="5E2F9AD0" w14:textId="57361EE1" w:rsidR="000678F8" w:rsidRPr="00B2422A" w:rsidRDefault="00EA2947" w:rsidP="00EA2947">
      <w:pPr>
        <w:contextualSpacing/>
        <w:rPr>
          <w:sz w:val="24"/>
          <w:szCs w:val="24"/>
        </w:rPr>
      </w:pPr>
      <w:bookmarkStart w:id="0" w:name="_GoBack"/>
      <w:r w:rsidRPr="00B2422A">
        <w:rPr>
          <w:sz w:val="24"/>
          <w:szCs w:val="24"/>
        </w:rPr>
        <w:t>- </w:t>
      </w:r>
      <w:r w:rsidR="007E0548" w:rsidRPr="00B2422A">
        <w:rPr>
          <w:sz w:val="24"/>
          <w:szCs w:val="24"/>
        </w:rPr>
        <w:t>результаты мониторинговых наблюдений, проведенных</w:t>
      </w:r>
      <w:r w:rsidR="00871D59" w:rsidRPr="00B2422A">
        <w:rPr>
          <w:sz w:val="24"/>
          <w:szCs w:val="24"/>
        </w:rPr>
        <w:t xml:space="preserve"> в рамках </w:t>
      </w:r>
      <w:r w:rsidR="00BE36AD" w:rsidRPr="00B2422A">
        <w:rPr>
          <w:sz w:val="24"/>
          <w:szCs w:val="24"/>
        </w:rPr>
        <w:t>Муниципального</w:t>
      </w:r>
      <w:r w:rsidR="007E0548" w:rsidRPr="00B2422A">
        <w:rPr>
          <w:sz w:val="24"/>
          <w:szCs w:val="24"/>
        </w:rPr>
        <w:t xml:space="preserve"> контракта</w:t>
      </w:r>
      <w:r w:rsidR="00073A58" w:rsidRPr="00B2422A">
        <w:rPr>
          <w:sz w:val="24"/>
          <w:szCs w:val="24"/>
        </w:rPr>
        <w:t xml:space="preserve"> №</w:t>
      </w:r>
      <w:r w:rsidR="00C43553" w:rsidRPr="00B2422A">
        <w:rPr>
          <w:sz w:val="24"/>
          <w:szCs w:val="24"/>
        </w:rPr>
        <w:t xml:space="preserve"> </w:t>
      </w:r>
      <w:r w:rsidR="00073A58" w:rsidRPr="00B2422A">
        <w:rPr>
          <w:sz w:val="24"/>
          <w:szCs w:val="24"/>
        </w:rPr>
        <w:t>124/22 от 14.11.2022</w:t>
      </w:r>
      <w:r w:rsidRPr="00B2422A">
        <w:rPr>
          <w:sz w:val="24"/>
          <w:szCs w:val="24"/>
        </w:rPr>
        <w:t xml:space="preserve"> </w:t>
      </w:r>
      <w:r w:rsidR="00073A58" w:rsidRPr="00B2422A">
        <w:rPr>
          <w:sz w:val="24"/>
          <w:szCs w:val="24"/>
        </w:rPr>
        <w:t>г.</w:t>
      </w:r>
      <w:r w:rsidR="007E0548" w:rsidRPr="00B2422A">
        <w:rPr>
          <w:sz w:val="24"/>
          <w:szCs w:val="24"/>
        </w:rPr>
        <w:t xml:space="preserve"> «Оценка состояния загрязнения атмосферного воздуха в городе Гатчина Ленинградской области</w:t>
      </w:r>
      <w:r w:rsidR="00073A58" w:rsidRPr="00B2422A">
        <w:rPr>
          <w:sz w:val="24"/>
          <w:szCs w:val="24"/>
        </w:rPr>
        <w:t>»</w:t>
      </w:r>
      <w:r w:rsidR="007E0548" w:rsidRPr="00B2422A">
        <w:rPr>
          <w:sz w:val="24"/>
          <w:szCs w:val="24"/>
        </w:rPr>
        <w:t xml:space="preserve"> (поставщик ФГБУ «Северо-Западное УГМС»</w:t>
      </w:r>
      <w:r w:rsidR="00073A58" w:rsidRPr="00B2422A">
        <w:rPr>
          <w:sz w:val="24"/>
          <w:szCs w:val="24"/>
        </w:rPr>
        <w:t>);</w:t>
      </w:r>
    </w:p>
    <w:p w14:paraId="11C65A10" w14:textId="6755FC3B" w:rsidR="000678F8" w:rsidRPr="00B2422A" w:rsidRDefault="00EA2947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 </w:t>
      </w:r>
      <w:r w:rsidR="00073A58" w:rsidRPr="00B2422A">
        <w:rPr>
          <w:sz w:val="24"/>
          <w:szCs w:val="24"/>
        </w:rPr>
        <w:t xml:space="preserve">результаты мониторинговых наблюдений, проведенных в рамках </w:t>
      </w:r>
      <w:r w:rsidR="00BE36AD" w:rsidRPr="00B2422A">
        <w:rPr>
          <w:sz w:val="24"/>
          <w:szCs w:val="24"/>
        </w:rPr>
        <w:t>Муниципального</w:t>
      </w:r>
      <w:r w:rsidR="00073A58" w:rsidRPr="00B2422A">
        <w:rPr>
          <w:sz w:val="24"/>
          <w:szCs w:val="24"/>
        </w:rPr>
        <w:t xml:space="preserve"> контракта №</w:t>
      </w:r>
      <w:r w:rsidR="00C43553" w:rsidRPr="00B2422A">
        <w:rPr>
          <w:sz w:val="24"/>
          <w:szCs w:val="24"/>
        </w:rPr>
        <w:t xml:space="preserve"> </w:t>
      </w:r>
      <w:r w:rsidR="00073A58" w:rsidRPr="00B2422A">
        <w:rPr>
          <w:sz w:val="24"/>
          <w:szCs w:val="24"/>
        </w:rPr>
        <w:t>123/22 от 14.11.2022</w:t>
      </w:r>
      <w:r w:rsidR="00C43553" w:rsidRPr="00B2422A">
        <w:rPr>
          <w:sz w:val="24"/>
          <w:szCs w:val="24"/>
        </w:rPr>
        <w:t xml:space="preserve"> </w:t>
      </w:r>
      <w:r w:rsidR="00073A58" w:rsidRPr="00B2422A">
        <w:rPr>
          <w:sz w:val="24"/>
          <w:szCs w:val="24"/>
        </w:rPr>
        <w:t xml:space="preserve">г. «Оказание услуг по проведению ольфактометрических исследований запаха в атмосферном воздухе, анализу результатов исследований и возможному установлению расположения источников выбросов неприятного запаха на территории города Гатчины (поставщик АО </w:t>
      </w:r>
      <w:r w:rsidR="00C43553" w:rsidRPr="00B2422A">
        <w:rPr>
          <w:sz w:val="24"/>
          <w:szCs w:val="24"/>
        </w:rPr>
        <w:t>«НИИ Атмосфера</w:t>
      </w:r>
      <w:r w:rsidR="00073A58" w:rsidRPr="00B2422A">
        <w:rPr>
          <w:sz w:val="24"/>
          <w:szCs w:val="24"/>
        </w:rPr>
        <w:t>»);</w:t>
      </w:r>
    </w:p>
    <w:bookmarkEnd w:id="0"/>
    <w:p w14:paraId="434BB0C0" w14:textId="14746A94" w:rsidR="00101DFA" w:rsidRPr="00EA2947" w:rsidRDefault="00EA2947" w:rsidP="00EA2947">
      <w:pPr>
        <w:contextualSpacing/>
        <w:rPr>
          <w:sz w:val="24"/>
          <w:szCs w:val="24"/>
        </w:rPr>
      </w:pPr>
      <w:r w:rsidRPr="00B2422A">
        <w:rPr>
          <w:sz w:val="24"/>
          <w:szCs w:val="24"/>
        </w:rPr>
        <w:t>- </w:t>
      </w:r>
      <w:r w:rsidR="00073A58" w:rsidRPr="00B2422A">
        <w:rPr>
          <w:sz w:val="24"/>
          <w:szCs w:val="24"/>
        </w:rPr>
        <w:t>копии жалоб населения г. Гатчины на качество атмосферного воздуха</w:t>
      </w:r>
      <w:r w:rsidR="006258D1" w:rsidRPr="00B2422A">
        <w:rPr>
          <w:sz w:val="24"/>
          <w:szCs w:val="24"/>
        </w:rPr>
        <w:t>, запахи и пр.</w:t>
      </w:r>
    </w:p>
    <w:sectPr w:rsidR="00101DFA" w:rsidRPr="00EA2947" w:rsidSect="00EA29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7340" w14:textId="77777777" w:rsidR="001F619C" w:rsidRDefault="001F619C" w:rsidP="003506BC">
      <w:r>
        <w:separator/>
      </w:r>
    </w:p>
  </w:endnote>
  <w:endnote w:type="continuationSeparator" w:id="0">
    <w:p w14:paraId="12015488" w14:textId="77777777" w:rsidR="001F619C" w:rsidRDefault="001F619C" w:rsidP="0035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31D6" w14:textId="77777777" w:rsidR="001F619C" w:rsidRDefault="001F619C" w:rsidP="003506BC">
      <w:r>
        <w:separator/>
      </w:r>
    </w:p>
  </w:footnote>
  <w:footnote w:type="continuationSeparator" w:id="0">
    <w:p w14:paraId="01AE71F7" w14:textId="77777777" w:rsidR="001F619C" w:rsidRDefault="001F619C" w:rsidP="0035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CD5"/>
    <w:multiLevelType w:val="multilevel"/>
    <w:tmpl w:val="B8E000CA"/>
    <w:styleLink w:val="WWOutlineListStyle3"/>
    <w:lvl w:ilvl="0">
      <w:start w:val="1"/>
      <w:numFmt w:val="decimal"/>
      <w:pStyle w:val="1"/>
      <w:lvlText w:val="%1."/>
      <w:lvlJc w:val="left"/>
      <w:pPr>
        <w:ind w:left="720" w:hanging="720"/>
      </w:pPr>
    </w:lvl>
    <w:lvl w:ilvl="1">
      <w:start w:val="1"/>
      <w:numFmt w:val="decimal"/>
      <w:pStyle w:val="2"/>
      <w:lvlText w:val="%1.%2"/>
      <w:lvlJc w:val="left"/>
      <w:pPr>
        <w:ind w:left="720" w:hanging="720"/>
      </w:pPr>
    </w:lvl>
    <w:lvl w:ilvl="2">
      <w:start w:val="1"/>
      <w:numFmt w:val="lowerLetter"/>
      <w:pStyle w:val="3"/>
      <w:lvlText w:val="(%3)"/>
      <w:lvlJc w:val="left"/>
      <w:pPr>
        <w:ind w:left="1440" w:hanging="720"/>
      </w:pPr>
    </w:lvl>
    <w:lvl w:ilvl="3">
      <w:start w:val="1"/>
      <w:numFmt w:val="lowerRoman"/>
      <w:pStyle w:val="4"/>
      <w:lvlText w:val="(%4)"/>
      <w:lvlJc w:val="left"/>
      <w:pPr>
        <w:ind w:left="3981" w:hanging="720"/>
      </w:pPr>
    </w:lvl>
    <w:lvl w:ilvl="4">
      <w:start w:val="1"/>
      <w:numFmt w:val="upperLetter"/>
      <w:pStyle w:val="5"/>
      <w:lvlText w:val="(%5)"/>
      <w:lvlJc w:val="left"/>
      <w:pPr>
        <w:ind w:left="2880" w:hanging="720"/>
      </w:pPr>
    </w:lvl>
    <w:lvl w:ilvl="5">
      <w:start w:val="1"/>
      <w:numFmt w:val="upperLetter"/>
      <w:pStyle w:val="6"/>
      <w:lvlText w:val="(%6)"/>
      <w:lvlJc w:val="left"/>
      <w:pPr>
        <w:ind w:left="3600" w:hanging="720"/>
      </w:pPr>
    </w:lvl>
    <w:lvl w:ilvl="6">
      <w:start w:val="1"/>
      <w:numFmt w:val="upperRoman"/>
      <w:pStyle w:val="7"/>
      <w:lvlText w:val="(%7)"/>
      <w:lvlJc w:val="left"/>
      <w:pPr>
        <w:ind w:left="4321" w:hanging="721"/>
      </w:pPr>
    </w:lvl>
    <w:lvl w:ilvl="7">
      <w:start w:val="1"/>
      <w:numFmt w:val="lowerLetter"/>
      <w:pStyle w:val="8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3B75E23"/>
    <w:multiLevelType w:val="hybridMultilevel"/>
    <w:tmpl w:val="671E61CE"/>
    <w:lvl w:ilvl="0" w:tplc="7C38FA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A5"/>
    <w:rsid w:val="00031619"/>
    <w:rsid w:val="000678F8"/>
    <w:rsid w:val="00073A58"/>
    <w:rsid w:val="000C6947"/>
    <w:rsid w:val="000D78A6"/>
    <w:rsid w:val="00101DFA"/>
    <w:rsid w:val="00164698"/>
    <w:rsid w:val="00164A55"/>
    <w:rsid w:val="0018257F"/>
    <w:rsid w:val="001C1D36"/>
    <w:rsid w:val="001C61E7"/>
    <w:rsid w:val="001D73C8"/>
    <w:rsid w:val="001E00A9"/>
    <w:rsid w:val="001F2CB1"/>
    <w:rsid w:val="001F619C"/>
    <w:rsid w:val="00242629"/>
    <w:rsid w:val="00246ADC"/>
    <w:rsid w:val="002744E4"/>
    <w:rsid w:val="00291E47"/>
    <w:rsid w:val="002936A0"/>
    <w:rsid w:val="002D4A9B"/>
    <w:rsid w:val="00301031"/>
    <w:rsid w:val="003506BC"/>
    <w:rsid w:val="00365F0D"/>
    <w:rsid w:val="003738D9"/>
    <w:rsid w:val="003A5F51"/>
    <w:rsid w:val="003A6AA6"/>
    <w:rsid w:val="004071CD"/>
    <w:rsid w:val="00422481"/>
    <w:rsid w:val="00426229"/>
    <w:rsid w:val="004852AC"/>
    <w:rsid w:val="004A32A5"/>
    <w:rsid w:val="004D5AB4"/>
    <w:rsid w:val="004F35C1"/>
    <w:rsid w:val="005211C6"/>
    <w:rsid w:val="00551879"/>
    <w:rsid w:val="005965A5"/>
    <w:rsid w:val="005F1F8D"/>
    <w:rsid w:val="00610267"/>
    <w:rsid w:val="00617D19"/>
    <w:rsid w:val="00617FAF"/>
    <w:rsid w:val="006258D1"/>
    <w:rsid w:val="00653663"/>
    <w:rsid w:val="00663293"/>
    <w:rsid w:val="00664927"/>
    <w:rsid w:val="006B4D1D"/>
    <w:rsid w:val="006C4B04"/>
    <w:rsid w:val="006D013C"/>
    <w:rsid w:val="006F7081"/>
    <w:rsid w:val="0072295E"/>
    <w:rsid w:val="00745E84"/>
    <w:rsid w:val="00754640"/>
    <w:rsid w:val="00760B0C"/>
    <w:rsid w:val="00774651"/>
    <w:rsid w:val="007C5511"/>
    <w:rsid w:val="007E0548"/>
    <w:rsid w:val="007E5A9D"/>
    <w:rsid w:val="00834224"/>
    <w:rsid w:val="00871D59"/>
    <w:rsid w:val="008E08FF"/>
    <w:rsid w:val="00904F4F"/>
    <w:rsid w:val="00921EC4"/>
    <w:rsid w:val="0094720F"/>
    <w:rsid w:val="00957D69"/>
    <w:rsid w:val="00957FBA"/>
    <w:rsid w:val="00974DB2"/>
    <w:rsid w:val="0098369C"/>
    <w:rsid w:val="009D5D8B"/>
    <w:rsid w:val="009E6C99"/>
    <w:rsid w:val="009F04E5"/>
    <w:rsid w:val="00A05F71"/>
    <w:rsid w:val="00A125B6"/>
    <w:rsid w:val="00A3423C"/>
    <w:rsid w:val="00A3597A"/>
    <w:rsid w:val="00A47E11"/>
    <w:rsid w:val="00A53D02"/>
    <w:rsid w:val="00A93B6F"/>
    <w:rsid w:val="00AA5A55"/>
    <w:rsid w:val="00AE4D0A"/>
    <w:rsid w:val="00B2422A"/>
    <w:rsid w:val="00BA40CB"/>
    <w:rsid w:val="00BB47B4"/>
    <w:rsid w:val="00BD0B6B"/>
    <w:rsid w:val="00BE36AD"/>
    <w:rsid w:val="00C1359B"/>
    <w:rsid w:val="00C23F7A"/>
    <w:rsid w:val="00C40B88"/>
    <w:rsid w:val="00C43553"/>
    <w:rsid w:val="00C64965"/>
    <w:rsid w:val="00C64A0A"/>
    <w:rsid w:val="00CD45D8"/>
    <w:rsid w:val="00D0458C"/>
    <w:rsid w:val="00D56306"/>
    <w:rsid w:val="00DB2B1D"/>
    <w:rsid w:val="00DE2466"/>
    <w:rsid w:val="00DE59AF"/>
    <w:rsid w:val="00DF3C5F"/>
    <w:rsid w:val="00E47CC2"/>
    <w:rsid w:val="00E7208F"/>
    <w:rsid w:val="00E7738F"/>
    <w:rsid w:val="00EA2947"/>
    <w:rsid w:val="00F40256"/>
    <w:rsid w:val="00F43A3F"/>
    <w:rsid w:val="00F63DCF"/>
    <w:rsid w:val="00FB2887"/>
    <w:rsid w:val="00FC24BE"/>
    <w:rsid w:val="00FC5178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6253"/>
  <w15:docId w15:val="{70CA1794-5598-41CD-ADB1-B6F7B09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F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1">
    <w:name w:val="heading 1"/>
    <w:link w:val="10"/>
    <w:uiPriority w:val="9"/>
    <w:qFormat/>
    <w:rsid w:val="00101DFA"/>
    <w:pPr>
      <w:keepNext/>
      <w:numPr>
        <w:numId w:val="1"/>
      </w:numPr>
      <w:suppressAutoHyphens/>
      <w:autoSpaceDN w:val="0"/>
      <w:spacing w:before="120" w:after="12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szCs w:val="28"/>
    </w:rPr>
  </w:style>
  <w:style w:type="paragraph" w:styleId="2">
    <w:name w:val="heading 2"/>
    <w:link w:val="20"/>
    <w:uiPriority w:val="9"/>
    <w:semiHidden/>
    <w:unhideWhenUsed/>
    <w:qFormat/>
    <w:rsid w:val="00101DFA"/>
    <w:pPr>
      <w:numPr>
        <w:ilvl w:val="1"/>
        <w:numId w:val="1"/>
      </w:numPr>
      <w:suppressAutoHyphens/>
      <w:autoSpaceDN w:val="0"/>
      <w:spacing w:before="120"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link w:val="30"/>
    <w:uiPriority w:val="9"/>
    <w:semiHidden/>
    <w:unhideWhenUsed/>
    <w:qFormat/>
    <w:rsid w:val="00101DFA"/>
    <w:pPr>
      <w:numPr>
        <w:ilvl w:val="2"/>
        <w:numId w:val="1"/>
      </w:numPr>
      <w:suppressAutoHyphens/>
      <w:autoSpaceDN w:val="0"/>
      <w:spacing w:before="120" w:after="12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link w:val="40"/>
    <w:uiPriority w:val="9"/>
    <w:semiHidden/>
    <w:unhideWhenUsed/>
    <w:qFormat/>
    <w:rsid w:val="00101DFA"/>
    <w:pPr>
      <w:numPr>
        <w:ilvl w:val="3"/>
        <w:numId w:val="1"/>
      </w:numPr>
      <w:suppressAutoHyphens/>
      <w:autoSpaceDN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link w:val="50"/>
    <w:uiPriority w:val="9"/>
    <w:semiHidden/>
    <w:unhideWhenUsed/>
    <w:qFormat/>
    <w:rsid w:val="00101DFA"/>
    <w:pPr>
      <w:numPr>
        <w:ilvl w:val="4"/>
        <w:numId w:val="1"/>
      </w:numPr>
      <w:suppressAutoHyphens/>
      <w:autoSpaceDN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6">
    <w:name w:val="heading 6"/>
    <w:next w:val="7"/>
    <w:link w:val="60"/>
    <w:uiPriority w:val="9"/>
    <w:semiHidden/>
    <w:unhideWhenUsed/>
    <w:qFormat/>
    <w:rsid w:val="00101DFA"/>
    <w:pPr>
      <w:numPr>
        <w:ilvl w:val="5"/>
        <w:numId w:val="1"/>
      </w:numPr>
      <w:suppressAutoHyphens/>
      <w:autoSpaceDN w:val="0"/>
      <w:spacing w:before="120" w:after="12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iCs/>
    </w:rPr>
  </w:style>
  <w:style w:type="paragraph" w:styleId="7">
    <w:name w:val="heading 7"/>
    <w:next w:val="8"/>
    <w:link w:val="70"/>
    <w:rsid w:val="00101DFA"/>
    <w:pPr>
      <w:numPr>
        <w:ilvl w:val="6"/>
        <w:numId w:val="1"/>
      </w:numPr>
      <w:suppressAutoHyphens/>
      <w:autoSpaceDN w:val="0"/>
      <w:spacing w:before="120" w:after="12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iCs/>
    </w:rPr>
  </w:style>
  <w:style w:type="paragraph" w:styleId="8">
    <w:name w:val="heading 8"/>
    <w:next w:val="a"/>
    <w:link w:val="80"/>
    <w:rsid w:val="00101DFA"/>
    <w:pPr>
      <w:keepNext/>
      <w:keepLines/>
      <w:numPr>
        <w:ilvl w:val="7"/>
        <w:numId w:val="1"/>
      </w:numPr>
      <w:suppressAutoHyphens/>
      <w:autoSpaceDN w:val="0"/>
      <w:spacing w:before="200"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DFA"/>
    <w:rPr>
      <w:rFonts w:ascii="Times New Roman" w:eastAsia="Times New Roman" w:hAnsi="Times New Roman" w:cs="Times New Roman"/>
      <w:b/>
      <w:bCs/>
      <w:cap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DFA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DFA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01DFA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01DF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101DFA"/>
    <w:rPr>
      <w:rFonts w:ascii="Times New Roman" w:eastAsia="Times New Roman" w:hAnsi="Times New Roman" w:cs="Times New Roman"/>
      <w:iCs/>
    </w:rPr>
  </w:style>
  <w:style w:type="character" w:customStyle="1" w:styleId="70">
    <w:name w:val="Заголовок 7 Знак"/>
    <w:basedOn w:val="a0"/>
    <w:link w:val="7"/>
    <w:rsid w:val="00101DFA"/>
    <w:rPr>
      <w:rFonts w:ascii="Times New Roman" w:eastAsia="Times New Roman" w:hAnsi="Times New Roman" w:cs="Times New Roman"/>
      <w:iCs/>
    </w:rPr>
  </w:style>
  <w:style w:type="character" w:customStyle="1" w:styleId="80">
    <w:name w:val="Заголовок 8 Знак"/>
    <w:basedOn w:val="a0"/>
    <w:link w:val="8"/>
    <w:rsid w:val="00101DFA"/>
    <w:rPr>
      <w:rFonts w:ascii="Times New Roman" w:eastAsia="Times New Roman" w:hAnsi="Times New Roman" w:cs="Times New Roman"/>
      <w:sz w:val="20"/>
      <w:szCs w:val="20"/>
    </w:rPr>
  </w:style>
  <w:style w:type="numbering" w:customStyle="1" w:styleId="WWOutlineListStyle3">
    <w:name w:val="WW_OutlineListStyle_3"/>
    <w:basedOn w:val="a2"/>
    <w:rsid w:val="00101DFA"/>
    <w:pPr>
      <w:numPr>
        <w:numId w:val="1"/>
      </w:numPr>
    </w:pPr>
  </w:style>
  <w:style w:type="paragraph" w:customStyle="1" w:styleId="LBBodyText1">
    <w:name w:val="LB Body Text 1"/>
    <w:basedOn w:val="a"/>
    <w:rsid w:val="00101DFA"/>
    <w:pPr>
      <w:spacing w:before="120" w:after="120"/>
    </w:pPr>
    <w:rPr>
      <w:rFonts w:eastAsia="Times New Roman"/>
      <w:szCs w:val="20"/>
    </w:rPr>
  </w:style>
  <w:style w:type="paragraph" w:customStyle="1" w:styleId="LBBodyText2">
    <w:name w:val="LB Body Text 2"/>
    <w:basedOn w:val="a"/>
    <w:rsid w:val="00101DFA"/>
    <w:pPr>
      <w:spacing w:before="120" w:after="120"/>
      <w:ind w:left="720"/>
    </w:pPr>
    <w:rPr>
      <w:rFonts w:eastAsia="MS Mincho"/>
      <w:szCs w:val="20"/>
    </w:rPr>
  </w:style>
  <w:style w:type="paragraph" w:customStyle="1" w:styleId="BodyText21">
    <w:name w:val="Body Text 21"/>
    <w:basedOn w:val="a"/>
    <w:rsid w:val="00101DFA"/>
    <w:pPr>
      <w:widowControl w:val="0"/>
      <w:suppressAutoHyphens w:val="0"/>
      <w:overflowPunct w:val="0"/>
      <w:autoSpaceDE w:val="0"/>
      <w:adjustRightInd w:val="0"/>
      <w:spacing w:after="120"/>
      <w:ind w:left="283"/>
      <w:jc w:val="left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p9">
    <w:name w:val="p9"/>
    <w:basedOn w:val="a"/>
    <w:rsid w:val="00101DFA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101DFA"/>
  </w:style>
  <w:style w:type="paragraph" w:customStyle="1" w:styleId="p7">
    <w:name w:val="p7"/>
    <w:basedOn w:val="a"/>
    <w:rsid w:val="00101DFA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101DFA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6F70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708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7081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70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7081"/>
    <w:rPr>
      <w:rFonts w:ascii="Times New Roman" w:eastAsia="Calibri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C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0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06BC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350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6BC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65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F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F940-B351-4131-9CD2-1772E467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2023-02-15T08:49:00Z</cp:lastPrinted>
  <dcterms:created xsi:type="dcterms:W3CDTF">2023-10-23T18:15:00Z</dcterms:created>
  <dcterms:modified xsi:type="dcterms:W3CDTF">2023-10-23T18:15:00Z</dcterms:modified>
</cp:coreProperties>
</file>